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75B3" w14:textId="4BA1EF53" w:rsidR="00D72D19" w:rsidRPr="00BE6F63" w:rsidRDefault="00784B2B" w:rsidP="00966CED">
      <w:pPr>
        <w:jc w:val="center"/>
        <w:rPr>
          <w:b/>
        </w:rPr>
      </w:pPr>
      <w:r w:rsidRPr="00BE6F63">
        <w:rPr>
          <w:b/>
        </w:rPr>
        <w:t>Л</w:t>
      </w:r>
      <w:r w:rsidR="00D72D19" w:rsidRPr="00BE6F63">
        <w:rPr>
          <w:b/>
        </w:rPr>
        <w:t>исток-вкладыш</w:t>
      </w:r>
      <w:r w:rsidRPr="00BE6F63">
        <w:rPr>
          <w:b/>
        </w:rPr>
        <w:t xml:space="preserve"> – информация для </w:t>
      </w:r>
      <w:r w:rsidR="00F97AC9">
        <w:rPr>
          <w:b/>
        </w:rPr>
        <w:t>пациента</w:t>
      </w:r>
    </w:p>
    <w:p w14:paraId="60B35457" w14:textId="77777777" w:rsidR="00661961" w:rsidRDefault="00592339" w:rsidP="0066196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  <w:r>
        <w:rPr>
          <w:b/>
          <w:bCs/>
        </w:rPr>
        <w:t>НОРДУМ</w:t>
      </w:r>
      <w:r w:rsidRPr="0028792F">
        <w:rPr>
          <w:b/>
          <w:bCs/>
          <w:vertAlign w:val="superscript"/>
        </w:rPr>
        <w:t>®</w:t>
      </w:r>
      <w:r w:rsidR="00661961">
        <w:rPr>
          <w:b/>
          <w:bCs/>
          <w:vertAlign w:val="superscript"/>
        </w:rPr>
        <w:t xml:space="preserve"> </w:t>
      </w:r>
      <w:r w:rsidR="00661961">
        <w:rPr>
          <w:b/>
          <w:bCs/>
        </w:rPr>
        <w:t>СЕПТА</w:t>
      </w:r>
      <w:r w:rsidR="007A3D6C" w:rsidRPr="00BE6F63">
        <w:rPr>
          <w:b/>
          <w:bCs/>
        </w:rPr>
        <w:t xml:space="preserve">, </w:t>
      </w:r>
      <w:r w:rsidR="00661961" w:rsidRPr="00661961">
        <w:rPr>
          <w:b/>
          <w:bCs/>
        </w:rPr>
        <w:t>0,1 мг/мл, спрей для местного и наружного применения</w:t>
      </w:r>
    </w:p>
    <w:p w14:paraId="1F1A3F96" w14:textId="284679DC" w:rsidR="00D72D19" w:rsidRPr="00BE6F63" w:rsidRDefault="003406C3" w:rsidP="00661961">
      <w:pPr>
        <w:widowControl w:val="0"/>
        <w:autoSpaceDE w:val="0"/>
        <w:autoSpaceDN w:val="0"/>
        <w:adjustRightInd w:val="0"/>
        <w:ind w:left="142"/>
        <w:jc w:val="center"/>
      </w:pPr>
      <w:r>
        <w:t xml:space="preserve">Действующее вещество: </w:t>
      </w:r>
      <w:proofErr w:type="spellStart"/>
      <w:r w:rsidR="00661961">
        <w:t>б</w:t>
      </w:r>
      <w:r w:rsidR="00661961" w:rsidRPr="00AF5A13">
        <w:t>ензилдиметил-миристоиламино-пропиламмоний</w:t>
      </w:r>
      <w:proofErr w:type="spellEnd"/>
    </w:p>
    <w:p w14:paraId="7992036C" w14:textId="5460F92E" w:rsidR="00784B2B" w:rsidRPr="00BE6F63" w:rsidRDefault="000D6CBA" w:rsidP="00D555C0">
      <w:pPr>
        <w:shd w:val="clear" w:color="auto" w:fill="FFFFFF" w:themeFill="background1"/>
        <w:spacing w:before="120"/>
        <w:jc w:val="both"/>
        <w:rPr>
          <w:b/>
          <w:iCs/>
        </w:rPr>
      </w:pPr>
      <w:bookmarkStart w:id="0" w:name="_Hlk56080003"/>
      <w:r w:rsidRPr="00BE6F63">
        <w:rPr>
          <w:b/>
          <w:iCs/>
        </w:rPr>
        <w:t>Перед применением</w:t>
      </w:r>
      <w:r w:rsidR="00784B2B" w:rsidRPr="00BE6F63">
        <w:rPr>
          <w:b/>
          <w:iCs/>
        </w:rPr>
        <w:t xml:space="preserve"> препарата полностью прочитайте листок-вкладыш, поскольку в нем содержатся важные для Вас сведения.</w:t>
      </w:r>
    </w:p>
    <w:p w14:paraId="27444ED3" w14:textId="696F5906" w:rsidR="001A0DF9" w:rsidRPr="00BE6F63" w:rsidRDefault="001A0DF9" w:rsidP="00966CED">
      <w:pPr>
        <w:shd w:val="clear" w:color="auto" w:fill="FFFFFF" w:themeFill="background1"/>
        <w:jc w:val="both"/>
        <w:rPr>
          <w:iCs/>
        </w:rPr>
      </w:pPr>
      <w:r w:rsidRPr="00BE6F63">
        <w:rPr>
          <w:iCs/>
        </w:rPr>
        <w:t>Всегда применяйте препарат</w:t>
      </w:r>
      <w:r w:rsidR="005219AF">
        <w:rPr>
          <w:iCs/>
        </w:rPr>
        <w:t xml:space="preserve"> в точности с листком-вкладышем </w:t>
      </w:r>
      <w:r w:rsidRPr="00BE6F63">
        <w:rPr>
          <w:iCs/>
        </w:rPr>
        <w:t>или рекомендациями лечащего врача</w:t>
      </w:r>
      <w:r w:rsidR="00A73753">
        <w:rPr>
          <w:iCs/>
        </w:rPr>
        <w:t xml:space="preserve"> или работника аптеки</w:t>
      </w:r>
      <w:r w:rsidRPr="00BE6F63">
        <w:rPr>
          <w:iCs/>
        </w:rPr>
        <w:t>.</w:t>
      </w:r>
    </w:p>
    <w:p w14:paraId="719A337A" w14:textId="77777777" w:rsidR="00784B2B" w:rsidRPr="00BE6F63" w:rsidRDefault="00784B2B" w:rsidP="00966CED">
      <w:pPr>
        <w:shd w:val="clear" w:color="auto" w:fill="FFFFFF" w:themeFill="background1"/>
        <w:jc w:val="both"/>
        <w:rPr>
          <w:bCs/>
          <w:iCs/>
        </w:rPr>
      </w:pPr>
      <w:r w:rsidRPr="00BE6F63">
        <w:rPr>
          <w:bCs/>
          <w:iCs/>
        </w:rPr>
        <w:t>Сохраните листок-вкладыш. Возможно, Вам потребуется прочитать его еще раз.</w:t>
      </w:r>
    </w:p>
    <w:p w14:paraId="43B5C93B" w14:textId="63FB1A32" w:rsidR="00784B2B" w:rsidRPr="00BE6F63" w:rsidRDefault="001A0DF9" w:rsidP="00966CED">
      <w:pPr>
        <w:shd w:val="clear" w:color="auto" w:fill="FFFFFF" w:themeFill="background1"/>
        <w:jc w:val="both"/>
        <w:rPr>
          <w:bCs/>
          <w:iCs/>
        </w:rPr>
      </w:pPr>
      <w:r w:rsidRPr="00BE6F63">
        <w:rPr>
          <w:bCs/>
          <w:iCs/>
        </w:rPr>
        <w:t>Если Вам нужны дополнительные сведения или рекомендации, обратитесь к работнику аптеки.</w:t>
      </w:r>
    </w:p>
    <w:p w14:paraId="2DFD539C" w14:textId="7D4D8ED7" w:rsidR="00D72D19" w:rsidRDefault="001A0DF9" w:rsidP="00966CED">
      <w:pPr>
        <w:shd w:val="clear" w:color="auto" w:fill="FFFFFF" w:themeFill="background1"/>
        <w:jc w:val="both"/>
        <w:rPr>
          <w:bCs/>
          <w:iCs/>
        </w:rPr>
      </w:pPr>
      <w:r w:rsidRPr="00BE6F63">
        <w:rPr>
          <w:bCs/>
          <w:iCs/>
        </w:rPr>
        <w:t xml:space="preserve">Если у Вас возникли какие-либо нежелательные реакции, обратитесь к лечащему врачу или работнику аптеки. </w:t>
      </w:r>
      <w:r w:rsidR="00784B2B" w:rsidRPr="00BE6F63">
        <w:rPr>
          <w:bCs/>
          <w:iCs/>
        </w:rPr>
        <w:t xml:space="preserve">Данная рекомендация распространяется на любые возможные нежелательные реакции, в том числе на не перечисленные в разделе </w:t>
      </w:r>
      <w:r w:rsidR="007054E2" w:rsidRPr="00BE6F63">
        <w:rPr>
          <w:bCs/>
          <w:iCs/>
        </w:rPr>
        <w:t xml:space="preserve">4 </w:t>
      </w:r>
      <w:r w:rsidR="00784B2B" w:rsidRPr="00BE6F63">
        <w:rPr>
          <w:bCs/>
          <w:iCs/>
        </w:rPr>
        <w:t>листка-вкладыша</w:t>
      </w:r>
      <w:r w:rsidR="00042DDA" w:rsidRPr="00BE6F63">
        <w:rPr>
          <w:bCs/>
          <w:iCs/>
        </w:rPr>
        <w:t>.</w:t>
      </w:r>
    </w:p>
    <w:p w14:paraId="236DC11F" w14:textId="47772E8A" w:rsidR="00E26C13" w:rsidRPr="00BE6F63" w:rsidRDefault="00E26C13" w:rsidP="00966CED">
      <w:pPr>
        <w:shd w:val="clear" w:color="auto" w:fill="FFFFFF" w:themeFill="background1"/>
        <w:jc w:val="both"/>
        <w:rPr>
          <w:bCs/>
          <w:iCs/>
        </w:rPr>
      </w:pPr>
      <w:r>
        <w:rPr>
          <w:bCs/>
          <w:iCs/>
        </w:rPr>
        <w:t>Если состояние не улучша</w:t>
      </w:r>
      <w:r w:rsidR="002C0427">
        <w:rPr>
          <w:bCs/>
          <w:iCs/>
        </w:rPr>
        <w:t>ется или оно ухудшается</w:t>
      </w:r>
      <w:r w:rsidR="00B30AC1" w:rsidRPr="00B30AC1">
        <w:rPr>
          <w:bCs/>
          <w:iCs/>
        </w:rPr>
        <w:t xml:space="preserve"> </w:t>
      </w:r>
      <w:r w:rsidR="00B30AC1">
        <w:rPr>
          <w:bCs/>
          <w:iCs/>
        </w:rPr>
        <w:t>через 3 дня</w:t>
      </w:r>
      <w:r w:rsidR="002C0427">
        <w:rPr>
          <w:bCs/>
          <w:iCs/>
        </w:rPr>
        <w:t xml:space="preserve">, </w:t>
      </w:r>
      <w:r>
        <w:rPr>
          <w:bCs/>
          <w:iCs/>
        </w:rPr>
        <w:t>Вам следует обратиться к врачу.</w:t>
      </w:r>
    </w:p>
    <w:bookmarkEnd w:id="0"/>
    <w:p w14:paraId="662CBA9B" w14:textId="7566FEC5" w:rsidR="00D72D19" w:rsidRPr="00BE6F63" w:rsidRDefault="00784B2B" w:rsidP="00D555C0">
      <w:pPr>
        <w:spacing w:before="120" w:after="120"/>
        <w:jc w:val="center"/>
        <w:rPr>
          <w:b/>
          <w:bCs/>
        </w:rPr>
      </w:pPr>
      <w:r w:rsidRPr="00BE6F63">
        <w:rPr>
          <w:b/>
          <w:bCs/>
        </w:rPr>
        <w:t>Содержание листка-вкладыша</w:t>
      </w:r>
    </w:p>
    <w:p w14:paraId="5CFFBC7A" w14:textId="7B90E5B9" w:rsidR="00D72D19" w:rsidRPr="00BE6F63" w:rsidRDefault="00D72D19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 xml:space="preserve">Что из себя представляет препарат </w:t>
      </w:r>
      <w:r w:rsidR="00661961">
        <w:rPr>
          <w:bCs/>
        </w:rPr>
        <w:t>НОРДУМ</w:t>
      </w:r>
      <w:r w:rsidR="00661961" w:rsidRPr="00A53FB0">
        <w:rPr>
          <w:bCs/>
          <w:vertAlign w:val="superscript"/>
        </w:rPr>
        <w:t>®</w:t>
      </w:r>
      <w:r w:rsidR="00661961">
        <w:rPr>
          <w:bCs/>
        </w:rPr>
        <w:t xml:space="preserve"> СЕПТА </w:t>
      </w:r>
      <w:r w:rsidRPr="00BE6F63">
        <w:rPr>
          <w:bCs/>
        </w:rPr>
        <w:t>и для чего его при</w:t>
      </w:r>
      <w:r w:rsidR="00042DDA" w:rsidRPr="00BE6F63">
        <w:rPr>
          <w:bCs/>
        </w:rPr>
        <w:t>меняют</w:t>
      </w:r>
      <w:r w:rsidRPr="00BE6F63">
        <w:rPr>
          <w:bCs/>
        </w:rPr>
        <w:t>.</w:t>
      </w:r>
    </w:p>
    <w:p w14:paraId="59EE6AF0" w14:textId="6707F671" w:rsidR="00D72D19" w:rsidRPr="00BE6F63" w:rsidRDefault="00D72D19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>О</w:t>
      </w:r>
      <w:r w:rsidR="00042DDA" w:rsidRPr="00BE6F63">
        <w:rPr>
          <w:bCs/>
        </w:rPr>
        <w:t xml:space="preserve"> чем следует знать перед применением</w:t>
      </w:r>
      <w:r w:rsidRPr="00BE6F63">
        <w:rPr>
          <w:bCs/>
        </w:rPr>
        <w:t xml:space="preserve"> препарата</w:t>
      </w:r>
      <w:r w:rsidR="004C48DA">
        <w:rPr>
          <w:bCs/>
        </w:rPr>
        <w:t xml:space="preserve"> </w:t>
      </w:r>
      <w:r w:rsidR="00661961">
        <w:rPr>
          <w:bCs/>
        </w:rPr>
        <w:t>НОРДУМ</w:t>
      </w:r>
      <w:r w:rsidR="00661961" w:rsidRPr="00A53FB0">
        <w:rPr>
          <w:bCs/>
          <w:vertAlign w:val="superscript"/>
        </w:rPr>
        <w:t>®</w:t>
      </w:r>
      <w:r w:rsidR="00661961">
        <w:rPr>
          <w:bCs/>
        </w:rPr>
        <w:t xml:space="preserve"> СЕПТА</w:t>
      </w:r>
      <w:r w:rsidRPr="00BE6F63">
        <w:rPr>
          <w:bCs/>
        </w:rPr>
        <w:t>.</w:t>
      </w:r>
    </w:p>
    <w:p w14:paraId="2A895221" w14:textId="31B9BD0D" w:rsidR="00D72D19" w:rsidRPr="00BE6F63" w:rsidRDefault="00042DDA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>Применение</w:t>
      </w:r>
      <w:r w:rsidR="00D72D19" w:rsidRPr="00BE6F63">
        <w:rPr>
          <w:bCs/>
        </w:rPr>
        <w:t xml:space="preserve"> препарата</w:t>
      </w:r>
      <w:r w:rsidR="004C48DA">
        <w:rPr>
          <w:bCs/>
        </w:rPr>
        <w:t xml:space="preserve"> </w:t>
      </w:r>
      <w:r w:rsidR="00661961">
        <w:rPr>
          <w:bCs/>
        </w:rPr>
        <w:t>НОРДУМ</w:t>
      </w:r>
      <w:r w:rsidR="00661961" w:rsidRPr="00A53FB0">
        <w:rPr>
          <w:bCs/>
          <w:vertAlign w:val="superscript"/>
        </w:rPr>
        <w:t>®</w:t>
      </w:r>
      <w:r w:rsidR="00661961">
        <w:rPr>
          <w:bCs/>
        </w:rPr>
        <w:t xml:space="preserve"> СЕПТА</w:t>
      </w:r>
      <w:r w:rsidR="00D72D19" w:rsidRPr="00BE6F63">
        <w:rPr>
          <w:bCs/>
        </w:rPr>
        <w:t>.</w:t>
      </w:r>
    </w:p>
    <w:p w14:paraId="712086C4" w14:textId="77777777" w:rsidR="00D72D19" w:rsidRPr="00BE6F63" w:rsidRDefault="00D72D19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>Возможные нежелательные реакции.</w:t>
      </w:r>
    </w:p>
    <w:p w14:paraId="07DEF1B0" w14:textId="4F1AB324" w:rsidR="00D72D19" w:rsidRPr="00BE6F63" w:rsidRDefault="00D72D19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>Хранение препарата</w:t>
      </w:r>
      <w:r w:rsidR="004C48DA">
        <w:rPr>
          <w:bCs/>
        </w:rPr>
        <w:t xml:space="preserve"> </w:t>
      </w:r>
      <w:r w:rsidR="00661961">
        <w:rPr>
          <w:bCs/>
        </w:rPr>
        <w:t>НОРДУМ</w:t>
      </w:r>
      <w:r w:rsidR="00661961" w:rsidRPr="00A53FB0">
        <w:rPr>
          <w:bCs/>
          <w:vertAlign w:val="superscript"/>
        </w:rPr>
        <w:t>®</w:t>
      </w:r>
      <w:r w:rsidR="00661961">
        <w:rPr>
          <w:bCs/>
        </w:rPr>
        <w:t xml:space="preserve"> СЕПТА</w:t>
      </w:r>
      <w:r w:rsidRPr="00BE6F63">
        <w:rPr>
          <w:bCs/>
        </w:rPr>
        <w:t>.</w:t>
      </w:r>
    </w:p>
    <w:p w14:paraId="0EEA9062" w14:textId="77777777" w:rsidR="00D72D19" w:rsidRPr="00BE6F63" w:rsidRDefault="00D72D19" w:rsidP="00966CED">
      <w:pPr>
        <w:pStyle w:val="a8"/>
        <w:numPr>
          <w:ilvl w:val="0"/>
          <w:numId w:val="1"/>
        </w:numPr>
        <w:jc w:val="both"/>
        <w:rPr>
          <w:bCs/>
        </w:rPr>
      </w:pPr>
      <w:r w:rsidRPr="00BE6F63">
        <w:rPr>
          <w:bCs/>
        </w:rPr>
        <w:t>Содержимое упаковки и прочие сведения.</w:t>
      </w:r>
    </w:p>
    <w:p w14:paraId="5BA82247" w14:textId="0AAF1CB9" w:rsidR="00D72D19" w:rsidRPr="00BE6F63" w:rsidRDefault="00784B2B" w:rsidP="005F5C6B">
      <w:pPr>
        <w:pStyle w:val="a8"/>
        <w:numPr>
          <w:ilvl w:val="0"/>
          <w:numId w:val="4"/>
        </w:numPr>
        <w:spacing w:before="120" w:after="120"/>
        <w:contextualSpacing w:val="0"/>
        <w:jc w:val="center"/>
        <w:rPr>
          <w:bCs/>
          <w:i/>
        </w:rPr>
      </w:pPr>
      <w:r w:rsidRPr="00BE6F63">
        <w:rPr>
          <w:b/>
          <w:bCs/>
        </w:rPr>
        <w:t xml:space="preserve">Что из себя представляет препарат </w:t>
      </w:r>
      <w:r w:rsidR="00661961">
        <w:rPr>
          <w:b/>
          <w:bCs/>
        </w:rPr>
        <w:t>НОРДУМ</w:t>
      </w:r>
      <w:r w:rsidR="00661961" w:rsidRPr="00505EA1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  <w:r w:rsidR="00505EA1">
        <w:rPr>
          <w:b/>
          <w:bCs/>
        </w:rPr>
        <w:t xml:space="preserve"> и для чего его </w:t>
      </w:r>
      <w:r w:rsidR="00042DDA" w:rsidRPr="00BE6F63">
        <w:rPr>
          <w:b/>
          <w:bCs/>
        </w:rPr>
        <w:t>применяют</w:t>
      </w:r>
    </w:p>
    <w:p w14:paraId="781CB421" w14:textId="305FCE21" w:rsidR="005F5C6B" w:rsidRDefault="00505EA1" w:rsidP="005F5C6B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505EA1">
        <w:rPr>
          <w:rFonts w:ascii="Times New Roman" w:hAnsi="Times New Roman"/>
          <w:bCs/>
          <w:sz w:val="24"/>
          <w:szCs w:val="24"/>
        </w:rPr>
        <w:t>репарат НОРДУМ</w:t>
      </w:r>
      <w:r w:rsidRPr="005F5C6B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505EA1">
        <w:rPr>
          <w:rFonts w:ascii="Times New Roman" w:hAnsi="Times New Roman"/>
          <w:bCs/>
          <w:sz w:val="24"/>
          <w:szCs w:val="24"/>
        </w:rPr>
        <w:t xml:space="preserve"> СЕПТА содержит дей</w:t>
      </w:r>
      <w:r w:rsidR="005F5C6B">
        <w:rPr>
          <w:rFonts w:ascii="Times New Roman" w:hAnsi="Times New Roman"/>
          <w:bCs/>
          <w:sz w:val="24"/>
          <w:szCs w:val="24"/>
        </w:rPr>
        <w:t xml:space="preserve">ствующее вещество </w:t>
      </w:r>
      <w:proofErr w:type="spellStart"/>
      <w:r w:rsidR="005F5C6B">
        <w:rPr>
          <w:rFonts w:ascii="Times New Roman" w:hAnsi="Times New Roman"/>
          <w:bCs/>
          <w:sz w:val="24"/>
          <w:szCs w:val="24"/>
        </w:rPr>
        <w:t>бензилдиметил-</w:t>
      </w:r>
      <w:r w:rsidRPr="00505EA1">
        <w:rPr>
          <w:rFonts w:ascii="Times New Roman" w:hAnsi="Times New Roman"/>
          <w:bCs/>
          <w:sz w:val="24"/>
          <w:szCs w:val="24"/>
        </w:rPr>
        <w:t>миристоиламино-пропиламмоний</w:t>
      </w:r>
      <w:proofErr w:type="spellEnd"/>
      <w:r w:rsidRPr="00505EA1">
        <w:rPr>
          <w:rFonts w:ascii="Times New Roman" w:hAnsi="Times New Roman"/>
          <w:bCs/>
          <w:sz w:val="24"/>
          <w:szCs w:val="24"/>
        </w:rPr>
        <w:t>, которое относится к</w:t>
      </w:r>
      <w:r w:rsidR="005F5C6B">
        <w:rPr>
          <w:rFonts w:ascii="Times New Roman" w:hAnsi="Times New Roman"/>
          <w:bCs/>
          <w:sz w:val="24"/>
          <w:szCs w:val="24"/>
        </w:rPr>
        <w:t xml:space="preserve"> группе лекарственных средств, </w:t>
      </w:r>
      <w:r w:rsidRPr="00505EA1">
        <w:rPr>
          <w:rFonts w:ascii="Times New Roman" w:hAnsi="Times New Roman"/>
          <w:bCs/>
          <w:sz w:val="24"/>
          <w:szCs w:val="24"/>
        </w:rPr>
        <w:t xml:space="preserve">называемых: </w:t>
      </w:r>
      <w:r w:rsidRPr="00BA0A6B">
        <w:rPr>
          <w:rFonts w:ascii="Times New Roman" w:hAnsi="Times New Roman"/>
          <w:bCs/>
          <w:sz w:val="24"/>
          <w:szCs w:val="24"/>
        </w:rPr>
        <w:t>антисептики и дезинфицирующие сре</w:t>
      </w:r>
      <w:r w:rsidR="005F5C6B" w:rsidRPr="00BA0A6B">
        <w:rPr>
          <w:rFonts w:ascii="Times New Roman" w:hAnsi="Times New Roman"/>
          <w:bCs/>
          <w:sz w:val="24"/>
          <w:szCs w:val="24"/>
        </w:rPr>
        <w:t>дства</w:t>
      </w:r>
      <w:r w:rsidR="005F5C6B">
        <w:rPr>
          <w:rFonts w:ascii="Times New Roman" w:hAnsi="Times New Roman"/>
          <w:bCs/>
          <w:sz w:val="24"/>
          <w:szCs w:val="24"/>
        </w:rPr>
        <w:t xml:space="preserve">; четвертичные аммониевые </w:t>
      </w:r>
      <w:r w:rsidRPr="00505EA1">
        <w:rPr>
          <w:rFonts w:ascii="Times New Roman" w:hAnsi="Times New Roman"/>
          <w:bCs/>
          <w:sz w:val="24"/>
          <w:szCs w:val="24"/>
        </w:rPr>
        <w:t xml:space="preserve">соединения. </w:t>
      </w:r>
      <w:r w:rsidR="005F5C6B" w:rsidRPr="005F5C6B">
        <w:rPr>
          <w:rFonts w:ascii="Times New Roman" w:hAnsi="Times New Roman"/>
          <w:bCs/>
          <w:sz w:val="24"/>
          <w:szCs w:val="24"/>
        </w:rPr>
        <w:t xml:space="preserve">Препарат </w:t>
      </w:r>
      <w:r w:rsidR="00234B6F" w:rsidRPr="00505EA1">
        <w:rPr>
          <w:rFonts w:ascii="Times New Roman" w:hAnsi="Times New Roman"/>
          <w:bCs/>
          <w:sz w:val="24"/>
          <w:szCs w:val="24"/>
        </w:rPr>
        <w:t>НОРДУМ</w:t>
      </w:r>
      <w:r w:rsidR="00234B6F" w:rsidRPr="005F5C6B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="00234B6F" w:rsidRPr="00505EA1">
        <w:rPr>
          <w:rFonts w:ascii="Times New Roman" w:hAnsi="Times New Roman"/>
          <w:bCs/>
          <w:sz w:val="24"/>
          <w:szCs w:val="24"/>
        </w:rPr>
        <w:t xml:space="preserve"> СЕПТА</w:t>
      </w:r>
      <w:r w:rsidR="005F5C6B" w:rsidRPr="005F5C6B">
        <w:rPr>
          <w:rFonts w:ascii="Times New Roman" w:hAnsi="Times New Roman"/>
          <w:bCs/>
          <w:sz w:val="24"/>
          <w:szCs w:val="24"/>
        </w:rPr>
        <w:t xml:space="preserve"> предотвращает инфицирование</w:t>
      </w:r>
      <w:r w:rsidR="00234B6F">
        <w:rPr>
          <w:rFonts w:ascii="Times New Roman" w:hAnsi="Times New Roman"/>
          <w:bCs/>
          <w:sz w:val="24"/>
          <w:szCs w:val="24"/>
        </w:rPr>
        <w:t xml:space="preserve"> ран и ожогов, активизирует про</w:t>
      </w:r>
      <w:r w:rsidR="005F5C6B" w:rsidRPr="005F5C6B">
        <w:rPr>
          <w:rFonts w:ascii="Times New Roman" w:hAnsi="Times New Roman"/>
          <w:bCs/>
          <w:sz w:val="24"/>
          <w:szCs w:val="24"/>
        </w:rPr>
        <w:t>цессы регенерации.</w:t>
      </w:r>
    </w:p>
    <w:p w14:paraId="2ECC318B" w14:textId="6EC780A4" w:rsidR="00D72D19" w:rsidRPr="00BE6F63" w:rsidRDefault="00D72D19" w:rsidP="00D555C0">
      <w:pPr>
        <w:pStyle w:val="a4"/>
        <w:spacing w:before="12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BE6F63">
        <w:rPr>
          <w:rFonts w:ascii="Times New Roman" w:hAnsi="Times New Roman"/>
          <w:b/>
          <w:sz w:val="24"/>
          <w:szCs w:val="24"/>
        </w:rPr>
        <w:t>Показания к применению</w:t>
      </w:r>
    </w:p>
    <w:p w14:paraId="7629D6DA" w14:textId="77777777" w:rsidR="0004601D" w:rsidRDefault="00B24D83" w:rsidP="005C3AA6">
      <w:pPr>
        <w:jc w:val="both"/>
      </w:pPr>
      <w:r w:rsidRPr="0004601D">
        <w:rPr>
          <w:u w:val="single"/>
        </w:rPr>
        <w:t xml:space="preserve">Препарат </w:t>
      </w:r>
      <w:r w:rsidR="00F9284D" w:rsidRPr="0004601D">
        <w:rPr>
          <w:bCs/>
          <w:u w:val="single"/>
        </w:rPr>
        <w:t>НОРДУМ</w:t>
      </w:r>
      <w:r w:rsidR="00F9284D" w:rsidRPr="0004601D">
        <w:rPr>
          <w:bCs/>
          <w:u w:val="single"/>
          <w:vertAlign w:val="superscript"/>
        </w:rPr>
        <w:t>®</w:t>
      </w:r>
      <w:r w:rsidR="00F9284D" w:rsidRPr="0004601D">
        <w:rPr>
          <w:bCs/>
          <w:u w:val="single"/>
        </w:rPr>
        <w:t xml:space="preserve"> СЕПТА </w:t>
      </w:r>
      <w:r w:rsidRPr="0004601D">
        <w:rPr>
          <w:u w:val="single"/>
        </w:rPr>
        <w:t>показан к применению у взрослых и детей с 3 до 18 лет по показаниям:</w:t>
      </w:r>
      <w:r>
        <w:t xml:space="preserve"> </w:t>
      </w:r>
    </w:p>
    <w:p w14:paraId="5B9E214A" w14:textId="77777777" w:rsidR="0004601D" w:rsidRDefault="00B24D83" w:rsidP="004963C0">
      <w:pPr>
        <w:jc w:val="both"/>
      </w:pPr>
      <w:r>
        <w:t xml:space="preserve">Оториноларингология: комплексное лечение тонзиллита, фарингита, ларингита. </w:t>
      </w:r>
    </w:p>
    <w:p w14:paraId="061DA6AE" w14:textId="77777777" w:rsidR="0004601D" w:rsidRDefault="00B24D83" w:rsidP="005C3AA6">
      <w:pPr>
        <w:jc w:val="both"/>
      </w:pPr>
      <w:r w:rsidRPr="0004601D">
        <w:rPr>
          <w:u w:val="single"/>
        </w:rPr>
        <w:t xml:space="preserve">Препарат </w:t>
      </w:r>
      <w:r w:rsidR="0004601D" w:rsidRPr="0004601D">
        <w:rPr>
          <w:bCs/>
          <w:u w:val="single"/>
        </w:rPr>
        <w:t>НОРДУМ</w:t>
      </w:r>
      <w:r w:rsidR="0004601D" w:rsidRPr="0004601D">
        <w:rPr>
          <w:bCs/>
          <w:u w:val="single"/>
          <w:vertAlign w:val="superscript"/>
        </w:rPr>
        <w:t>®</w:t>
      </w:r>
      <w:r w:rsidR="0004601D" w:rsidRPr="0004601D">
        <w:rPr>
          <w:bCs/>
          <w:u w:val="single"/>
        </w:rPr>
        <w:t xml:space="preserve"> СЕПТА </w:t>
      </w:r>
      <w:r w:rsidRPr="0004601D">
        <w:rPr>
          <w:u w:val="single"/>
        </w:rPr>
        <w:t>показан к применению у взрослых и детей с 0 до 18 лет по показаниям:</w:t>
      </w:r>
      <w:r>
        <w:t xml:space="preserve"> </w:t>
      </w:r>
    </w:p>
    <w:p w14:paraId="5D3B7D22" w14:textId="77777777" w:rsidR="00BB724B" w:rsidRDefault="00B24D83" w:rsidP="004963C0">
      <w:pPr>
        <w:jc w:val="both"/>
      </w:pPr>
      <w:r w:rsidRPr="00DF74AB">
        <w:rPr>
          <w:i/>
        </w:rPr>
        <w:t>Хирургия, травматология</w:t>
      </w:r>
      <w:r>
        <w:t xml:space="preserve">: профилактика нагноений и лечение гнойных ран. Лечение гнойно-воспалительных процессов опорно-двигательного аппарата. </w:t>
      </w:r>
    </w:p>
    <w:p w14:paraId="451D6F04" w14:textId="77777777" w:rsidR="00DF74AB" w:rsidRDefault="00B24D83" w:rsidP="004963C0">
      <w:pPr>
        <w:jc w:val="both"/>
      </w:pPr>
      <w:proofErr w:type="spellStart"/>
      <w:r w:rsidRPr="00DF74AB">
        <w:rPr>
          <w:i/>
        </w:rPr>
        <w:t>Комбустиология</w:t>
      </w:r>
      <w:proofErr w:type="spellEnd"/>
      <w:r>
        <w:t>: лечение поверхностных и глубоких ожог</w:t>
      </w:r>
      <w:r w:rsidR="00DF74AB">
        <w:t>ов II и IIIА степени, подго</w:t>
      </w:r>
      <w:r>
        <w:t xml:space="preserve">товка ожоговых ран к </w:t>
      </w:r>
      <w:proofErr w:type="spellStart"/>
      <w:r>
        <w:t>дерматопластике</w:t>
      </w:r>
      <w:proofErr w:type="spellEnd"/>
      <w:r>
        <w:t xml:space="preserve">. </w:t>
      </w:r>
    </w:p>
    <w:p w14:paraId="31B1AA36" w14:textId="44124F27" w:rsidR="00313910" w:rsidRPr="00BE6F63" w:rsidRDefault="007871BA" w:rsidP="00D555C0">
      <w:pPr>
        <w:spacing w:before="120"/>
        <w:jc w:val="both"/>
        <w:rPr>
          <w:b/>
        </w:rPr>
      </w:pPr>
      <w:r w:rsidRPr="00BE6F63">
        <w:rPr>
          <w:b/>
        </w:rPr>
        <w:t>Способ действия препарата</w:t>
      </w:r>
      <w:r w:rsidR="007229DD">
        <w:rPr>
          <w:b/>
        </w:rPr>
        <w:t xml:space="preserve"> </w:t>
      </w:r>
      <w:r w:rsidR="00661961">
        <w:rPr>
          <w:b/>
          <w:bCs/>
        </w:rPr>
        <w:t>НОРДУМ</w:t>
      </w:r>
      <w:r w:rsidR="00661961" w:rsidRPr="004963C0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</w:p>
    <w:p w14:paraId="50E4F8EA" w14:textId="77777777" w:rsidR="004963C0" w:rsidRPr="005F5C6B" w:rsidRDefault="004963C0" w:rsidP="004963C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Препарат </w:t>
      </w:r>
      <w:r w:rsidRPr="00505EA1">
        <w:rPr>
          <w:rFonts w:ascii="Times New Roman" w:hAnsi="Times New Roman"/>
          <w:bCs/>
          <w:sz w:val="24"/>
          <w:szCs w:val="24"/>
        </w:rPr>
        <w:t>НОРДУМ</w:t>
      </w:r>
      <w:r w:rsidRPr="005F5C6B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505EA1">
        <w:rPr>
          <w:rFonts w:ascii="Times New Roman" w:hAnsi="Times New Roman"/>
          <w:bCs/>
          <w:sz w:val="24"/>
          <w:szCs w:val="24"/>
        </w:rPr>
        <w:t xml:space="preserve"> СЕПТА</w:t>
      </w:r>
      <w:r w:rsidRPr="005F5C6B">
        <w:rPr>
          <w:rFonts w:ascii="Times New Roman" w:hAnsi="Times New Roman"/>
          <w:bCs/>
          <w:sz w:val="24"/>
          <w:szCs w:val="24"/>
        </w:rPr>
        <w:t xml:space="preserve"> обладает несколькими видами действия:</w:t>
      </w:r>
    </w:p>
    <w:p w14:paraId="2DE29F82" w14:textId="3D288E7C" w:rsidR="004963C0" w:rsidRPr="005F5C6B" w:rsidRDefault="004963C0" w:rsidP="004963C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BE1115">
        <w:rPr>
          <w:rFonts w:ascii="Times New Roman" w:hAnsi="Times New Roman"/>
          <w:bCs/>
          <w:sz w:val="24"/>
          <w:szCs w:val="24"/>
        </w:rPr>
        <w:t> </w:t>
      </w:r>
      <w:r w:rsidRPr="00BA0A6B">
        <w:rPr>
          <w:rFonts w:ascii="Times New Roman" w:hAnsi="Times New Roman"/>
          <w:bCs/>
          <w:sz w:val="24"/>
          <w:szCs w:val="24"/>
        </w:rPr>
        <w:t>антимикробным</w:t>
      </w:r>
      <w:r w:rsidRPr="005F5C6B">
        <w:rPr>
          <w:rFonts w:ascii="Times New Roman" w:hAnsi="Times New Roman"/>
          <w:bCs/>
          <w:sz w:val="24"/>
          <w:szCs w:val="24"/>
        </w:rPr>
        <w:t xml:space="preserve"> действием, в том числе направл</w:t>
      </w:r>
      <w:r>
        <w:rPr>
          <w:rFonts w:ascii="Times New Roman" w:hAnsi="Times New Roman"/>
          <w:bCs/>
          <w:sz w:val="24"/>
          <w:szCs w:val="24"/>
        </w:rPr>
        <w:t xml:space="preserve">енным на внутрибольничные виды </w:t>
      </w:r>
      <w:r w:rsidRPr="005F5C6B">
        <w:rPr>
          <w:rFonts w:ascii="Times New Roman" w:hAnsi="Times New Roman"/>
          <w:bCs/>
          <w:sz w:val="24"/>
          <w:szCs w:val="24"/>
        </w:rPr>
        <w:t xml:space="preserve">микроорганизмов, устойчивые к антибиотикам; </w:t>
      </w:r>
    </w:p>
    <w:p w14:paraId="6A0E0315" w14:textId="21453411" w:rsidR="004963C0" w:rsidRPr="005F5C6B" w:rsidRDefault="004963C0" w:rsidP="004963C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BE1115">
        <w:rPr>
          <w:rFonts w:ascii="Times New Roman" w:hAnsi="Times New Roman"/>
          <w:bCs/>
          <w:sz w:val="24"/>
          <w:szCs w:val="24"/>
        </w:rPr>
        <w:t> </w:t>
      </w:r>
      <w:r w:rsidRPr="005F5C6B">
        <w:rPr>
          <w:rFonts w:ascii="Times New Roman" w:hAnsi="Times New Roman"/>
          <w:bCs/>
          <w:sz w:val="24"/>
          <w:szCs w:val="24"/>
        </w:rPr>
        <w:t>противогрибковым действием на аскомицеты, дрожжевые и дрожжеподобные грибы;</w:t>
      </w:r>
    </w:p>
    <w:p w14:paraId="36993A0F" w14:textId="610C1E2D" w:rsidR="004963C0" w:rsidRDefault="004963C0" w:rsidP="004963C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BE1115">
        <w:rPr>
          <w:rFonts w:ascii="Times New Roman" w:hAnsi="Times New Roman"/>
          <w:bCs/>
          <w:sz w:val="24"/>
          <w:szCs w:val="24"/>
        </w:rPr>
        <w:t> </w:t>
      </w:r>
      <w:r w:rsidRPr="005F5C6B">
        <w:rPr>
          <w:rFonts w:ascii="Times New Roman" w:hAnsi="Times New Roman"/>
          <w:bCs/>
          <w:sz w:val="24"/>
          <w:szCs w:val="24"/>
        </w:rPr>
        <w:t>противовирусным действием, активен в отношен</w:t>
      </w:r>
      <w:r>
        <w:rPr>
          <w:rFonts w:ascii="Times New Roman" w:hAnsi="Times New Roman"/>
          <w:bCs/>
          <w:sz w:val="24"/>
          <w:szCs w:val="24"/>
        </w:rPr>
        <w:t>ии сложноустроенных вирусов (ви</w:t>
      </w:r>
      <w:r w:rsidRPr="005F5C6B">
        <w:rPr>
          <w:rFonts w:ascii="Times New Roman" w:hAnsi="Times New Roman"/>
          <w:bCs/>
          <w:sz w:val="24"/>
          <w:szCs w:val="24"/>
        </w:rPr>
        <w:t>русы герпеса, вирус иммунодефицита человека).</w:t>
      </w:r>
    </w:p>
    <w:p w14:paraId="28EE80D0" w14:textId="4C4954B6" w:rsidR="00CD47CD" w:rsidRPr="005F5C6B" w:rsidRDefault="00CD47CD" w:rsidP="00CD47CD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D47CD">
        <w:rPr>
          <w:rFonts w:ascii="Times New Roman" w:hAnsi="Times New Roman"/>
          <w:bCs/>
          <w:sz w:val="24"/>
          <w:szCs w:val="24"/>
        </w:rPr>
        <w:t xml:space="preserve">Препарат </w:t>
      </w:r>
      <w:r w:rsidRPr="00505EA1">
        <w:rPr>
          <w:rFonts w:ascii="Times New Roman" w:hAnsi="Times New Roman"/>
          <w:bCs/>
          <w:sz w:val="24"/>
          <w:szCs w:val="24"/>
        </w:rPr>
        <w:t>НОРДУМ</w:t>
      </w:r>
      <w:r w:rsidRPr="005F5C6B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505EA1">
        <w:rPr>
          <w:rFonts w:ascii="Times New Roman" w:hAnsi="Times New Roman"/>
          <w:bCs/>
          <w:sz w:val="24"/>
          <w:szCs w:val="24"/>
        </w:rPr>
        <w:t xml:space="preserve"> СЕПТА</w:t>
      </w:r>
      <w:r w:rsidRPr="00CD47CD">
        <w:rPr>
          <w:rFonts w:ascii="Times New Roman" w:hAnsi="Times New Roman"/>
          <w:bCs/>
          <w:sz w:val="24"/>
          <w:szCs w:val="24"/>
        </w:rPr>
        <w:t xml:space="preserve"> предотвращает инфицирова</w:t>
      </w:r>
      <w:r>
        <w:rPr>
          <w:rFonts w:ascii="Times New Roman" w:hAnsi="Times New Roman"/>
          <w:bCs/>
          <w:sz w:val="24"/>
          <w:szCs w:val="24"/>
        </w:rPr>
        <w:t xml:space="preserve">ние ран и ожогов, активизирует </w:t>
      </w:r>
      <w:r w:rsidRPr="00CD47CD">
        <w:rPr>
          <w:rFonts w:ascii="Times New Roman" w:hAnsi="Times New Roman"/>
          <w:bCs/>
          <w:sz w:val="24"/>
          <w:szCs w:val="24"/>
        </w:rPr>
        <w:t>процессы регенерации.</w:t>
      </w:r>
    </w:p>
    <w:p w14:paraId="7000D1F1" w14:textId="2675D82F" w:rsidR="00DB3460" w:rsidRPr="00C54C46" w:rsidRDefault="00BA6260" w:rsidP="009611A8">
      <w:pPr>
        <w:spacing w:before="240"/>
        <w:jc w:val="both"/>
        <w:rPr>
          <w:color w:val="000000"/>
        </w:rPr>
      </w:pPr>
      <w:r w:rsidRPr="00BE6F63">
        <w:rPr>
          <w:color w:val="000000"/>
        </w:rPr>
        <w:lastRenderedPageBreak/>
        <w:t>Если улучшение не наступило или Вы чувствуете ухудшение</w:t>
      </w:r>
      <w:r w:rsidR="00C56951">
        <w:rPr>
          <w:color w:val="000000"/>
        </w:rPr>
        <w:t xml:space="preserve"> через </w:t>
      </w:r>
      <w:r w:rsidR="00E13080" w:rsidRPr="004A251A">
        <w:rPr>
          <w:color w:val="000000"/>
        </w:rPr>
        <w:t>3 дня</w:t>
      </w:r>
      <w:r w:rsidRPr="00BE6F63">
        <w:rPr>
          <w:color w:val="000000"/>
        </w:rPr>
        <w:t>, необходимо обратиться к врачу.</w:t>
      </w:r>
    </w:p>
    <w:p w14:paraId="0BC1C6C7" w14:textId="424FFA1D" w:rsidR="00D72D19" w:rsidRPr="00BE6F63" w:rsidRDefault="00784B2B" w:rsidP="0028792F">
      <w:pPr>
        <w:pStyle w:val="a8"/>
        <w:numPr>
          <w:ilvl w:val="0"/>
          <w:numId w:val="4"/>
        </w:numPr>
        <w:spacing w:before="240" w:after="120"/>
        <w:jc w:val="center"/>
        <w:rPr>
          <w:b/>
          <w:lang w:eastAsia="en-US"/>
        </w:rPr>
      </w:pPr>
      <w:r w:rsidRPr="00BE6F63">
        <w:rPr>
          <w:b/>
          <w:lang w:eastAsia="en-US"/>
        </w:rPr>
        <w:t>О</w:t>
      </w:r>
      <w:r w:rsidR="004F203D" w:rsidRPr="00BE6F63">
        <w:rPr>
          <w:b/>
          <w:lang w:eastAsia="en-US"/>
        </w:rPr>
        <w:t xml:space="preserve"> чем следует знать перед применением</w:t>
      </w:r>
      <w:r w:rsidRPr="00BE6F63">
        <w:rPr>
          <w:b/>
          <w:lang w:eastAsia="en-US"/>
        </w:rPr>
        <w:t xml:space="preserve"> препарата </w:t>
      </w:r>
      <w:r w:rsidR="00661961">
        <w:rPr>
          <w:b/>
          <w:bCs/>
        </w:rPr>
        <w:t>НОРДУМ</w:t>
      </w:r>
      <w:r w:rsidR="00661961" w:rsidRPr="00355D27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</w:p>
    <w:p w14:paraId="23F388C0" w14:textId="2036B4F6" w:rsidR="00D72D19" w:rsidRPr="00BE6F63" w:rsidRDefault="00D72D19" w:rsidP="00966CED">
      <w:pPr>
        <w:jc w:val="both"/>
        <w:rPr>
          <w:b/>
          <w:lang w:eastAsia="en-US"/>
        </w:rPr>
      </w:pPr>
      <w:r w:rsidRPr="00BE6F63">
        <w:rPr>
          <w:b/>
          <w:lang w:eastAsia="en-US"/>
        </w:rPr>
        <w:t>Противопоказания</w:t>
      </w:r>
    </w:p>
    <w:p w14:paraId="5FD76AC3" w14:textId="1DCDC373" w:rsidR="005D3E1A" w:rsidRPr="00BE6F63" w:rsidRDefault="005D3E1A" w:rsidP="00966CED">
      <w:pPr>
        <w:jc w:val="both"/>
        <w:rPr>
          <w:b/>
          <w:bCs/>
          <w:lang w:eastAsia="en-US"/>
        </w:rPr>
      </w:pPr>
      <w:hyperlink w:history="1"/>
      <w:r w:rsidR="00F203E4" w:rsidRPr="00BE6F63">
        <w:rPr>
          <w:b/>
          <w:bCs/>
          <w:lang w:eastAsia="en-US"/>
        </w:rPr>
        <w:t>Не применяйте</w:t>
      </w:r>
      <w:r w:rsidR="00D72D19" w:rsidRPr="00BE6F63">
        <w:rPr>
          <w:b/>
          <w:bCs/>
          <w:lang w:eastAsia="en-US"/>
        </w:rPr>
        <w:t xml:space="preserve"> препарат</w:t>
      </w:r>
      <w:r w:rsidR="00A9083C">
        <w:rPr>
          <w:b/>
          <w:bCs/>
          <w:lang w:eastAsia="en-US"/>
        </w:rPr>
        <w:t xml:space="preserve"> </w:t>
      </w:r>
      <w:r w:rsidR="00661961">
        <w:rPr>
          <w:b/>
          <w:bCs/>
        </w:rPr>
        <w:t>НОРДУМ</w:t>
      </w:r>
      <w:r w:rsidR="00661961" w:rsidRPr="00355D27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  <w:r w:rsidR="00D72D19" w:rsidRPr="00BE6F63">
        <w:rPr>
          <w:b/>
          <w:bCs/>
          <w:lang w:eastAsia="en-US"/>
        </w:rPr>
        <w:t>:</w:t>
      </w:r>
    </w:p>
    <w:p w14:paraId="76CBE542" w14:textId="4643E91B" w:rsidR="00461DE4" w:rsidRPr="00BE6F63" w:rsidRDefault="009611A8" w:rsidP="00355D27">
      <w:pPr>
        <w:jc w:val="both"/>
      </w:pPr>
      <w:r>
        <w:t>– </w:t>
      </w:r>
      <w:r w:rsidR="005D3E1A" w:rsidRPr="00BE6F63">
        <w:rPr>
          <w:lang w:eastAsia="en-US"/>
        </w:rPr>
        <w:t xml:space="preserve">если у Вас аллергия на </w:t>
      </w:r>
      <w:proofErr w:type="spellStart"/>
      <w:r w:rsidR="00355D27">
        <w:rPr>
          <w:bCs/>
        </w:rPr>
        <w:t>бензилдиметил-миристоиламино-пропиламмоний</w:t>
      </w:r>
      <w:proofErr w:type="spellEnd"/>
      <w:r w:rsidR="005D3E1A" w:rsidRPr="00BE6F63">
        <w:rPr>
          <w:lang w:eastAsia="en-US"/>
        </w:rPr>
        <w:t xml:space="preserve"> или любые другие компоненты препарата (перечисленные в разделе 6 листка-вкладыша)</w:t>
      </w:r>
      <w:r w:rsidR="00355D27">
        <w:rPr>
          <w:lang w:eastAsia="en-US"/>
        </w:rPr>
        <w:t>.</w:t>
      </w:r>
    </w:p>
    <w:p w14:paraId="3CB7719B" w14:textId="77777777" w:rsidR="00D72D19" w:rsidRPr="00BE6F63" w:rsidRDefault="00D72D19" w:rsidP="00D555C0">
      <w:pPr>
        <w:spacing w:before="120"/>
        <w:jc w:val="both"/>
        <w:rPr>
          <w:b/>
          <w:bCs/>
        </w:rPr>
      </w:pPr>
      <w:r w:rsidRPr="00BE6F63">
        <w:rPr>
          <w:b/>
          <w:bCs/>
        </w:rPr>
        <w:t>Особые указания и меры предосторожности</w:t>
      </w:r>
    </w:p>
    <w:p w14:paraId="4A865F5B" w14:textId="7DB85C46" w:rsidR="00954027" w:rsidRDefault="00644DA6" w:rsidP="0095402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E6F63">
        <w:rPr>
          <w:lang w:eastAsia="en-US"/>
        </w:rPr>
        <w:t>Перед применением</w:t>
      </w:r>
      <w:r w:rsidR="00D72D19" w:rsidRPr="00BE6F63">
        <w:rPr>
          <w:lang w:eastAsia="en-US"/>
        </w:rPr>
        <w:t xml:space="preserve"> препарата </w:t>
      </w:r>
      <w:r w:rsidR="00661961">
        <w:rPr>
          <w:bCs/>
        </w:rPr>
        <w:t>НОРДУМ</w:t>
      </w:r>
      <w:r w:rsidR="00661961" w:rsidRPr="00954027">
        <w:rPr>
          <w:bCs/>
          <w:vertAlign w:val="superscript"/>
        </w:rPr>
        <w:t>®</w:t>
      </w:r>
      <w:r w:rsidR="00661961">
        <w:rPr>
          <w:bCs/>
        </w:rPr>
        <w:t xml:space="preserve"> СЕПТА</w:t>
      </w:r>
      <w:r w:rsidR="00954027">
        <w:rPr>
          <w:bCs/>
        </w:rPr>
        <w:t xml:space="preserve"> </w:t>
      </w:r>
      <w:r w:rsidR="00D72D19" w:rsidRPr="00BE6F63">
        <w:rPr>
          <w:lang w:eastAsia="en-US"/>
        </w:rPr>
        <w:t>проконсультируйтесь с лечащим врачом</w:t>
      </w:r>
      <w:r w:rsidR="00B3611B">
        <w:rPr>
          <w:lang w:eastAsia="en-US"/>
        </w:rPr>
        <w:t xml:space="preserve"> или работником аптеки</w:t>
      </w:r>
      <w:r w:rsidR="0030315A" w:rsidRPr="00BE6F63">
        <w:rPr>
          <w:lang w:eastAsia="en-US"/>
        </w:rPr>
        <w:t>.</w:t>
      </w:r>
      <w:r w:rsidR="00954027">
        <w:rPr>
          <w:lang w:eastAsia="en-US"/>
        </w:rPr>
        <w:t xml:space="preserve"> </w:t>
      </w:r>
      <w:r w:rsidR="00954027">
        <w:t xml:space="preserve">Использование одного флакона препарата более чем одним человеком может привести к распространению инфекции. </w:t>
      </w:r>
    </w:p>
    <w:p w14:paraId="5EB5ECF4" w14:textId="756F5114" w:rsidR="004F203D" w:rsidRPr="00BE6F63" w:rsidRDefault="00D72D19" w:rsidP="00D555C0">
      <w:pPr>
        <w:shd w:val="clear" w:color="auto" w:fill="FFFFFF" w:themeFill="background1"/>
        <w:tabs>
          <w:tab w:val="left" w:pos="1410"/>
        </w:tabs>
        <w:spacing w:before="120"/>
        <w:jc w:val="both"/>
      </w:pPr>
      <w:r w:rsidRPr="00BE6F63">
        <w:rPr>
          <w:b/>
          <w:lang w:eastAsia="en-US"/>
        </w:rPr>
        <w:t>Дети</w:t>
      </w:r>
      <w:r w:rsidR="00784B2B" w:rsidRPr="00BE6F63">
        <w:rPr>
          <w:b/>
          <w:lang w:eastAsia="en-US"/>
        </w:rPr>
        <w:t xml:space="preserve"> и подростки</w:t>
      </w:r>
    </w:p>
    <w:p w14:paraId="2666531A" w14:textId="31274887" w:rsidR="00E71B40" w:rsidRPr="006E3670" w:rsidRDefault="008E5C19" w:rsidP="00966CED">
      <w:pPr>
        <w:tabs>
          <w:tab w:val="left" w:pos="1410"/>
        </w:tabs>
        <w:jc w:val="both"/>
        <w:rPr>
          <w:bCs/>
        </w:rPr>
      </w:pPr>
      <w:r>
        <w:t xml:space="preserve">Препарат </w:t>
      </w:r>
      <w:r>
        <w:rPr>
          <w:bCs/>
        </w:rPr>
        <w:t>НОРДУМ</w:t>
      </w:r>
      <w:r w:rsidRPr="008E5C19">
        <w:rPr>
          <w:bCs/>
          <w:vertAlign w:val="superscript"/>
        </w:rPr>
        <w:t>®</w:t>
      </w:r>
      <w:r>
        <w:rPr>
          <w:bCs/>
        </w:rPr>
        <w:t xml:space="preserve"> СЕПТА</w:t>
      </w:r>
      <w:r>
        <w:t xml:space="preserve"> не предназначен для применения у детей в возрасте от 0 до </w:t>
      </w:r>
      <w:r w:rsidR="00D621FD">
        <w:br/>
      </w:r>
      <w:r>
        <w:t>3 лет в форме спрея для орошения горла и миндалин ввиду риска реактивного ларингоспазма.</w:t>
      </w:r>
    </w:p>
    <w:p w14:paraId="76BF14A0" w14:textId="7C6C624A" w:rsidR="004F203D" w:rsidRPr="00BE6F63" w:rsidRDefault="00D72D19" w:rsidP="00D555C0">
      <w:pPr>
        <w:spacing w:before="120"/>
        <w:jc w:val="both"/>
        <w:rPr>
          <w:b/>
          <w:bCs/>
          <w:color w:val="000000"/>
        </w:rPr>
      </w:pPr>
      <w:r w:rsidRPr="00BE6F63">
        <w:rPr>
          <w:b/>
          <w:bCs/>
        </w:rPr>
        <w:t xml:space="preserve">Другие </w:t>
      </w:r>
      <w:bookmarkStart w:id="1" w:name="_Hlk50465005"/>
      <w:r w:rsidRPr="00BE6F63">
        <w:rPr>
          <w:b/>
          <w:bCs/>
        </w:rPr>
        <w:t xml:space="preserve">препараты и препарат </w:t>
      </w:r>
      <w:r w:rsidR="00661961">
        <w:rPr>
          <w:b/>
          <w:bCs/>
        </w:rPr>
        <w:t>НОРДУМ</w:t>
      </w:r>
      <w:r w:rsidR="00661961" w:rsidRPr="00D621FD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</w:p>
    <w:p w14:paraId="5E88D863" w14:textId="189F50BE" w:rsidR="00B800AF" w:rsidRDefault="00B800AF" w:rsidP="00966CED">
      <w:pPr>
        <w:jc w:val="both"/>
        <w:rPr>
          <w:bCs/>
        </w:rPr>
      </w:pPr>
      <w:r>
        <w:rPr>
          <w:bCs/>
        </w:rPr>
        <w:t xml:space="preserve">Сообщите лечащему врачу или работнику аптеки о том, что Вы принимаете, недавно принимали или можете начать принимать </w:t>
      </w:r>
      <w:r w:rsidR="00AA1197">
        <w:rPr>
          <w:bCs/>
        </w:rPr>
        <w:t>какие-либо другие препараты, в том числе отпускаемые без рецепта.</w:t>
      </w:r>
    </w:p>
    <w:bookmarkEnd w:id="1"/>
    <w:p w14:paraId="242EEFC9" w14:textId="53B6844C" w:rsidR="00D621FD" w:rsidRDefault="00D621FD" w:rsidP="00D621FD">
      <w:pPr>
        <w:pStyle w:val="a3"/>
        <w:spacing w:before="0" w:beforeAutospacing="0" w:after="0" w:afterAutospacing="0"/>
        <w:jc w:val="both"/>
        <w:rPr>
          <w:b/>
        </w:rPr>
      </w:pPr>
      <w:r>
        <w:t>При одновременном применении с антибиотиками отмечено усиление их противобактериальных и противогрибковых свойств.</w:t>
      </w:r>
      <w:r>
        <w:rPr>
          <w:b/>
        </w:rPr>
        <w:t xml:space="preserve"> </w:t>
      </w:r>
    </w:p>
    <w:p w14:paraId="4A9BBDA8" w14:textId="2578BE72" w:rsidR="00D72D19" w:rsidRPr="00BE6F63" w:rsidRDefault="00A228AD" w:rsidP="00D555C0">
      <w:pPr>
        <w:pStyle w:val="a3"/>
        <w:spacing w:before="120" w:beforeAutospacing="0" w:after="0" w:afterAutospacing="0"/>
        <w:jc w:val="both"/>
        <w:rPr>
          <w:b/>
        </w:rPr>
      </w:pPr>
      <w:r>
        <w:rPr>
          <w:b/>
        </w:rPr>
        <w:t xml:space="preserve">Беременность и </w:t>
      </w:r>
      <w:r w:rsidR="00D72D19" w:rsidRPr="00BE6F63">
        <w:rPr>
          <w:b/>
        </w:rPr>
        <w:t xml:space="preserve">грудное вскармливание </w:t>
      </w:r>
    </w:p>
    <w:p w14:paraId="3DA1C812" w14:textId="6948021D" w:rsidR="00822033" w:rsidRPr="00BE6F63" w:rsidRDefault="00822033" w:rsidP="00966CED">
      <w:pPr>
        <w:jc w:val="both"/>
        <w:rPr>
          <w:bCs/>
          <w:i/>
          <w:iCs/>
        </w:rPr>
      </w:pPr>
      <w:r w:rsidRPr="00BE6F63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4D2152" w:rsidRPr="00BE6F63">
        <w:rPr>
          <w:lang w:eastAsia="en-US"/>
        </w:rPr>
        <w:t>ема</w:t>
      </w:r>
      <w:r w:rsidRPr="00BE6F63">
        <w:rPr>
          <w:lang w:eastAsia="en-US"/>
        </w:rPr>
        <w:t xml:space="preserve"> препарата проконсультируйтесь с лечащим врачом</w:t>
      </w:r>
      <w:r w:rsidRPr="00BE6F63">
        <w:rPr>
          <w:bCs/>
          <w:i/>
          <w:iCs/>
        </w:rPr>
        <w:t>.</w:t>
      </w:r>
    </w:p>
    <w:p w14:paraId="6779494C" w14:textId="6703C425" w:rsidR="00784B2B" w:rsidRPr="0005227F" w:rsidRDefault="00784B2B" w:rsidP="00966CED">
      <w:pPr>
        <w:jc w:val="both"/>
        <w:rPr>
          <w:bCs/>
          <w:i/>
          <w:iCs/>
        </w:rPr>
      </w:pPr>
      <w:r w:rsidRPr="0005227F">
        <w:rPr>
          <w:bCs/>
          <w:i/>
          <w:iCs/>
        </w:rPr>
        <w:t>Беременность</w:t>
      </w:r>
    </w:p>
    <w:p w14:paraId="02A271A0" w14:textId="77777777" w:rsidR="004151BA" w:rsidRDefault="004151BA" w:rsidP="00966CED">
      <w:pPr>
        <w:jc w:val="both"/>
        <w:rPr>
          <w:bCs/>
          <w:i/>
          <w:iCs/>
        </w:rPr>
      </w:pPr>
      <w:r>
        <w:t>Согласно имеющимся данным применение препарата при беременности возможно, так как препарат не обладает системным действием при его применении в соответствии с листком-вкладышем, однако остается на усмотрение врача.</w:t>
      </w:r>
      <w:r w:rsidRPr="0005227F">
        <w:rPr>
          <w:bCs/>
          <w:i/>
          <w:iCs/>
        </w:rPr>
        <w:t xml:space="preserve"> </w:t>
      </w:r>
    </w:p>
    <w:p w14:paraId="2D55D026" w14:textId="1E1ABBC7" w:rsidR="00784B2B" w:rsidRPr="0005227F" w:rsidRDefault="00A228AD" w:rsidP="00966CED">
      <w:pPr>
        <w:jc w:val="both"/>
        <w:rPr>
          <w:bCs/>
          <w:i/>
          <w:iCs/>
        </w:rPr>
      </w:pPr>
      <w:r w:rsidRPr="0005227F">
        <w:rPr>
          <w:bCs/>
          <w:i/>
          <w:iCs/>
        </w:rPr>
        <w:t>Грудное вскармливание</w:t>
      </w:r>
    </w:p>
    <w:p w14:paraId="291C5EE5" w14:textId="77777777" w:rsidR="004151BA" w:rsidRDefault="004151BA" w:rsidP="004151BA">
      <w:pPr>
        <w:pStyle w:val="a3"/>
        <w:spacing w:before="0" w:beforeAutospacing="0" w:after="0" w:afterAutospacing="0"/>
        <w:jc w:val="both"/>
      </w:pPr>
      <w:r>
        <w:t xml:space="preserve">Согласно имеющимся данным применение препарата при кормлении грудью возможно, так как препарат не обладает системным действием при его применении в соответствии с листком-вкладышем, однако остается на усмотрение врача. </w:t>
      </w:r>
    </w:p>
    <w:p w14:paraId="12537E12" w14:textId="3C9E89E1" w:rsidR="00C732C1" w:rsidRPr="00BE6F63" w:rsidRDefault="009E01E0" w:rsidP="00D555C0">
      <w:pPr>
        <w:pStyle w:val="a3"/>
        <w:spacing w:before="120" w:beforeAutospacing="0" w:after="0" w:afterAutospacing="0"/>
        <w:jc w:val="both"/>
        <w:rPr>
          <w:b/>
          <w:color w:val="000000"/>
        </w:rPr>
      </w:pPr>
      <w:r w:rsidRPr="00BE6F63">
        <w:rPr>
          <w:b/>
          <w:color w:val="000000"/>
        </w:rPr>
        <w:t>У</w:t>
      </w:r>
      <w:r w:rsidR="00D72D19" w:rsidRPr="00BE6F63">
        <w:rPr>
          <w:b/>
          <w:color w:val="000000"/>
        </w:rPr>
        <w:t>правление транспортными средствами и работа с механизмами</w:t>
      </w:r>
    </w:p>
    <w:p w14:paraId="4CC09E6E" w14:textId="381E53EF" w:rsidR="004151BA" w:rsidRDefault="004151BA" w:rsidP="00D509A1">
      <w:pPr>
        <w:jc w:val="both"/>
        <w:rPr>
          <w:b/>
          <w:iCs/>
          <w:lang w:eastAsia="en-US"/>
        </w:rPr>
      </w:pPr>
      <w:bookmarkStart w:id="2" w:name="_Hlk76139095"/>
      <w:r>
        <w:t xml:space="preserve">Препарат </w:t>
      </w:r>
      <w:r>
        <w:rPr>
          <w:bCs/>
        </w:rPr>
        <w:t>НОРДУМ</w:t>
      </w:r>
      <w:r w:rsidRPr="008E5C19">
        <w:rPr>
          <w:bCs/>
          <w:vertAlign w:val="superscript"/>
        </w:rPr>
        <w:t>®</w:t>
      </w:r>
      <w:r>
        <w:rPr>
          <w:bCs/>
        </w:rPr>
        <w:t xml:space="preserve"> СЕПТА</w:t>
      </w:r>
      <w:r>
        <w:t xml:space="preserve"> не оказывает влияния на способность управлять транспортными средствами и работать с механизмами.</w:t>
      </w:r>
      <w:r w:rsidRPr="006E3670">
        <w:rPr>
          <w:b/>
          <w:iCs/>
          <w:lang w:eastAsia="en-US"/>
        </w:rPr>
        <w:t xml:space="preserve"> </w:t>
      </w:r>
    </w:p>
    <w:bookmarkEnd w:id="2"/>
    <w:p w14:paraId="5D639480" w14:textId="0562A994" w:rsidR="00D9187B" w:rsidRPr="00BE6F63" w:rsidRDefault="00D72D19" w:rsidP="00D555C0">
      <w:pPr>
        <w:pStyle w:val="a8"/>
        <w:numPr>
          <w:ilvl w:val="0"/>
          <w:numId w:val="4"/>
        </w:numPr>
        <w:spacing w:before="120" w:after="120"/>
        <w:ind w:left="714" w:hanging="357"/>
        <w:jc w:val="center"/>
        <w:rPr>
          <w:b/>
          <w:lang w:eastAsia="en-US"/>
        </w:rPr>
      </w:pPr>
      <w:r w:rsidRPr="00BE6F63">
        <w:rPr>
          <w:b/>
          <w:lang w:eastAsia="en-US"/>
        </w:rPr>
        <w:t>П</w:t>
      </w:r>
      <w:r w:rsidR="00644DA6" w:rsidRPr="00BE6F63">
        <w:rPr>
          <w:b/>
          <w:lang w:eastAsia="en-US"/>
        </w:rPr>
        <w:t>рименение</w:t>
      </w:r>
      <w:r w:rsidR="006C2ED4" w:rsidRPr="00BE6F63">
        <w:rPr>
          <w:b/>
          <w:lang w:eastAsia="en-US"/>
        </w:rPr>
        <w:t xml:space="preserve"> препарата </w:t>
      </w:r>
      <w:r w:rsidR="00661961">
        <w:rPr>
          <w:b/>
          <w:bCs/>
        </w:rPr>
        <w:t>НОРДУМ</w:t>
      </w:r>
      <w:r w:rsidR="00661961" w:rsidRPr="00902403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</w:p>
    <w:p w14:paraId="1B870D1B" w14:textId="46C92621" w:rsidR="00101114" w:rsidRDefault="00644DA6" w:rsidP="00966CED">
      <w:pPr>
        <w:jc w:val="both"/>
        <w:rPr>
          <w:b/>
          <w:lang w:eastAsia="en-US"/>
        </w:rPr>
      </w:pPr>
      <w:r w:rsidRPr="00BE6F63">
        <w:rPr>
          <w:iCs/>
          <w:lang w:eastAsia="en-US"/>
        </w:rPr>
        <w:t>Всегда применяйте</w:t>
      </w:r>
      <w:r w:rsidR="00D72D19" w:rsidRPr="00BE6F63">
        <w:rPr>
          <w:iCs/>
          <w:lang w:eastAsia="en-US"/>
        </w:rPr>
        <w:t xml:space="preserve"> препарат в полном соответствии с</w:t>
      </w:r>
      <w:r w:rsidR="008B6780">
        <w:rPr>
          <w:iCs/>
          <w:lang w:eastAsia="en-US"/>
        </w:rPr>
        <w:t xml:space="preserve"> листком-вкладышем или </w:t>
      </w:r>
      <w:r w:rsidR="00D72D19" w:rsidRPr="00BE6F63">
        <w:rPr>
          <w:iCs/>
          <w:lang w:eastAsia="en-US"/>
        </w:rPr>
        <w:t>рекомендациями лечащего врача</w:t>
      </w:r>
      <w:r w:rsidR="001819D2">
        <w:rPr>
          <w:iCs/>
          <w:lang w:eastAsia="en-US"/>
        </w:rPr>
        <w:t xml:space="preserve"> или работника аптеки</w:t>
      </w:r>
      <w:r w:rsidR="00D72D19" w:rsidRPr="00BE6F63">
        <w:rPr>
          <w:iCs/>
          <w:lang w:eastAsia="en-US"/>
        </w:rPr>
        <w:t>. При появлении сомнений посоветуйтесь с лечащим врачом</w:t>
      </w:r>
      <w:r w:rsidR="00101114">
        <w:rPr>
          <w:iCs/>
          <w:lang w:eastAsia="en-US"/>
        </w:rPr>
        <w:t xml:space="preserve"> или работником аптеки</w:t>
      </w:r>
      <w:r w:rsidR="0021414D" w:rsidRPr="00BE6F63">
        <w:rPr>
          <w:iCs/>
          <w:lang w:eastAsia="en-US"/>
        </w:rPr>
        <w:t>.</w:t>
      </w:r>
      <w:bookmarkStart w:id="3" w:name="_Hlk74227463"/>
      <w:bookmarkStart w:id="4" w:name="_Hlk74756714"/>
      <w:bookmarkStart w:id="5" w:name="_Hlk74227115"/>
    </w:p>
    <w:p w14:paraId="4F82D39F" w14:textId="6151D5E1" w:rsidR="00664554" w:rsidRPr="00BE6F63" w:rsidRDefault="006C25A8" w:rsidP="00D555C0">
      <w:pPr>
        <w:spacing w:before="120"/>
        <w:jc w:val="both"/>
        <w:rPr>
          <w:b/>
          <w:color w:val="000000"/>
          <w:lang w:bidi="ru-RU"/>
        </w:rPr>
      </w:pPr>
      <w:r w:rsidRPr="00BE6F63">
        <w:rPr>
          <w:b/>
          <w:color w:val="000000"/>
          <w:lang w:bidi="ru-RU"/>
        </w:rPr>
        <w:t>Рекомендуемая доза</w:t>
      </w:r>
    </w:p>
    <w:bookmarkEnd w:id="3"/>
    <w:bookmarkEnd w:id="4"/>
    <w:bookmarkEnd w:id="5"/>
    <w:p w14:paraId="1739B953" w14:textId="77777777" w:rsidR="00323D9E" w:rsidRDefault="00902403" w:rsidP="00323D9E">
      <w:pPr>
        <w:jc w:val="both"/>
      </w:pPr>
      <w:r w:rsidRPr="00323D9E">
        <w:rPr>
          <w:u w:val="single"/>
        </w:rPr>
        <w:t>Взрослые</w:t>
      </w:r>
      <w:r>
        <w:t xml:space="preserve"> </w:t>
      </w:r>
    </w:p>
    <w:p w14:paraId="2C701A6D" w14:textId="434EC2C8" w:rsidR="00323D9E" w:rsidRPr="00323D9E" w:rsidRDefault="00323D9E" w:rsidP="00323D9E">
      <w:pPr>
        <w:jc w:val="both"/>
        <w:rPr>
          <w:i/>
        </w:rPr>
      </w:pPr>
      <w:r>
        <w:rPr>
          <w:i/>
        </w:rPr>
        <w:t>Оториноларингология</w:t>
      </w:r>
    </w:p>
    <w:p w14:paraId="231FA21A" w14:textId="775F1643" w:rsidR="007C5B32" w:rsidRDefault="00902403" w:rsidP="007D56E3">
      <w:pPr>
        <w:jc w:val="both"/>
      </w:pPr>
      <w:r w:rsidRPr="007C5B32">
        <w:rPr>
          <w:i/>
          <w:u w:val="single"/>
        </w:rPr>
        <w:t>Тонзиллиты, фарингиты</w:t>
      </w:r>
      <w:r w:rsidR="007C5B32" w:rsidRPr="007C5B32">
        <w:rPr>
          <w:i/>
          <w:u w:val="single"/>
        </w:rPr>
        <w:t>, ларингиты</w:t>
      </w:r>
      <w:r w:rsidR="007C5B32">
        <w:t xml:space="preserve">: введите препарат 3–4-х кратным нажатием на </w:t>
      </w:r>
      <w:r w:rsidR="006C69E1">
        <w:t>насадку-распылитель</w:t>
      </w:r>
      <w:r w:rsidR="006A3ECC">
        <w:t>, 3–</w:t>
      </w:r>
      <w:r>
        <w:t>4 раза в</w:t>
      </w:r>
      <w:r w:rsidR="007C5B32">
        <w:t xml:space="preserve"> сутки. </w:t>
      </w:r>
    </w:p>
    <w:p w14:paraId="630CC8DE" w14:textId="7B42C3F2" w:rsidR="007D56E3" w:rsidRDefault="00902403" w:rsidP="00D555C0">
      <w:pPr>
        <w:jc w:val="both"/>
      </w:pPr>
      <w:r w:rsidRPr="007D56E3">
        <w:rPr>
          <w:i/>
        </w:rPr>
        <w:t xml:space="preserve">Хирургия, травматология, </w:t>
      </w:r>
      <w:proofErr w:type="spellStart"/>
      <w:r w:rsidRPr="007D56E3">
        <w:rPr>
          <w:i/>
        </w:rPr>
        <w:t>комбустиология</w:t>
      </w:r>
      <w:proofErr w:type="spellEnd"/>
      <w:r>
        <w:t xml:space="preserve"> </w:t>
      </w:r>
    </w:p>
    <w:p w14:paraId="71D72BC2" w14:textId="19319F15" w:rsidR="00E000DE" w:rsidRDefault="00902403" w:rsidP="00E000DE">
      <w:pPr>
        <w:jc w:val="both"/>
      </w:pPr>
      <w:r>
        <w:t xml:space="preserve">С целью лечения и профилактики вторичного инфицирования ран поверхность раны орошайте раствором препарата. </w:t>
      </w:r>
    </w:p>
    <w:p w14:paraId="54470B69" w14:textId="4E22C2CA" w:rsidR="001424DF" w:rsidRPr="001424DF" w:rsidRDefault="00902403" w:rsidP="00966CED">
      <w:pPr>
        <w:spacing w:before="240"/>
        <w:jc w:val="both"/>
        <w:rPr>
          <w:b/>
        </w:rPr>
      </w:pPr>
      <w:r w:rsidRPr="001424DF">
        <w:rPr>
          <w:b/>
        </w:rPr>
        <w:lastRenderedPageBreak/>
        <w:t xml:space="preserve">Применение у детей </w:t>
      </w:r>
      <w:r w:rsidR="0064559C">
        <w:rPr>
          <w:b/>
        </w:rPr>
        <w:t>и подростков</w:t>
      </w:r>
    </w:p>
    <w:p w14:paraId="41890B25" w14:textId="77777777" w:rsidR="001424DF" w:rsidRPr="0009618E" w:rsidRDefault="00902403" w:rsidP="00966669">
      <w:pPr>
        <w:jc w:val="both"/>
        <w:rPr>
          <w:u w:val="single"/>
        </w:rPr>
      </w:pPr>
      <w:r w:rsidRPr="0009618E">
        <w:rPr>
          <w:u w:val="single"/>
        </w:rPr>
        <w:t xml:space="preserve">Дети от 0 до 18 лет </w:t>
      </w:r>
    </w:p>
    <w:p w14:paraId="5338E911" w14:textId="5A2D0571" w:rsidR="0009618E" w:rsidRDefault="00EC64AD" w:rsidP="0009618E">
      <w:pPr>
        <w:jc w:val="both"/>
      </w:pPr>
      <w:r w:rsidRPr="00EC64AD">
        <w:rPr>
          <w:i/>
        </w:rPr>
        <w:t>Хирургия</w:t>
      </w:r>
      <w:r w:rsidR="00902403" w:rsidRPr="00EC64AD">
        <w:rPr>
          <w:i/>
        </w:rPr>
        <w:t>, травмат</w:t>
      </w:r>
      <w:r w:rsidRPr="00EC64AD">
        <w:rPr>
          <w:i/>
        </w:rPr>
        <w:t xml:space="preserve">ология, </w:t>
      </w:r>
      <w:proofErr w:type="spellStart"/>
      <w:r w:rsidRPr="00EC64AD">
        <w:rPr>
          <w:i/>
        </w:rPr>
        <w:t>комбустиология</w:t>
      </w:r>
      <w:proofErr w:type="spellEnd"/>
      <w:r>
        <w:t>:</w:t>
      </w:r>
      <w:r w:rsidR="00966669">
        <w:t xml:space="preserve"> </w:t>
      </w:r>
      <w:r w:rsidR="00902403">
        <w:t xml:space="preserve">режим дозирования соответствует режиму дозирования у взрослых. </w:t>
      </w:r>
    </w:p>
    <w:p w14:paraId="29B5C73E" w14:textId="77777777" w:rsidR="0009618E" w:rsidRPr="0009618E" w:rsidRDefault="00902403" w:rsidP="00966669">
      <w:pPr>
        <w:jc w:val="both"/>
        <w:rPr>
          <w:u w:val="single"/>
        </w:rPr>
      </w:pPr>
      <w:r w:rsidRPr="0009618E">
        <w:rPr>
          <w:u w:val="single"/>
        </w:rPr>
        <w:t xml:space="preserve">Дети от 3 до 18 лет </w:t>
      </w:r>
    </w:p>
    <w:p w14:paraId="7FD852C5" w14:textId="0E0DBF55" w:rsidR="0009618E" w:rsidRPr="00966669" w:rsidRDefault="00902403" w:rsidP="00966669">
      <w:pPr>
        <w:jc w:val="both"/>
        <w:rPr>
          <w:i/>
          <w:u w:val="single"/>
        </w:rPr>
      </w:pPr>
      <w:r w:rsidRPr="00966669">
        <w:rPr>
          <w:i/>
          <w:u w:val="single"/>
        </w:rPr>
        <w:t>Оториноларингология: тонзиллиты, фарингиты, лар</w:t>
      </w:r>
      <w:r w:rsidR="00EC64AD">
        <w:rPr>
          <w:i/>
          <w:u w:val="single"/>
        </w:rPr>
        <w:t>ингиты</w:t>
      </w:r>
      <w:r w:rsidRPr="00966669">
        <w:rPr>
          <w:i/>
          <w:u w:val="single"/>
        </w:rPr>
        <w:t xml:space="preserve"> </w:t>
      </w:r>
    </w:p>
    <w:p w14:paraId="25DB248B" w14:textId="37D2C0F0" w:rsidR="0009618E" w:rsidRPr="00966669" w:rsidRDefault="00902403" w:rsidP="00966669">
      <w:pPr>
        <w:jc w:val="both"/>
      </w:pPr>
      <w:r w:rsidRPr="00966669">
        <w:t xml:space="preserve">Дети от 3 до 6 лет: введите препарат однократным нажатием на </w:t>
      </w:r>
      <w:r w:rsidR="003B6261">
        <w:t>насадку-распылитель, 3–</w:t>
      </w:r>
      <w:r w:rsidR="000D5741">
        <w:t>4 раза в сутки.</w:t>
      </w:r>
    </w:p>
    <w:p w14:paraId="5D9485A8" w14:textId="620B66F3" w:rsidR="0009618E" w:rsidRPr="00966669" w:rsidRDefault="00902403" w:rsidP="00966669">
      <w:pPr>
        <w:jc w:val="both"/>
      </w:pPr>
      <w:r w:rsidRPr="00966669">
        <w:t>Дети от 7 до 14 лет: введит</w:t>
      </w:r>
      <w:r w:rsidR="000D5741">
        <w:t xml:space="preserve">е препарат двукратным нажатием </w:t>
      </w:r>
      <w:r w:rsidR="000D5741" w:rsidRPr="00966669">
        <w:t xml:space="preserve">на </w:t>
      </w:r>
      <w:r w:rsidR="000D5741">
        <w:t>насадку-распылитель, 3–4 раза в сутки.</w:t>
      </w:r>
    </w:p>
    <w:p w14:paraId="76C5AEF7" w14:textId="255CCD58" w:rsidR="0009618E" w:rsidRPr="00966669" w:rsidRDefault="00902403" w:rsidP="00966669">
      <w:pPr>
        <w:jc w:val="both"/>
      </w:pPr>
      <w:r w:rsidRPr="00966669">
        <w:t>Дети старше 14 лет</w:t>
      </w:r>
      <w:r w:rsidR="000D5741">
        <w:t>: введите препарат 3–</w:t>
      </w:r>
      <w:r w:rsidRPr="00966669">
        <w:t xml:space="preserve">4-х кратным нажатием </w:t>
      </w:r>
      <w:r w:rsidR="000D5741" w:rsidRPr="00966669">
        <w:t xml:space="preserve">на </w:t>
      </w:r>
      <w:r w:rsidR="000D5741">
        <w:t>насадку-распылитель</w:t>
      </w:r>
      <w:r w:rsidR="00A12CF0">
        <w:t xml:space="preserve">, </w:t>
      </w:r>
      <w:r w:rsidR="00A12CF0">
        <w:br/>
      </w:r>
      <w:r w:rsidR="000D5741">
        <w:t>3</w:t>
      </w:r>
      <w:r w:rsidR="00A12CF0">
        <w:t>–</w:t>
      </w:r>
      <w:r w:rsidRPr="00966669">
        <w:t xml:space="preserve">4 раза в сутки. </w:t>
      </w:r>
    </w:p>
    <w:p w14:paraId="44A04D8D" w14:textId="70AE6D4B" w:rsidR="00350716" w:rsidRPr="00BE6F63" w:rsidRDefault="00350716" w:rsidP="00D555C0">
      <w:pPr>
        <w:spacing w:before="120"/>
        <w:jc w:val="both"/>
        <w:rPr>
          <w:color w:val="000000" w:themeColor="text1"/>
          <w:lang w:eastAsia="en-US"/>
        </w:rPr>
      </w:pPr>
      <w:r w:rsidRPr="00BE6F63">
        <w:rPr>
          <w:b/>
          <w:lang w:eastAsia="en-US"/>
        </w:rPr>
        <w:t>Путь и способ введения</w:t>
      </w:r>
    </w:p>
    <w:p w14:paraId="179278B5" w14:textId="04515DF0" w:rsidR="00114108" w:rsidRPr="00BE6F63" w:rsidRDefault="0064559C" w:rsidP="00966CED">
      <w:pPr>
        <w:shd w:val="clear" w:color="auto" w:fill="FFFFFF" w:themeFill="background1"/>
        <w:jc w:val="both"/>
        <w:rPr>
          <w:bCs/>
        </w:rPr>
      </w:pPr>
      <w:r>
        <w:t>Для местного и наружного применения, препарат наносится на кожу и слизистые оболочки.</w:t>
      </w:r>
      <w:r w:rsidRPr="00BE6F63">
        <w:rPr>
          <w:bCs/>
        </w:rPr>
        <w:t xml:space="preserve"> </w:t>
      </w:r>
      <w:r w:rsidR="00114108" w:rsidRPr="00BE6F63">
        <w:rPr>
          <w:bCs/>
        </w:rPr>
        <w:t>1. Снимите защитный колпачок с дозирующей насадки-распылителя. Флакон готов к использованию.</w:t>
      </w:r>
    </w:p>
    <w:p w14:paraId="692D82E8" w14:textId="15559584" w:rsidR="00114108" w:rsidRPr="00BE6F63" w:rsidRDefault="00114108" w:rsidP="00966CED">
      <w:pPr>
        <w:shd w:val="clear" w:color="auto" w:fill="FFFFFF" w:themeFill="background1"/>
        <w:jc w:val="both"/>
        <w:rPr>
          <w:bCs/>
        </w:rPr>
      </w:pPr>
      <w:r w:rsidRPr="00BE6F63">
        <w:rPr>
          <w:bCs/>
        </w:rPr>
        <w:t>2. Перед первым применением необходимо привести насадку-распылитель в рабочее</w:t>
      </w:r>
      <w:r w:rsidR="00D21A61">
        <w:rPr>
          <w:bCs/>
        </w:rPr>
        <w:t xml:space="preserve"> состояние. Для этого нажмите 1–</w:t>
      </w:r>
      <w:r w:rsidRPr="00BE6F63">
        <w:rPr>
          <w:bCs/>
        </w:rPr>
        <w:t xml:space="preserve">3 раза на дозирующую насадку-распылитель до появления равномерного распыления. </w:t>
      </w:r>
    </w:p>
    <w:p w14:paraId="1203DF3E" w14:textId="1B256D4B" w:rsidR="00114108" w:rsidRPr="00BE6F63" w:rsidRDefault="00114108" w:rsidP="00966CED">
      <w:pPr>
        <w:shd w:val="clear" w:color="auto" w:fill="FFFFFF" w:themeFill="background1"/>
        <w:jc w:val="both"/>
        <w:rPr>
          <w:bCs/>
        </w:rPr>
      </w:pPr>
      <w:r w:rsidRPr="00BE6F63">
        <w:rPr>
          <w:bCs/>
        </w:rPr>
        <w:t>3. Направьте насадку</w:t>
      </w:r>
      <w:r w:rsidR="00CB12C4">
        <w:rPr>
          <w:bCs/>
        </w:rPr>
        <w:t>-распылитель</w:t>
      </w:r>
      <w:r w:rsidRPr="00BE6F63">
        <w:rPr>
          <w:bCs/>
        </w:rPr>
        <w:t xml:space="preserve"> </w:t>
      </w:r>
      <w:r w:rsidR="00545787">
        <w:rPr>
          <w:bCs/>
        </w:rPr>
        <w:t>к необходимому месту применения</w:t>
      </w:r>
      <w:r w:rsidR="00545787" w:rsidRPr="00181728">
        <w:rPr>
          <w:bCs/>
        </w:rPr>
        <w:t xml:space="preserve"> </w:t>
      </w:r>
      <w:r w:rsidRPr="00BE6F63">
        <w:rPr>
          <w:bCs/>
        </w:rPr>
        <w:t xml:space="preserve">и нажмите на насадку-распылитель, распыляя препарат. </w:t>
      </w:r>
    </w:p>
    <w:p w14:paraId="399802A6" w14:textId="485F8C56" w:rsidR="00114108" w:rsidRPr="00BE6F63" w:rsidRDefault="00114108" w:rsidP="00966CED">
      <w:pPr>
        <w:shd w:val="clear" w:color="auto" w:fill="FFFFFF" w:themeFill="background1"/>
        <w:jc w:val="both"/>
        <w:rPr>
          <w:bCs/>
        </w:rPr>
      </w:pPr>
      <w:r w:rsidRPr="00BE6F63">
        <w:rPr>
          <w:bCs/>
        </w:rPr>
        <w:t>4. После применения препарата закройте насадку</w:t>
      </w:r>
      <w:r w:rsidR="004B2FA1">
        <w:rPr>
          <w:bCs/>
        </w:rPr>
        <w:t>-распылитель</w:t>
      </w:r>
      <w:r w:rsidRPr="00BE6F63">
        <w:rPr>
          <w:bCs/>
        </w:rPr>
        <w:t xml:space="preserve"> защитным колпачком.</w:t>
      </w:r>
    </w:p>
    <w:p w14:paraId="5AD8C396" w14:textId="77777777" w:rsidR="00516935" w:rsidRPr="00BE6F63" w:rsidRDefault="00516935" w:rsidP="00D555C0">
      <w:pPr>
        <w:shd w:val="clear" w:color="auto" w:fill="FFFFFF" w:themeFill="background1"/>
        <w:spacing w:before="120"/>
        <w:jc w:val="both"/>
        <w:rPr>
          <w:b/>
          <w:bCs/>
        </w:rPr>
      </w:pPr>
      <w:r w:rsidRPr="00BE6F63">
        <w:rPr>
          <w:b/>
          <w:bCs/>
        </w:rPr>
        <w:t>Продолжительность терапии</w:t>
      </w:r>
    </w:p>
    <w:p w14:paraId="13ADE7FF" w14:textId="440A3DEE" w:rsidR="001C3780" w:rsidRPr="00C93A01" w:rsidRDefault="00545787" w:rsidP="00D21A61">
      <w:pPr>
        <w:jc w:val="both"/>
        <w:rPr>
          <w:bCs/>
          <w:u w:val="single"/>
        </w:rPr>
      </w:pPr>
      <w:r w:rsidRPr="00C93A01">
        <w:rPr>
          <w:bCs/>
          <w:u w:val="single"/>
        </w:rPr>
        <w:t>Взрослые и дети</w:t>
      </w:r>
      <w:r w:rsidR="00C93A01">
        <w:rPr>
          <w:bCs/>
          <w:u w:val="single"/>
        </w:rPr>
        <w:t xml:space="preserve"> в возрасте от 3 до 18 лет</w:t>
      </w:r>
    </w:p>
    <w:p w14:paraId="258D4F8A" w14:textId="27D4DC47" w:rsidR="00545787" w:rsidRDefault="00545787" w:rsidP="00545787">
      <w:pPr>
        <w:jc w:val="both"/>
        <w:rPr>
          <w:i/>
          <w:u w:val="single"/>
        </w:rPr>
      </w:pPr>
      <w:r w:rsidRPr="00966669">
        <w:rPr>
          <w:i/>
          <w:u w:val="single"/>
        </w:rPr>
        <w:t>Оториноларингология: тонзиллиты, фарингиты, лар</w:t>
      </w:r>
      <w:r>
        <w:rPr>
          <w:i/>
          <w:u w:val="single"/>
        </w:rPr>
        <w:t>ингиты</w:t>
      </w:r>
    </w:p>
    <w:p w14:paraId="2C135CF8" w14:textId="3B36945D" w:rsidR="00545787" w:rsidRPr="00545787" w:rsidRDefault="00545787" w:rsidP="00545787">
      <w:pPr>
        <w:jc w:val="both"/>
      </w:pPr>
      <w:r w:rsidRPr="00966669">
        <w:t>Длительность терапии составляет от 4 до 10 дней в зависимости от сроков наступления ремиссии.</w:t>
      </w:r>
    </w:p>
    <w:p w14:paraId="288DC6EA" w14:textId="0C4EB503" w:rsidR="00D17B93" w:rsidRPr="00BE6F63" w:rsidRDefault="003F697D" w:rsidP="00D555C0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BE6F63">
        <w:rPr>
          <w:b/>
          <w:bCs/>
        </w:rPr>
        <w:t xml:space="preserve">Если </w:t>
      </w:r>
      <w:r w:rsidR="00350716" w:rsidRPr="00BE6F63">
        <w:rPr>
          <w:b/>
          <w:bCs/>
        </w:rPr>
        <w:t>В</w:t>
      </w:r>
      <w:r w:rsidR="00644DA6" w:rsidRPr="00BE6F63">
        <w:rPr>
          <w:b/>
          <w:bCs/>
        </w:rPr>
        <w:t>ы применили</w:t>
      </w:r>
      <w:r w:rsidR="00D17B93" w:rsidRPr="00BE6F63">
        <w:rPr>
          <w:b/>
          <w:bCs/>
        </w:rPr>
        <w:t xml:space="preserve"> </w:t>
      </w:r>
      <w:r w:rsidRPr="00BE6F63">
        <w:rPr>
          <w:b/>
          <w:bCs/>
        </w:rPr>
        <w:t>препарат</w:t>
      </w:r>
      <w:r w:rsidR="005F717C">
        <w:rPr>
          <w:b/>
          <w:bCs/>
        </w:rPr>
        <w:t>а</w:t>
      </w:r>
      <w:r w:rsidRPr="00BE6F63">
        <w:rPr>
          <w:b/>
          <w:bCs/>
        </w:rPr>
        <w:t xml:space="preserve"> </w:t>
      </w:r>
      <w:r w:rsidR="00661961">
        <w:rPr>
          <w:b/>
          <w:bCs/>
          <w:color w:val="000000"/>
        </w:rPr>
        <w:t>НОРДУМ</w:t>
      </w:r>
      <w:r w:rsidR="00661961" w:rsidRPr="00EF4B12">
        <w:rPr>
          <w:b/>
          <w:bCs/>
          <w:color w:val="000000"/>
          <w:vertAlign w:val="superscript"/>
        </w:rPr>
        <w:t>®</w:t>
      </w:r>
      <w:r w:rsidR="00661961">
        <w:rPr>
          <w:b/>
          <w:bCs/>
          <w:color w:val="000000"/>
        </w:rPr>
        <w:t xml:space="preserve"> СЕПТА</w:t>
      </w:r>
      <w:r w:rsidR="00FE6B1D">
        <w:rPr>
          <w:b/>
          <w:bCs/>
          <w:color w:val="000000"/>
        </w:rPr>
        <w:t xml:space="preserve"> </w:t>
      </w:r>
      <w:r w:rsidRPr="00BE6F63">
        <w:rPr>
          <w:b/>
          <w:bCs/>
        </w:rPr>
        <w:t>больше, чем следовало</w:t>
      </w:r>
    </w:p>
    <w:p w14:paraId="7B961A2C" w14:textId="36D2C16F" w:rsidR="00EF4B12" w:rsidRDefault="00EF4B12" w:rsidP="00EF4B12">
      <w:pPr>
        <w:pStyle w:val="a4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Случаев передозировки препаратом</w:t>
      </w:r>
      <w:r w:rsidRPr="00EF4B12">
        <w:rPr>
          <w:rFonts w:ascii="Times New Roman" w:hAnsi="Times New Roman"/>
          <w:sz w:val="24"/>
          <w:szCs w:val="24"/>
        </w:rPr>
        <w:t xml:space="preserve"> при местном ил</w:t>
      </w:r>
      <w:r>
        <w:rPr>
          <w:rFonts w:ascii="Times New Roman" w:hAnsi="Times New Roman"/>
          <w:sz w:val="24"/>
          <w:szCs w:val="24"/>
        </w:rPr>
        <w:t>и наружном применении не зареги</w:t>
      </w:r>
      <w:r w:rsidRPr="00EF4B12">
        <w:rPr>
          <w:rFonts w:ascii="Times New Roman" w:hAnsi="Times New Roman"/>
          <w:sz w:val="24"/>
          <w:szCs w:val="24"/>
        </w:rPr>
        <w:t>стрировано.</w:t>
      </w:r>
    </w:p>
    <w:p w14:paraId="38953B36" w14:textId="7EED95BB" w:rsidR="009E01E0" w:rsidRPr="00BE6F63" w:rsidRDefault="00644DA6" w:rsidP="00D555C0">
      <w:pPr>
        <w:pStyle w:val="a4"/>
        <w:spacing w:before="120"/>
        <w:ind w:righ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F63">
        <w:rPr>
          <w:rFonts w:ascii="Times New Roman" w:hAnsi="Times New Roman"/>
          <w:b/>
          <w:bCs/>
          <w:color w:val="000000"/>
          <w:sz w:val="24"/>
          <w:szCs w:val="24"/>
        </w:rPr>
        <w:t>Если Вы забыли применить</w:t>
      </w:r>
      <w:r w:rsidR="001F4D6F" w:rsidRPr="00BE6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препарат </w:t>
      </w:r>
      <w:r w:rsidR="00661961">
        <w:rPr>
          <w:rFonts w:ascii="Times New Roman" w:hAnsi="Times New Roman"/>
          <w:b/>
          <w:bCs/>
          <w:color w:val="000000"/>
          <w:sz w:val="24"/>
          <w:szCs w:val="24"/>
        </w:rPr>
        <w:t>НОРДУМ</w:t>
      </w:r>
      <w:r w:rsidR="00661961" w:rsidRPr="00EF4B12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®</w:t>
      </w:r>
      <w:r w:rsidR="006619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СЕПТА</w:t>
      </w:r>
    </w:p>
    <w:p w14:paraId="342A635D" w14:textId="34168F67" w:rsidR="00572956" w:rsidRPr="00EF4B12" w:rsidRDefault="00EF4B12" w:rsidP="00EF4B12">
      <w:pPr>
        <w:shd w:val="clear" w:color="auto" w:fill="FFFFFF" w:themeFill="background1"/>
        <w:jc w:val="both"/>
      </w:pPr>
      <w:r>
        <w:t xml:space="preserve">При пропуске одной или нескольких доз лекарственного препарата </w:t>
      </w:r>
      <w:r w:rsidR="00FE6B1D">
        <w:rPr>
          <w:bCs/>
        </w:rPr>
        <w:t>НОРДУМ</w:t>
      </w:r>
      <w:r w:rsidR="00FE6B1D" w:rsidRPr="008E5C19">
        <w:rPr>
          <w:bCs/>
          <w:vertAlign w:val="superscript"/>
        </w:rPr>
        <w:t>®</w:t>
      </w:r>
      <w:r w:rsidR="00FE6B1D">
        <w:rPr>
          <w:bCs/>
        </w:rPr>
        <w:t xml:space="preserve"> СЕПТА</w:t>
      </w:r>
      <w:r>
        <w:t xml:space="preserve"> принимать специальных мер не требуется.</w:t>
      </w:r>
    </w:p>
    <w:p w14:paraId="3B8CF9CE" w14:textId="65A71AD8" w:rsidR="00D72D19" w:rsidRPr="00BE6F63" w:rsidRDefault="00D72D19" w:rsidP="00966CED">
      <w:pPr>
        <w:pStyle w:val="a8"/>
        <w:numPr>
          <w:ilvl w:val="0"/>
          <w:numId w:val="4"/>
        </w:numPr>
        <w:spacing w:before="120" w:after="120"/>
        <w:ind w:left="714" w:hanging="357"/>
        <w:contextualSpacing w:val="0"/>
        <w:jc w:val="center"/>
        <w:rPr>
          <w:b/>
          <w:color w:val="000000"/>
        </w:rPr>
      </w:pPr>
      <w:r w:rsidRPr="00BE6F63">
        <w:rPr>
          <w:b/>
          <w:color w:val="000000"/>
        </w:rPr>
        <w:t>В</w:t>
      </w:r>
      <w:r w:rsidR="000B2EE4" w:rsidRPr="00BE6F63">
        <w:rPr>
          <w:b/>
          <w:color w:val="000000"/>
        </w:rPr>
        <w:t>озможные</w:t>
      </w:r>
      <w:r w:rsidR="001F69B9" w:rsidRPr="00BE6F63">
        <w:rPr>
          <w:b/>
          <w:color w:val="000000"/>
        </w:rPr>
        <w:t xml:space="preserve"> нежелательные реакции</w:t>
      </w:r>
    </w:p>
    <w:p w14:paraId="6820ED8C" w14:textId="1676EF1C" w:rsidR="00630A4D" w:rsidRDefault="00D72D19" w:rsidP="00966CED">
      <w:pPr>
        <w:jc w:val="both"/>
        <w:rPr>
          <w:color w:val="000000"/>
        </w:rPr>
      </w:pPr>
      <w:r w:rsidRPr="00BE6F63">
        <w:rPr>
          <w:color w:val="000000"/>
        </w:rPr>
        <w:t xml:space="preserve">Подобно всем лекарственным препаратам, препарат </w:t>
      </w:r>
      <w:r w:rsidR="00661961">
        <w:rPr>
          <w:bCs/>
        </w:rPr>
        <w:t>НОРДУМ</w:t>
      </w:r>
      <w:r w:rsidR="00661961" w:rsidRPr="00FE6B1D">
        <w:rPr>
          <w:bCs/>
          <w:vertAlign w:val="superscript"/>
        </w:rPr>
        <w:t>®</w:t>
      </w:r>
      <w:r w:rsidR="00661961">
        <w:rPr>
          <w:bCs/>
        </w:rPr>
        <w:t xml:space="preserve"> СЕПТА</w:t>
      </w:r>
      <w:r w:rsidR="00FE6B1D">
        <w:rPr>
          <w:bCs/>
        </w:rPr>
        <w:t xml:space="preserve"> </w:t>
      </w:r>
      <w:r w:rsidRPr="00BE6F63">
        <w:rPr>
          <w:color w:val="000000"/>
        </w:rPr>
        <w:t>может вызывать нежелательные реакции, однако они возникают не у всех.</w:t>
      </w:r>
    </w:p>
    <w:p w14:paraId="31838BFE" w14:textId="2C27CDD3" w:rsidR="00292B76" w:rsidRPr="002B2F4A" w:rsidRDefault="00DA7FB2" w:rsidP="00D555C0">
      <w:pPr>
        <w:shd w:val="clear" w:color="auto" w:fill="FFFFFF" w:themeFill="background1"/>
        <w:spacing w:before="120"/>
        <w:jc w:val="both"/>
        <w:rPr>
          <w:b/>
          <w:bCs/>
        </w:rPr>
      </w:pPr>
      <w:r w:rsidRPr="00292B76">
        <w:rPr>
          <w:b/>
          <w:bCs/>
        </w:rPr>
        <w:t xml:space="preserve">Прекратите применение препарата </w:t>
      </w:r>
      <w:r w:rsidR="00661961" w:rsidRPr="00292B76">
        <w:rPr>
          <w:b/>
          <w:bCs/>
        </w:rPr>
        <w:t>НОРДУМ</w:t>
      </w:r>
      <w:r w:rsidR="00661961" w:rsidRPr="00292B76">
        <w:rPr>
          <w:b/>
          <w:bCs/>
          <w:vertAlign w:val="superscript"/>
        </w:rPr>
        <w:t>®</w:t>
      </w:r>
      <w:r w:rsidR="00661961" w:rsidRPr="00292B76">
        <w:rPr>
          <w:b/>
          <w:bCs/>
        </w:rPr>
        <w:t xml:space="preserve"> СЕПТА</w:t>
      </w:r>
      <w:r w:rsidR="00292B76" w:rsidRPr="00292B76">
        <w:rPr>
          <w:b/>
          <w:bCs/>
        </w:rPr>
        <w:t xml:space="preserve"> </w:t>
      </w:r>
      <w:r w:rsidRPr="00292B76">
        <w:rPr>
          <w:b/>
          <w:bCs/>
        </w:rPr>
        <w:t>и немедленно об</w:t>
      </w:r>
      <w:r w:rsidR="00292B76">
        <w:rPr>
          <w:b/>
          <w:bCs/>
        </w:rPr>
        <w:t>ратитесь за медицинской помощью</w:t>
      </w:r>
      <w:r w:rsidR="00292B76" w:rsidRPr="00292B76">
        <w:t xml:space="preserve"> </w:t>
      </w:r>
      <w:r w:rsidR="00292B76" w:rsidRPr="00292B76">
        <w:rPr>
          <w:b/>
          <w:bCs/>
        </w:rPr>
        <w:t xml:space="preserve">при </w:t>
      </w:r>
      <w:r w:rsidR="005876BE">
        <w:rPr>
          <w:b/>
          <w:bCs/>
        </w:rPr>
        <w:t xml:space="preserve">возникновении следующей нежелательной реакции, которая </w:t>
      </w:r>
      <w:r w:rsidR="00147270">
        <w:rPr>
          <w:b/>
          <w:bCs/>
        </w:rPr>
        <w:t>наблюдалась очень редко (</w:t>
      </w:r>
      <w:r w:rsidR="005876BE">
        <w:rPr>
          <w:b/>
          <w:bCs/>
        </w:rPr>
        <w:t>может возникать</w:t>
      </w:r>
      <w:r w:rsidR="00292B76">
        <w:rPr>
          <w:b/>
          <w:bCs/>
        </w:rPr>
        <w:t xml:space="preserve"> </w:t>
      </w:r>
      <w:r w:rsidR="00147270" w:rsidRPr="00147270">
        <w:rPr>
          <w:b/>
          <w:bCs/>
        </w:rPr>
        <w:t>не более чем у 1 человека из 10</w:t>
      </w:r>
      <w:r w:rsidR="00147270">
        <w:rPr>
          <w:b/>
          <w:bCs/>
        </w:rPr>
        <w:t> </w:t>
      </w:r>
      <w:r w:rsidR="00147270" w:rsidRPr="00147270">
        <w:rPr>
          <w:b/>
          <w:bCs/>
        </w:rPr>
        <w:t>000</w:t>
      </w:r>
      <w:r w:rsidR="00147270">
        <w:rPr>
          <w:b/>
          <w:bCs/>
        </w:rPr>
        <w:t>)</w:t>
      </w:r>
    </w:p>
    <w:p w14:paraId="6A721C9A" w14:textId="5B173D24" w:rsidR="00681DD9" w:rsidRPr="000362E8" w:rsidRDefault="008A2707" w:rsidP="00966CED">
      <w:pPr>
        <w:shd w:val="clear" w:color="auto" w:fill="FFFFFF"/>
        <w:jc w:val="both"/>
      </w:pPr>
      <w:r w:rsidRPr="000362E8">
        <w:rPr>
          <w:color w:val="000000"/>
        </w:rPr>
        <w:t>– </w:t>
      </w:r>
      <w:r w:rsidR="00147270" w:rsidRPr="000362E8">
        <w:rPr>
          <w:color w:val="000000"/>
        </w:rPr>
        <w:t>аллергическая реакция.</w:t>
      </w:r>
    </w:p>
    <w:p w14:paraId="736185CF" w14:textId="365BF8E5" w:rsidR="00342D59" w:rsidRPr="001C3780" w:rsidRDefault="00E2555F" w:rsidP="00966CED">
      <w:pPr>
        <w:jc w:val="both"/>
        <w:rPr>
          <w:b/>
          <w:color w:val="000000"/>
        </w:rPr>
      </w:pPr>
      <w:r w:rsidRPr="001C3780">
        <w:rPr>
          <w:b/>
          <w:color w:val="000000"/>
        </w:rPr>
        <w:t xml:space="preserve">Другие возможные нежелательные реакции, которые могут </w:t>
      </w:r>
      <w:r w:rsidR="000D727A">
        <w:rPr>
          <w:b/>
          <w:color w:val="000000"/>
        </w:rPr>
        <w:t>возникнуть</w:t>
      </w:r>
      <w:r w:rsidRPr="001C3780">
        <w:rPr>
          <w:b/>
          <w:color w:val="000000"/>
        </w:rPr>
        <w:t xml:space="preserve"> при применении препарата</w:t>
      </w:r>
      <w:r w:rsidRPr="001C3780">
        <w:rPr>
          <w:b/>
          <w:bCs/>
        </w:rPr>
        <w:t xml:space="preserve"> </w:t>
      </w:r>
      <w:r w:rsidR="00661961">
        <w:rPr>
          <w:b/>
          <w:bCs/>
        </w:rPr>
        <w:t>НОРДУМ</w:t>
      </w:r>
      <w:r w:rsidR="00661961" w:rsidRPr="00147270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  <w:r w:rsidR="00147270">
        <w:rPr>
          <w:b/>
          <w:bCs/>
        </w:rPr>
        <w:t xml:space="preserve"> </w:t>
      </w:r>
      <w:r w:rsidR="000D727A">
        <w:rPr>
          <w:b/>
          <w:bCs/>
        </w:rPr>
        <w:t xml:space="preserve">очень редко (могут возникать </w:t>
      </w:r>
      <w:r w:rsidR="000D727A" w:rsidRPr="00147270">
        <w:rPr>
          <w:b/>
          <w:bCs/>
        </w:rPr>
        <w:t>не более чем у 1 человека из 10</w:t>
      </w:r>
      <w:r w:rsidR="000D727A">
        <w:rPr>
          <w:b/>
          <w:bCs/>
        </w:rPr>
        <w:t> </w:t>
      </w:r>
      <w:r w:rsidR="000D727A" w:rsidRPr="00147270">
        <w:rPr>
          <w:b/>
          <w:bCs/>
        </w:rPr>
        <w:t>000</w:t>
      </w:r>
      <w:r w:rsidR="000D727A">
        <w:rPr>
          <w:b/>
          <w:bCs/>
        </w:rPr>
        <w:t>):</w:t>
      </w:r>
    </w:p>
    <w:p w14:paraId="66FD3093" w14:textId="3B3D4217" w:rsidR="000D727A" w:rsidRDefault="005C6A22" w:rsidP="000D727A">
      <w:pPr>
        <w:jc w:val="both"/>
        <w:rPr>
          <w:color w:val="000000"/>
        </w:rPr>
      </w:pPr>
      <w:r w:rsidRPr="001C3780">
        <w:rPr>
          <w:color w:val="000000"/>
        </w:rPr>
        <w:t>– </w:t>
      </w:r>
      <w:r w:rsidR="000D727A" w:rsidRPr="000D727A">
        <w:rPr>
          <w:color w:val="000000"/>
        </w:rPr>
        <w:t>легкое жжение, которое проходит самостоятельн</w:t>
      </w:r>
      <w:r w:rsidR="000362E8">
        <w:rPr>
          <w:color w:val="000000"/>
        </w:rPr>
        <w:t xml:space="preserve">о через 15-20 сек и не требует </w:t>
      </w:r>
      <w:r w:rsidR="000D727A" w:rsidRPr="000D727A">
        <w:rPr>
          <w:color w:val="000000"/>
        </w:rPr>
        <w:t>отмены препарата.</w:t>
      </w:r>
    </w:p>
    <w:p w14:paraId="41843C46" w14:textId="77777777" w:rsidR="00E17CB1" w:rsidRDefault="00E17CB1" w:rsidP="00E17CB1">
      <w:pPr>
        <w:spacing w:before="120"/>
        <w:jc w:val="both"/>
        <w:rPr>
          <w:b/>
          <w:bCs/>
          <w:lang w:eastAsia="en-US"/>
        </w:rPr>
      </w:pPr>
    </w:p>
    <w:p w14:paraId="07EF2BE8" w14:textId="77777777" w:rsidR="00E17CB1" w:rsidRDefault="00E17CB1" w:rsidP="00E17CB1">
      <w:pPr>
        <w:spacing w:before="120"/>
        <w:jc w:val="both"/>
        <w:rPr>
          <w:b/>
          <w:bCs/>
          <w:lang w:eastAsia="en-US"/>
        </w:rPr>
      </w:pPr>
    </w:p>
    <w:p w14:paraId="019DBE64" w14:textId="77777777" w:rsidR="00E17CB1" w:rsidRDefault="00E17CB1" w:rsidP="00E17CB1">
      <w:pPr>
        <w:spacing w:before="120"/>
        <w:jc w:val="both"/>
        <w:rPr>
          <w:b/>
          <w:bCs/>
          <w:lang w:eastAsia="en-US"/>
        </w:rPr>
      </w:pPr>
    </w:p>
    <w:p w14:paraId="7065316B" w14:textId="1E7B7755" w:rsidR="00D72D19" w:rsidRPr="00BE6F63" w:rsidRDefault="00DC4830" w:rsidP="00E17CB1">
      <w:pPr>
        <w:spacing w:before="120"/>
        <w:jc w:val="both"/>
        <w:rPr>
          <w:color w:val="000000"/>
        </w:rPr>
      </w:pPr>
      <w:r w:rsidRPr="00BE6F63">
        <w:rPr>
          <w:b/>
          <w:bCs/>
          <w:lang w:eastAsia="en-US"/>
        </w:rPr>
        <w:lastRenderedPageBreak/>
        <w:t>С</w:t>
      </w:r>
      <w:r w:rsidR="00D72D19" w:rsidRPr="00BE6F63">
        <w:rPr>
          <w:b/>
          <w:bCs/>
          <w:lang w:eastAsia="en-US"/>
        </w:rPr>
        <w:t>ообщение о нежелательных реакциях</w:t>
      </w:r>
    </w:p>
    <w:p w14:paraId="66B64D12" w14:textId="72865806" w:rsidR="009E16A8" w:rsidRPr="00BE6F63" w:rsidRDefault="00D72D19" w:rsidP="00966CED">
      <w:pPr>
        <w:spacing w:after="120"/>
        <w:jc w:val="both"/>
        <w:rPr>
          <w:iCs/>
        </w:rPr>
      </w:pPr>
      <w:r w:rsidRPr="00BE6F63">
        <w:rPr>
          <w:iCs/>
        </w:rPr>
        <w:t xml:space="preserve">Если у </w:t>
      </w:r>
      <w:r w:rsidR="00621D9D" w:rsidRPr="00BE6F63">
        <w:rPr>
          <w:iCs/>
        </w:rPr>
        <w:t>В</w:t>
      </w:r>
      <w:r w:rsidRPr="00BE6F63">
        <w:rPr>
          <w:iCs/>
        </w:rPr>
        <w:t>ас возникают какие-либо нежелательные реакции, проконсультируйтесь с врачом</w:t>
      </w:r>
      <w:r w:rsidR="005417BD">
        <w:rPr>
          <w:iCs/>
        </w:rPr>
        <w:t xml:space="preserve"> или работником аптеки</w:t>
      </w:r>
      <w:r w:rsidRPr="00BE6F63">
        <w:rPr>
          <w:iCs/>
        </w:rPr>
        <w:t xml:space="preserve">. Данная рекомендация </w:t>
      </w:r>
      <w:r w:rsidR="002565E0">
        <w:rPr>
          <w:iCs/>
        </w:rPr>
        <w:t xml:space="preserve">также </w:t>
      </w:r>
      <w:r w:rsidRPr="00BE6F63">
        <w:rPr>
          <w:iCs/>
        </w:rPr>
        <w:t>распространяется на любые возможные нежелательные реакции, в том чис</w:t>
      </w:r>
      <w:r w:rsidR="00005A61">
        <w:rPr>
          <w:iCs/>
        </w:rPr>
        <w:t xml:space="preserve">ле на не перечисленные в листке – </w:t>
      </w:r>
      <w:r w:rsidRPr="00BE6F63">
        <w:rPr>
          <w:iCs/>
        </w:rPr>
        <w:t xml:space="preserve">вкладыше. </w:t>
      </w:r>
      <w:r w:rsidR="00511BC8" w:rsidRPr="00A76DD3">
        <w:rPr>
          <w:bCs/>
        </w:rPr>
        <w:t xml:space="preserve">Вы также можете сообщить о нежелательных реакциях напрямую (см. ниже). </w:t>
      </w:r>
      <w:r w:rsidRPr="00A76DD3">
        <w:rPr>
          <w:iCs/>
        </w:rPr>
        <w:t>Сообщая</w:t>
      </w:r>
      <w:r w:rsidRPr="00BE6F63">
        <w:rPr>
          <w:iCs/>
        </w:rPr>
        <w:t xml:space="preserve"> о нежелательных реакциях, </w:t>
      </w:r>
      <w:r w:rsidR="00621D9D" w:rsidRPr="00BE6F63">
        <w:rPr>
          <w:iCs/>
        </w:rPr>
        <w:t>В</w:t>
      </w:r>
      <w:r w:rsidRPr="00BE6F63">
        <w:rPr>
          <w:iCs/>
        </w:rPr>
        <w:t>ы помогаете получить больше сведений о безопасности препарата.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6662"/>
      </w:tblGrid>
      <w:tr w:rsidR="00B61CA4" w:rsidRPr="00BE6F63" w14:paraId="6CEF6EA1" w14:textId="77777777" w:rsidTr="005417BD">
        <w:trPr>
          <w:trHeight w:val="132"/>
        </w:trPr>
        <w:tc>
          <w:tcPr>
            <w:tcW w:w="6662" w:type="dxa"/>
          </w:tcPr>
          <w:p w14:paraId="2AEBBCDC" w14:textId="73966B45" w:rsidR="009E01E0" w:rsidRDefault="009E01E0" w:rsidP="00966CED">
            <w:pPr>
              <w:widowControl w:val="0"/>
              <w:ind w:left="-1099" w:firstLine="1099"/>
              <w:rPr>
                <w:lang w:eastAsia="en-US" w:bidi="ru-RU"/>
              </w:rPr>
            </w:pPr>
            <w:bookmarkStart w:id="6" w:name="_Hlk73111332"/>
            <w:r w:rsidRPr="00BE6F63">
              <w:rPr>
                <w:szCs w:val="22"/>
                <w:lang w:eastAsia="en-US" w:bidi="ru-RU"/>
              </w:rPr>
              <w:t>Российская Федерация</w:t>
            </w:r>
            <w:r w:rsidRPr="00BE6F63">
              <w:rPr>
                <w:lang w:eastAsia="en-US" w:bidi="ru-RU"/>
              </w:rPr>
              <w:t xml:space="preserve"> </w:t>
            </w:r>
          </w:p>
          <w:p w14:paraId="6C9E233C" w14:textId="16B87529" w:rsidR="005417BD" w:rsidRPr="005417BD" w:rsidRDefault="005417BD" w:rsidP="00966CED">
            <w:pPr>
              <w:widowControl w:val="0"/>
              <w:ind w:left="-1099" w:firstLine="1099"/>
              <w:rPr>
                <w:color w:val="000000"/>
                <w:kern w:val="30"/>
                <w:lang w:eastAsia="en-US" w:bidi="ru-RU"/>
              </w:rPr>
            </w:pPr>
            <w:r w:rsidRPr="00BE6F63">
              <w:rPr>
                <w:color w:val="000000"/>
                <w:kern w:val="30"/>
                <w:lang w:eastAsia="en-US" w:bidi="ru-RU"/>
              </w:rPr>
              <w:t>Федеральная служба по надзору в сфере здравоохранения</w:t>
            </w:r>
          </w:p>
          <w:p w14:paraId="30B903E9" w14:textId="77777777" w:rsidR="009E01E0" w:rsidRPr="00BE6F63" w:rsidRDefault="009E01E0" w:rsidP="00966CED">
            <w:pPr>
              <w:widowControl w:val="0"/>
              <w:ind w:left="-1099" w:firstLine="1099"/>
              <w:rPr>
                <w:lang w:eastAsia="en-US" w:bidi="ru-RU"/>
              </w:rPr>
            </w:pPr>
            <w:r w:rsidRPr="00BE6F63">
              <w:rPr>
                <w:color w:val="000000"/>
                <w:kern w:val="30"/>
                <w:lang w:eastAsia="en-US" w:bidi="ru-RU"/>
              </w:rPr>
              <w:t xml:space="preserve">109012, Москва, Славянская площадь, </w:t>
            </w:r>
            <w:r w:rsidRPr="00BE6F63">
              <w:rPr>
                <w:lang w:eastAsia="en-US" w:bidi="ru-RU"/>
              </w:rPr>
              <w:t>д. 4, стр. 1</w:t>
            </w:r>
          </w:p>
          <w:p w14:paraId="22EC1275" w14:textId="5C2C8310" w:rsidR="009E01E0" w:rsidRPr="00BE6F63" w:rsidRDefault="0011698F" w:rsidP="00966CED">
            <w:pPr>
              <w:widowControl w:val="0"/>
              <w:ind w:left="-1099" w:firstLine="1099"/>
              <w:rPr>
                <w:color w:val="000000"/>
                <w:kern w:val="30"/>
                <w:lang w:eastAsia="en-US" w:bidi="ru-RU"/>
              </w:rPr>
            </w:pPr>
            <w:r>
              <w:rPr>
                <w:color w:val="000000"/>
                <w:kern w:val="30"/>
                <w:lang w:eastAsia="en-US" w:bidi="ru-RU"/>
              </w:rPr>
              <w:t>телефон: +7</w:t>
            </w:r>
            <w:r w:rsidR="00A37EFA">
              <w:rPr>
                <w:color w:val="000000"/>
                <w:kern w:val="30"/>
                <w:lang w:eastAsia="en-US" w:bidi="ru-RU"/>
              </w:rPr>
              <w:t> (</w:t>
            </w:r>
            <w:r>
              <w:rPr>
                <w:color w:val="000000"/>
                <w:kern w:val="30"/>
                <w:lang w:eastAsia="en-US" w:bidi="ru-RU"/>
              </w:rPr>
              <w:t>800</w:t>
            </w:r>
            <w:r w:rsidR="00A37EFA">
              <w:rPr>
                <w:color w:val="000000"/>
                <w:kern w:val="30"/>
                <w:lang w:eastAsia="en-US" w:bidi="ru-RU"/>
              </w:rPr>
              <w:t>) 550-</w:t>
            </w:r>
            <w:r w:rsidR="00227E7E">
              <w:rPr>
                <w:color w:val="000000"/>
                <w:kern w:val="30"/>
                <w:lang w:eastAsia="en-US" w:bidi="ru-RU"/>
              </w:rPr>
              <w:t>99</w:t>
            </w:r>
            <w:r w:rsidR="00A37EFA">
              <w:rPr>
                <w:color w:val="000000"/>
                <w:kern w:val="30"/>
                <w:lang w:eastAsia="en-US" w:bidi="ru-RU"/>
              </w:rPr>
              <w:t>-</w:t>
            </w:r>
            <w:r w:rsidR="009E01E0" w:rsidRPr="00BE6F63">
              <w:rPr>
                <w:color w:val="000000"/>
                <w:kern w:val="30"/>
                <w:lang w:eastAsia="en-US" w:bidi="ru-RU"/>
              </w:rPr>
              <w:t>03</w:t>
            </w:r>
          </w:p>
          <w:p w14:paraId="558CD198" w14:textId="77777777" w:rsidR="009E01E0" w:rsidRPr="00BE6F63" w:rsidRDefault="009E01E0" w:rsidP="00966CED">
            <w:pPr>
              <w:widowControl w:val="0"/>
              <w:ind w:left="-1099" w:firstLine="1099"/>
              <w:rPr>
                <w:lang w:eastAsia="en-US" w:bidi="ru-RU"/>
              </w:rPr>
            </w:pPr>
            <w:r w:rsidRPr="00BE6F63">
              <w:rPr>
                <w:lang w:eastAsia="en-US" w:bidi="ru-RU"/>
              </w:rPr>
              <w:t xml:space="preserve">электронная почта: </w:t>
            </w:r>
            <w:r w:rsidRPr="00BE6F63">
              <w:rPr>
                <w:lang w:val="en-US" w:eastAsia="en-US" w:bidi="ru-RU"/>
              </w:rPr>
              <w:t>pharm</w:t>
            </w:r>
            <w:hyperlink r:id="rId8" w:history="1">
              <w:r w:rsidRPr="00BE6F63">
                <w:rPr>
                  <w:lang w:eastAsia="en-US" w:bidi="ru-RU"/>
                </w:rPr>
                <w:t>@roszdravnadzor.gov.</w:t>
              </w:r>
              <w:proofErr w:type="spellStart"/>
              <w:r w:rsidRPr="00BE6F63">
                <w:rPr>
                  <w:lang w:val="en-US" w:eastAsia="en-US" w:bidi="ru-RU"/>
                </w:rPr>
                <w:t>ru</w:t>
              </w:r>
              <w:proofErr w:type="spellEnd"/>
            </w:hyperlink>
          </w:p>
          <w:p w14:paraId="0A334BCB" w14:textId="16518BD0" w:rsidR="00B61CA4" w:rsidRPr="00BE6F63" w:rsidRDefault="009E01E0" w:rsidP="00966CED">
            <w:pPr>
              <w:pStyle w:val="a4"/>
              <w:ind w:left="-1099" w:firstLine="1099"/>
              <w:jc w:val="both"/>
            </w:pPr>
            <w:r w:rsidRPr="00BE6F63">
              <w:rPr>
                <w:rFonts w:ascii="Times New Roman" w:hAnsi="Times New Roman" w:cs="Arial"/>
                <w:sz w:val="24"/>
                <w:szCs w:val="24"/>
              </w:rPr>
              <w:t>сайт</w:t>
            </w:r>
            <w:r w:rsidRPr="00BE6F63">
              <w:rPr>
                <w:rFonts w:ascii="Times New Roman" w:hAnsi="Times New Roman" w:cs="Arial"/>
                <w:sz w:val="28"/>
                <w:szCs w:val="24"/>
              </w:rPr>
              <w:t xml:space="preserve">: </w:t>
            </w:r>
            <w:r w:rsidRPr="00BE6F63">
              <w:rPr>
                <w:rFonts w:ascii="Times New Roman" w:hAnsi="Times New Roman"/>
                <w:sz w:val="24"/>
                <w:szCs w:val="24"/>
              </w:rPr>
              <w:t>http://roszdravnadzor.gov.ru</w:t>
            </w:r>
            <w:bookmarkEnd w:id="6"/>
          </w:p>
        </w:tc>
      </w:tr>
    </w:tbl>
    <w:p w14:paraId="31E7ECE2" w14:textId="2E5F2557" w:rsidR="00D72D19" w:rsidRPr="00BE6F63" w:rsidRDefault="00D72D19" w:rsidP="00E17CB1">
      <w:pPr>
        <w:pStyle w:val="a8"/>
        <w:numPr>
          <w:ilvl w:val="0"/>
          <w:numId w:val="4"/>
        </w:numPr>
        <w:spacing w:before="120" w:after="120"/>
        <w:ind w:left="714" w:hanging="357"/>
        <w:jc w:val="center"/>
        <w:rPr>
          <w:b/>
          <w:bCs/>
          <w:iCs/>
          <w:lang w:eastAsia="en-US"/>
        </w:rPr>
      </w:pPr>
      <w:r w:rsidRPr="00BE6F63">
        <w:rPr>
          <w:b/>
          <w:bCs/>
          <w:iCs/>
          <w:lang w:eastAsia="en-US"/>
        </w:rPr>
        <w:t>Х</w:t>
      </w:r>
      <w:r w:rsidR="001F69B9" w:rsidRPr="00BE6F63">
        <w:rPr>
          <w:b/>
          <w:bCs/>
          <w:iCs/>
          <w:lang w:eastAsia="en-US"/>
        </w:rPr>
        <w:t>ранение препарата</w:t>
      </w:r>
      <w:r w:rsidRPr="00BE6F63">
        <w:rPr>
          <w:b/>
          <w:bCs/>
          <w:iCs/>
          <w:lang w:eastAsia="en-US"/>
        </w:rPr>
        <w:t xml:space="preserve"> </w:t>
      </w:r>
      <w:r w:rsidR="00661961">
        <w:rPr>
          <w:b/>
          <w:bCs/>
        </w:rPr>
        <w:t>НОРДУМ</w:t>
      </w:r>
      <w:r w:rsidR="00661961" w:rsidRPr="000362E8">
        <w:rPr>
          <w:b/>
          <w:bCs/>
          <w:vertAlign w:val="superscript"/>
        </w:rPr>
        <w:t>®</w:t>
      </w:r>
      <w:r w:rsidR="00661961">
        <w:rPr>
          <w:b/>
          <w:bCs/>
        </w:rPr>
        <w:t xml:space="preserve"> СЕПТА</w:t>
      </w:r>
    </w:p>
    <w:p w14:paraId="0B11D8AB" w14:textId="0E8E825B" w:rsidR="00925F5B" w:rsidRPr="00BE6F63" w:rsidRDefault="009D31B3" w:rsidP="00966CED">
      <w:pPr>
        <w:jc w:val="both"/>
        <w:rPr>
          <w:bCs/>
          <w:iCs/>
          <w:lang w:eastAsia="en-US"/>
        </w:rPr>
      </w:pPr>
      <w:r w:rsidRPr="00BE6F63">
        <w:rPr>
          <w:bCs/>
          <w:iCs/>
          <w:lang w:eastAsia="en-US"/>
        </w:rPr>
        <w:t>Храните препарат</w:t>
      </w:r>
      <w:r w:rsidR="00DE655C">
        <w:rPr>
          <w:bCs/>
          <w:iCs/>
          <w:lang w:eastAsia="en-US"/>
        </w:rPr>
        <w:t xml:space="preserve"> </w:t>
      </w:r>
      <w:r w:rsidR="00136512" w:rsidRPr="00BE6F63">
        <w:rPr>
          <w:bCs/>
          <w:iCs/>
          <w:lang w:eastAsia="en-US"/>
        </w:rPr>
        <w:t>в недоступном для ребенка месте так, чтобы ребенок не мог увидеть его.</w:t>
      </w:r>
    </w:p>
    <w:p w14:paraId="4BA6758F" w14:textId="77777777" w:rsidR="00DE655C" w:rsidRDefault="00136512" w:rsidP="00966CED">
      <w:pPr>
        <w:pStyle w:val="a8"/>
        <w:shd w:val="clear" w:color="auto" w:fill="FFFFFF" w:themeFill="background1"/>
        <w:ind w:left="0"/>
        <w:contextualSpacing w:val="0"/>
        <w:jc w:val="both"/>
        <w:rPr>
          <w:bCs/>
          <w:iCs/>
          <w:lang w:eastAsia="en-US"/>
        </w:rPr>
      </w:pPr>
      <w:r w:rsidRPr="00BE6F63">
        <w:rPr>
          <w:bCs/>
          <w:iCs/>
          <w:lang w:eastAsia="en-US"/>
        </w:rPr>
        <w:t xml:space="preserve">Не применяйте препарат после истечения срока годности, указанного на </w:t>
      </w:r>
      <w:r w:rsidR="008A43B0" w:rsidRPr="00BE6F63">
        <w:t>этикетке флакона</w:t>
      </w:r>
      <w:r w:rsidR="00D00FD4" w:rsidRPr="00BE6F63">
        <w:t xml:space="preserve"> и </w:t>
      </w:r>
      <w:r w:rsidRPr="00BE6F63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Pr="00BE6F63">
        <w:rPr>
          <w:bCs/>
          <w:iCs/>
          <w:lang w:eastAsia="en-US"/>
        </w:rPr>
        <w:t xml:space="preserve"> после «Годен до:». </w:t>
      </w:r>
    </w:p>
    <w:p w14:paraId="2FCDD797" w14:textId="14E85FB7" w:rsidR="004A7746" w:rsidRDefault="00136512" w:rsidP="00966CED">
      <w:pPr>
        <w:pStyle w:val="a8"/>
        <w:shd w:val="clear" w:color="auto" w:fill="FFFFFF" w:themeFill="background1"/>
        <w:ind w:left="0"/>
        <w:contextualSpacing w:val="0"/>
        <w:jc w:val="both"/>
        <w:rPr>
          <w:bCs/>
        </w:rPr>
      </w:pPr>
      <w:r w:rsidRPr="00BE6F63">
        <w:rPr>
          <w:bCs/>
          <w:iCs/>
          <w:lang w:eastAsia="en-US"/>
        </w:rPr>
        <w:t>Датой истечения срока г</w:t>
      </w:r>
      <w:r w:rsidR="008A43B0" w:rsidRPr="00BE6F63">
        <w:rPr>
          <w:bCs/>
          <w:iCs/>
          <w:lang w:eastAsia="en-US"/>
        </w:rPr>
        <w:t>одности является последний день данного </w:t>
      </w:r>
      <w:r w:rsidRPr="00BE6F63">
        <w:rPr>
          <w:bCs/>
          <w:iCs/>
          <w:lang w:eastAsia="en-US"/>
        </w:rPr>
        <w:t>месяца.</w:t>
      </w:r>
      <w:r w:rsidR="00D87066" w:rsidRPr="00BE6F63">
        <w:rPr>
          <w:bCs/>
        </w:rPr>
        <w:t xml:space="preserve"> </w:t>
      </w:r>
    </w:p>
    <w:p w14:paraId="26F4FEF4" w14:textId="003BA4D8" w:rsidR="00DE655C" w:rsidRPr="00BE6F63" w:rsidRDefault="00DE655C" w:rsidP="00966CED">
      <w:pPr>
        <w:pStyle w:val="a8"/>
        <w:shd w:val="clear" w:color="auto" w:fill="FFFFFF" w:themeFill="background1"/>
        <w:ind w:left="0"/>
        <w:contextualSpacing w:val="0"/>
        <w:jc w:val="both"/>
        <w:rPr>
          <w:bCs/>
        </w:rPr>
      </w:pPr>
      <w:r>
        <w:rPr>
          <w:bCs/>
        </w:rPr>
        <w:t xml:space="preserve">Храните препарат при температуре не выше </w:t>
      </w:r>
      <w:r w:rsidRPr="001A3463">
        <w:rPr>
          <w:bCs/>
        </w:rPr>
        <w:t>30 °C.</w:t>
      </w:r>
    </w:p>
    <w:p w14:paraId="19B02425" w14:textId="0B11D23F" w:rsidR="00CE2440" w:rsidRPr="00BE6F63" w:rsidRDefault="00D72D19" w:rsidP="00966CED">
      <w:pPr>
        <w:jc w:val="both"/>
        <w:rPr>
          <w:bCs/>
          <w:iCs/>
          <w:lang w:eastAsia="en-US"/>
        </w:rPr>
      </w:pPr>
      <w:r w:rsidRPr="00BE6F63">
        <w:rPr>
          <w:bCs/>
          <w:iCs/>
          <w:lang w:eastAsia="en-US"/>
        </w:rPr>
        <w:t xml:space="preserve">Не </w:t>
      </w:r>
      <w:r w:rsidR="0024250A" w:rsidRPr="00BE6F63">
        <w:rPr>
          <w:bCs/>
          <w:iCs/>
          <w:lang w:eastAsia="en-US"/>
        </w:rPr>
        <w:t xml:space="preserve">выливайте </w:t>
      </w:r>
      <w:r w:rsidRPr="00BE6F63">
        <w:rPr>
          <w:bCs/>
          <w:iCs/>
          <w:lang w:eastAsia="en-US"/>
        </w:rPr>
        <w:t>препарат в канализацию. Уточните у работника</w:t>
      </w:r>
      <w:r w:rsidRPr="00BE6F63">
        <w:t xml:space="preserve"> </w:t>
      </w:r>
      <w:r w:rsidRPr="00BE6F63">
        <w:rPr>
          <w:bCs/>
          <w:iCs/>
          <w:lang w:eastAsia="en-US"/>
        </w:rPr>
        <w:t>аптеки, как</w:t>
      </w:r>
      <w:r w:rsidR="00DC2A82" w:rsidRPr="00BE6F63">
        <w:rPr>
          <w:bCs/>
          <w:iCs/>
          <w:lang w:eastAsia="en-US"/>
        </w:rPr>
        <w:t xml:space="preserve"> следует утилизировать</w:t>
      </w:r>
      <w:r w:rsidRPr="00BE6F63">
        <w:rPr>
          <w:bCs/>
          <w:iCs/>
          <w:lang w:eastAsia="en-US"/>
        </w:rPr>
        <w:t xml:space="preserve"> препарат, которы</w:t>
      </w:r>
      <w:r w:rsidR="00DC2A82" w:rsidRPr="00BE6F63">
        <w:rPr>
          <w:bCs/>
          <w:iCs/>
          <w:lang w:eastAsia="en-US"/>
        </w:rPr>
        <w:t>й</w:t>
      </w:r>
      <w:r w:rsidRPr="00BE6F63">
        <w:rPr>
          <w:bCs/>
          <w:iCs/>
          <w:lang w:eastAsia="en-US"/>
        </w:rPr>
        <w:t xml:space="preserve"> больше не потребу</w:t>
      </w:r>
      <w:r w:rsidR="00DC2A82" w:rsidRPr="00BE6F63">
        <w:rPr>
          <w:bCs/>
          <w:iCs/>
          <w:lang w:eastAsia="en-US"/>
        </w:rPr>
        <w:t>е</w:t>
      </w:r>
      <w:r w:rsidRPr="00BE6F63">
        <w:rPr>
          <w:bCs/>
          <w:iCs/>
          <w:lang w:eastAsia="en-US"/>
        </w:rPr>
        <w:t>тся. Эти меры позволят защитить окружающую среду.</w:t>
      </w:r>
    </w:p>
    <w:p w14:paraId="487DDED4" w14:textId="4CFABCA2" w:rsidR="00E00FDC" w:rsidRPr="00BE6F63" w:rsidRDefault="00D72D19" w:rsidP="00E17CB1">
      <w:pPr>
        <w:pStyle w:val="a8"/>
        <w:numPr>
          <w:ilvl w:val="0"/>
          <w:numId w:val="4"/>
        </w:numPr>
        <w:spacing w:before="120" w:after="120"/>
        <w:ind w:left="714" w:hanging="357"/>
        <w:jc w:val="center"/>
        <w:rPr>
          <w:b/>
          <w:bCs/>
          <w:iCs/>
          <w:lang w:eastAsia="en-US"/>
        </w:rPr>
      </w:pPr>
      <w:bookmarkStart w:id="7" w:name="_Hlk80266316"/>
      <w:r w:rsidRPr="00BE6F63">
        <w:rPr>
          <w:b/>
          <w:bCs/>
          <w:iCs/>
          <w:lang w:eastAsia="en-US"/>
        </w:rPr>
        <w:t>С</w:t>
      </w:r>
      <w:r w:rsidR="00DC2A82" w:rsidRPr="00BE6F63">
        <w:rPr>
          <w:b/>
          <w:bCs/>
          <w:iCs/>
          <w:lang w:eastAsia="en-US"/>
        </w:rPr>
        <w:t>одер</w:t>
      </w:r>
      <w:r w:rsidR="00E00FDC" w:rsidRPr="00BE6F63">
        <w:rPr>
          <w:b/>
          <w:bCs/>
          <w:iCs/>
          <w:lang w:eastAsia="en-US"/>
        </w:rPr>
        <w:t>жимое упаковки и прочие сведения</w:t>
      </w:r>
    </w:p>
    <w:bookmarkEnd w:id="7"/>
    <w:p w14:paraId="3AE49C19" w14:textId="32FED714" w:rsidR="00D72D19" w:rsidRPr="00BE6F63" w:rsidRDefault="00E00FDC" w:rsidP="00966CED">
      <w:pPr>
        <w:jc w:val="both"/>
        <w:rPr>
          <w:b/>
          <w:bCs/>
          <w:iCs/>
          <w:lang w:eastAsia="en-US"/>
        </w:rPr>
      </w:pPr>
      <w:r w:rsidRPr="00BE6F63">
        <w:rPr>
          <w:b/>
          <w:bCs/>
          <w:iCs/>
          <w:lang w:eastAsia="en-US"/>
        </w:rPr>
        <w:t>Препарат</w:t>
      </w:r>
      <w:r w:rsidR="00DC2A82" w:rsidRPr="00BE6F63">
        <w:rPr>
          <w:b/>
          <w:bCs/>
          <w:iCs/>
          <w:lang w:eastAsia="en-US"/>
        </w:rPr>
        <w:t xml:space="preserve"> </w:t>
      </w:r>
      <w:r w:rsidR="00661961">
        <w:rPr>
          <w:b/>
          <w:color w:val="000000"/>
          <w:lang w:bidi="ru-RU"/>
        </w:rPr>
        <w:t>НОРДУМ</w:t>
      </w:r>
      <w:r w:rsidR="00661961" w:rsidRPr="005A7465">
        <w:rPr>
          <w:b/>
          <w:color w:val="000000"/>
          <w:vertAlign w:val="superscript"/>
          <w:lang w:bidi="ru-RU"/>
        </w:rPr>
        <w:t>®</w:t>
      </w:r>
      <w:r w:rsidR="00661961">
        <w:rPr>
          <w:b/>
          <w:color w:val="000000"/>
          <w:lang w:bidi="ru-RU"/>
        </w:rPr>
        <w:t xml:space="preserve"> СЕПТА</w:t>
      </w:r>
      <w:r w:rsidR="005A7465">
        <w:rPr>
          <w:b/>
          <w:color w:val="000000"/>
          <w:lang w:bidi="ru-RU"/>
        </w:rPr>
        <w:t xml:space="preserve"> </w:t>
      </w:r>
      <w:r w:rsidR="000B03BA">
        <w:rPr>
          <w:b/>
          <w:bCs/>
          <w:iCs/>
          <w:lang w:eastAsia="en-US"/>
        </w:rPr>
        <w:t>содержит</w:t>
      </w:r>
    </w:p>
    <w:p w14:paraId="195C509F" w14:textId="15539D68" w:rsidR="00E00FDC" w:rsidRPr="00BE6F63" w:rsidRDefault="00E00FDC" w:rsidP="00966CED">
      <w:pPr>
        <w:pStyle w:val="1"/>
        <w:jc w:val="both"/>
      </w:pPr>
      <w:r w:rsidRPr="00BE6F63">
        <w:t xml:space="preserve">Действующим веществом является </w:t>
      </w:r>
      <w:proofErr w:type="spellStart"/>
      <w:r w:rsidR="00CE6407">
        <w:t>б</w:t>
      </w:r>
      <w:r w:rsidR="00CE6407" w:rsidRPr="00AF5A13">
        <w:t>ензилдиметил-миристоиламино-пропиламмоний</w:t>
      </w:r>
      <w:proofErr w:type="spellEnd"/>
      <w:r w:rsidRPr="00BE6F63">
        <w:t>.</w:t>
      </w:r>
    </w:p>
    <w:p w14:paraId="41CA7BE2" w14:textId="77777777" w:rsidR="00CE6407" w:rsidRDefault="00CE6407" w:rsidP="00CE6407">
      <w:r>
        <w:t xml:space="preserve">Каждый мл спрея </w:t>
      </w:r>
      <w:r w:rsidRPr="00AF5A13">
        <w:t>для местного и наружного применен</w:t>
      </w:r>
      <w:r w:rsidRPr="001F2881">
        <w:t xml:space="preserve">ия содержит 0,1 мг </w:t>
      </w:r>
      <w:proofErr w:type="spellStart"/>
      <w:r w:rsidRPr="001F2881">
        <w:t>бензилдиметил</w:t>
      </w:r>
      <w:proofErr w:type="spellEnd"/>
      <w:r w:rsidRPr="001F2881">
        <w:t xml:space="preserve"> [3-(</w:t>
      </w:r>
      <w:proofErr w:type="spellStart"/>
      <w:r w:rsidRPr="001F2881">
        <w:t>миристоиламино</w:t>
      </w:r>
      <w:proofErr w:type="spellEnd"/>
      <w:r w:rsidRPr="001F2881">
        <w:t>) пропил] аммония хлорида.</w:t>
      </w:r>
    </w:p>
    <w:p w14:paraId="71AE268B" w14:textId="54B1BA4F" w:rsidR="005F68C3" w:rsidRPr="00BE6F63" w:rsidRDefault="00925F5B" w:rsidP="00966CED">
      <w:pPr>
        <w:jc w:val="both"/>
      </w:pPr>
      <w:r w:rsidRPr="00BE6F63">
        <w:t>В</w:t>
      </w:r>
      <w:r w:rsidR="00E00FDC" w:rsidRPr="00BE6F63">
        <w:rPr>
          <w:color w:val="000000" w:themeColor="text1"/>
          <w:kern w:val="30"/>
        </w:rPr>
        <w:t>спом</w:t>
      </w:r>
      <w:r w:rsidR="00CE6407">
        <w:rPr>
          <w:color w:val="000000" w:themeColor="text1"/>
          <w:kern w:val="30"/>
        </w:rPr>
        <w:t>огательным</w:t>
      </w:r>
      <w:r w:rsidR="00421087" w:rsidRPr="00BE6F63">
        <w:rPr>
          <w:color w:val="000000" w:themeColor="text1"/>
          <w:kern w:val="30"/>
        </w:rPr>
        <w:t xml:space="preserve"> </w:t>
      </w:r>
      <w:r w:rsidR="00CE6407">
        <w:rPr>
          <w:color w:val="000000" w:themeColor="text1"/>
          <w:kern w:val="30"/>
        </w:rPr>
        <w:t>веществом являе</w:t>
      </w:r>
      <w:r w:rsidR="00421087" w:rsidRPr="00BE6F63">
        <w:rPr>
          <w:color w:val="000000" w:themeColor="text1"/>
          <w:kern w:val="30"/>
        </w:rPr>
        <w:t>тся</w:t>
      </w:r>
      <w:r w:rsidR="00634099" w:rsidRPr="00BE6F63">
        <w:rPr>
          <w:color w:val="000000" w:themeColor="text1"/>
          <w:kern w:val="30"/>
        </w:rPr>
        <w:t xml:space="preserve"> </w:t>
      </w:r>
      <w:r w:rsidR="005D0CD9" w:rsidRPr="00BE6F63">
        <w:t xml:space="preserve">вода </w:t>
      </w:r>
      <w:r w:rsidR="005D7E28" w:rsidRPr="00BE6F63">
        <w:t>очищенная</w:t>
      </w:r>
      <w:r w:rsidR="005D0CD9" w:rsidRPr="00BE6F63">
        <w:t>.</w:t>
      </w:r>
    </w:p>
    <w:p w14:paraId="06F4C0BE" w14:textId="7F6D2494" w:rsidR="005F68C3" w:rsidRPr="00BE6F63" w:rsidRDefault="00D72D19" w:rsidP="00E17CB1">
      <w:pPr>
        <w:spacing w:before="120"/>
        <w:jc w:val="both"/>
        <w:rPr>
          <w:b/>
          <w:bCs/>
          <w:iCs/>
          <w:lang w:eastAsia="en-US"/>
        </w:rPr>
      </w:pPr>
      <w:r w:rsidRPr="00BE6F63">
        <w:rPr>
          <w:b/>
          <w:bCs/>
          <w:iCs/>
          <w:lang w:eastAsia="en-US"/>
        </w:rPr>
        <w:t xml:space="preserve">Внешний вид препарата </w:t>
      </w:r>
      <w:r w:rsidR="00661961">
        <w:rPr>
          <w:b/>
          <w:bCs/>
          <w:color w:val="000000"/>
          <w:lang w:bidi="ru-RU"/>
        </w:rPr>
        <w:t>НОРДУМ</w:t>
      </w:r>
      <w:r w:rsidR="00661961" w:rsidRPr="00CE6407">
        <w:rPr>
          <w:b/>
          <w:bCs/>
          <w:color w:val="000000"/>
          <w:vertAlign w:val="superscript"/>
          <w:lang w:bidi="ru-RU"/>
        </w:rPr>
        <w:t>®</w:t>
      </w:r>
      <w:r w:rsidR="00661961">
        <w:rPr>
          <w:b/>
          <w:bCs/>
          <w:color w:val="000000"/>
          <w:lang w:bidi="ru-RU"/>
        </w:rPr>
        <w:t xml:space="preserve"> СЕПТА</w:t>
      </w:r>
      <w:r w:rsidR="00CE6407">
        <w:rPr>
          <w:b/>
          <w:bCs/>
          <w:color w:val="000000"/>
          <w:lang w:bidi="ru-RU"/>
        </w:rPr>
        <w:t xml:space="preserve"> </w:t>
      </w:r>
      <w:r w:rsidRPr="00BE6F63">
        <w:rPr>
          <w:b/>
          <w:bCs/>
          <w:iCs/>
          <w:lang w:eastAsia="en-US"/>
        </w:rPr>
        <w:t>и содержимое упаковки</w:t>
      </w:r>
    </w:p>
    <w:p w14:paraId="055C32D7" w14:textId="77777777" w:rsidR="00CE6407" w:rsidRDefault="00CE6407" w:rsidP="006F72E2">
      <w:pPr>
        <w:pStyle w:val="af7"/>
        <w:spacing w:line="240" w:lineRule="auto"/>
        <w:ind w:left="0" w:right="6"/>
        <w:rPr>
          <w:sz w:val="24"/>
          <w:szCs w:val="24"/>
        </w:rPr>
      </w:pPr>
      <w:r>
        <w:rPr>
          <w:sz w:val="24"/>
          <w:szCs w:val="24"/>
        </w:rPr>
        <w:t xml:space="preserve">Спрей </w:t>
      </w:r>
      <w:r w:rsidRPr="00AF5A13">
        <w:rPr>
          <w:sz w:val="24"/>
          <w:szCs w:val="24"/>
        </w:rPr>
        <w:t>для местного и наружного применения</w:t>
      </w:r>
      <w:r>
        <w:rPr>
          <w:sz w:val="24"/>
          <w:szCs w:val="24"/>
        </w:rPr>
        <w:t>.</w:t>
      </w:r>
    </w:p>
    <w:p w14:paraId="3D170B2B" w14:textId="77777777" w:rsidR="00CE6407" w:rsidRPr="00240469" w:rsidRDefault="00CE6407" w:rsidP="006F72E2">
      <w:pPr>
        <w:pStyle w:val="af7"/>
        <w:spacing w:line="240" w:lineRule="auto"/>
        <w:ind w:left="0" w:right="6"/>
        <w:rPr>
          <w:sz w:val="24"/>
          <w:szCs w:val="24"/>
        </w:rPr>
      </w:pPr>
      <w:r w:rsidRPr="00AF5A13">
        <w:rPr>
          <w:sz w:val="24"/>
          <w:szCs w:val="24"/>
        </w:rPr>
        <w:t>Бесцветная прозрачная</w:t>
      </w:r>
      <w:r>
        <w:rPr>
          <w:sz w:val="24"/>
          <w:szCs w:val="24"/>
        </w:rPr>
        <w:t xml:space="preserve"> жидкость, пенящаяся при встря</w:t>
      </w:r>
      <w:r w:rsidRPr="00AF5A13">
        <w:rPr>
          <w:sz w:val="24"/>
          <w:szCs w:val="24"/>
        </w:rPr>
        <w:t>хивании</w:t>
      </w:r>
      <w:r w:rsidRPr="00240469">
        <w:rPr>
          <w:sz w:val="24"/>
          <w:szCs w:val="24"/>
        </w:rPr>
        <w:t>.</w:t>
      </w:r>
    </w:p>
    <w:p w14:paraId="540EC3EF" w14:textId="087558B8" w:rsidR="00CE6407" w:rsidRPr="008A5943" w:rsidRDefault="00CE6407" w:rsidP="006F72E2">
      <w:pPr>
        <w:jc w:val="both"/>
        <w:rPr>
          <w:bCs/>
        </w:rPr>
      </w:pPr>
      <w:r w:rsidRPr="008A5943">
        <w:rPr>
          <w:bCs/>
        </w:rPr>
        <w:t xml:space="preserve">По 35 мл лекарственного препарата </w:t>
      </w:r>
      <w:r>
        <w:rPr>
          <w:bCs/>
        </w:rPr>
        <w:t>во флаконы полимерные с дозирую</w:t>
      </w:r>
      <w:r w:rsidR="006F72E2">
        <w:rPr>
          <w:bCs/>
        </w:rPr>
        <w:t>щей насадкой-</w:t>
      </w:r>
      <w:r w:rsidRPr="008A5943">
        <w:rPr>
          <w:bCs/>
        </w:rPr>
        <w:t xml:space="preserve">распылителем. </w:t>
      </w:r>
    </w:p>
    <w:p w14:paraId="557F869C" w14:textId="77777777" w:rsidR="00CE6407" w:rsidRPr="008A5943" w:rsidRDefault="00CE6407" w:rsidP="006F72E2">
      <w:pPr>
        <w:jc w:val="both"/>
        <w:rPr>
          <w:bCs/>
        </w:rPr>
      </w:pPr>
      <w:r w:rsidRPr="008A5943">
        <w:rPr>
          <w:bCs/>
        </w:rPr>
        <w:t>На каждый флакон наклеивают этикетку самоклеящуюся.</w:t>
      </w:r>
    </w:p>
    <w:p w14:paraId="185BDFE6" w14:textId="77777777" w:rsidR="00CE6407" w:rsidRDefault="00CE6407" w:rsidP="006F72E2">
      <w:pPr>
        <w:jc w:val="both"/>
        <w:rPr>
          <w:bCs/>
        </w:rPr>
      </w:pPr>
      <w:r w:rsidRPr="008A5943">
        <w:rPr>
          <w:bCs/>
        </w:rPr>
        <w:t>1 флакон вместе с листком-вкладышем помещают в пачку картонную из картона для потребительской тары.</w:t>
      </w:r>
    </w:p>
    <w:p w14:paraId="14378EB1" w14:textId="5194B854" w:rsidR="007C3994" w:rsidRPr="00BE6F63" w:rsidRDefault="007C3994" w:rsidP="00E17CB1">
      <w:pPr>
        <w:spacing w:before="120"/>
        <w:jc w:val="both"/>
        <w:rPr>
          <w:b/>
        </w:rPr>
      </w:pPr>
      <w:r w:rsidRPr="00BE6F63">
        <w:rPr>
          <w:b/>
        </w:rPr>
        <w:t>Держатель регистрационного удостоверения</w:t>
      </w:r>
      <w:r w:rsidR="00791B29" w:rsidRPr="00BE6F63">
        <w:rPr>
          <w:b/>
        </w:rPr>
        <w:t xml:space="preserve"> и производитель</w:t>
      </w:r>
      <w:r w:rsidR="008A5120">
        <w:rPr>
          <w:b/>
        </w:rPr>
        <w:t>:</w:t>
      </w:r>
    </w:p>
    <w:p w14:paraId="3269DDB7" w14:textId="77777777" w:rsidR="007C3994" w:rsidRPr="00BE6F63" w:rsidRDefault="007C3994" w:rsidP="005F1995">
      <w:pPr>
        <w:jc w:val="both"/>
      </w:pPr>
      <w:r w:rsidRPr="00BE6F63">
        <w:t>Россия</w:t>
      </w:r>
      <w:r w:rsidRPr="00BE6F63">
        <w:br/>
        <w:t xml:space="preserve">НАО «Северная звезда» </w:t>
      </w:r>
    </w:p>
    <w:p w14:paraId="226B7EEA" w14:textId="77777777" w:rsidR="007C3994" w:rsidRPr="00BE6F63" w:rsidRDefault="007C3994" w:rsidP="005F1995">
      <w:pPr>
        <w:jc w:val="both"/>
      </w:pPr>
      <w:r w:rsidRPr="00BE6F63">
        <w:t>Юридический адрес предприятия-производителя:</w:t>
      </w:r>
    </w:p>
    <w:p w14:paraId="10F08AC9" w14:textId="77777777" w:rsidR="007C3994" w:rsidRPr="00BE6F63" w:rsidRDefault="007C3994" w:rsidP="005F1995">
      <w:pPr>
        <w:jc w:val="both"/>
      </w:pPr>
      <w:r w:rsidRPr="00BE6F63">
        <w:t xml:space="preserve">111524, г. Москва, ул. Электродная, д. 2, стр. 34, этаж 2, </w:t>
      </w:r>
      <w:proofErr w:type="spellStart"/>
      <w:r w:rsidRPr="00BE6F63">
        <w:t>помещ</w:t>
      </w:r>
      <w:proofErr w:type="spellEnd"/>
      <w:r w:rsidRPr="00BE6F63">
        <w:t>. 47</w:t>
      </w:r>
    </w:p>
    <w:p w14:paraId="77090833" w14:textId="77777777" w:rsidR="007C3994" w:rsidRPr="00BE6F63" w:rsidRDefault="007C3994" w:rsidP="005F1995">
      <w:pPr>
        <w:jc w:val="both"/>
      </w:pPr>
      <w:r w:rsidRPr="00BE6F63">
        <w:t>Тел/факс: +7 (495)137-80-22</w:t>
      </w:r>
    </w:p>
    <w:p w14:paraId="308C7BCC" w14:textId="040B89D8" w:rsidR="007C3994" w:rsidRPr="00BE6F63" w:rsidRDefault="007C3994" w:rsidP="005F1995">
      <w:pPr>
        <w:jc w:val="both"/>
      </w:pPr>
      <w:r w:rsidRPr="00BE6F63">
        <w:t xml:space="preserve">Электронная почта: </w:t>
      </w:r>
      <w:hyperlink r:id="rId9" w:history="1">
        <w:r w:rsidR="007C5AAF" w:rsidRPr="00C14232">
          <w:rPr>
            <w:rStyle w:val="aa"/>
            <w:color w:val="auto"/>
            <w:u w:val="none"/>
            <w:lang w:val="en-US"/>
          </w:rPr>
          <w:t>electro</w:t>
        </w:r>
        <w:r w:rsidR="007C5AAF" w:rsidRPr="00C14232">
          <w:rPr>
            <w:rStyle w:val="aa"/>
            <w:color w:val="auto"/>
            <w:u w:val="none"/>
          </w:rPr>
          <w:t>@</w:t>
        </w:r>
        <w:r w:rsidR="007C5AAF" w:rsidRPr="00C14232">
          <w:rPr>
            <w:rStyle w:val="aa"/>
            <w:color w:val="auto"/>
            <w:u w:val="none"/>
            <w:lang w:val="en-US"/>
          </w:rPr>
          <w:t>ns</w:t>
        </w:r>
        <w:r w:rsidR="007C5AAF" w:rsidRPr="00C14232">
          <w:rPr>
            <w:rStyle w:val="aa"/>
            <w:color w:val="auto"/>
            <w:u w:val="none"/>
          </w:rPr>
          <w:t>03.</w:t>
        </w:r>
        <w:proofErr w:type="spellStart"/>
        <w:r w:rsidR="007C5AAF" w:rsidRPr="00C14232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</w:p>
    <w:p w14:paraId="2187DE45" w14:textId="3BCB97BF" w:rsidR="007C5AAF" w:rsidRPr="00BE6F63" w:rsidRDefault="007C5AAF" w:rsidP="00E17CB1">
      <w:pPr>
        <w:spacing w:before="120"/>
        <w:jc w:val="both"/>
        <w:rPr>
          <w:b/>
        </w:rPr>
      </w:pPr>
      <w:r w:rsidRPr="00BE6F63">
        <w:rPr>
          <w:b/>
        </w:rPr>
        <w:t>Производитель:</w:t>
      </w:r>
    </w:p>
    <w:p w14:paraId="7B0E94FD" w14:textId="6666E8F0" w:rsidR="007C3994" w:rsidRPr="00BE6F63" w:rsidRDefault="007C3994" w:rsidP="005F1995">
      <w:pPr>
        <w:jc w:val="both"/>
      </w:pPr>
      <w:r w:rsidRPr="00BE6F63">
        <w:t>Росси</w:t>
      </w:r>
      <w:r w:rsidR="00AA3361">
        <w:t xml:space="preserve">я </w:t>
      </w:r>
      <w:r w:rsidR="00AA3361">
        <w:br/>
        <w:t>НАО «Северная звезда»</w:t>
      </w:r>
    </w:p>
    <w:p w14:paraId="47C4F60A" w14:textId="79EED1A7" w:rsidR="007068DC" w:rsidRDefault="007068DC" w:rsidP="007068DC">
      <w:pPr>
        <w:jc w:val="both"/>
      </w:pPr>
      <w:r>
        <w:t xml:space="preserve">Ленинградская обл., муниципальный район Ломоносовский,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Низинское</w:t>
      </w:r>
      <w:proofErr w:type="spellEnd"/>
      <w:r>
        <w:t xml:space="preserve">, </w:t>
      </w:r>
      <w:r w:rsidR="00583378">
        <w:br/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</w:t>
      </w:r>
      <w:r w:rsidR="00966103">
        <w:t>, лит. Е</w:t>
      </w:r>
    </w:p>
    <w:p w14:paraId="58EE411C" w14:textId="27AE83E6" w:rsidR="007C3994" w:rsidRPr="00BE6F63" w:rsidRDefault="007C3994" w:rsidP="005F1995">
      <w:pPr>
        <w:jc w:val="both"/>
      </w:pPr>
      <w:r w:rsidRPr="00BE6F63">
        <w:t>тел/факс: +7 (812) 409-11-11</w:t>
      </w:r>
    </w:p>
    <w:p w14:paraId="45D037FF" w14:textId="48D57F64" w:rsidR="003B334B" w:rsidRPr="009B7D95" w:rsidRDefault="007C3994" w:rsidP="005F1995">
      <w:pPr>
        <w:jc w:val="both"/>
      </w:pPr>
      <w:r w:rsidRPr="00BE6F63">
        <w:lastRenderedPageBreak/>
        <w:t xml:space="preserve">электронная почта: </w:t>
      </w:r>
      <w:hyperlink r:id="rId10" w:history="1">
        <w:r w:rsidR="003B334B" w:rsidRPr="00610313">
          <w:rPr>
            <w:rStyle w:val="aa"/>
            <w:lang w:val="en-US"/>
          </w:rPr>
          <w:t>safety</w:t>
        </w:r>
        <w:r w:rsidR="003B334B" w:rsidRPr="00610313">
          <w:rPr>
            <w:rStyle w:val="aa"/>
          </w:rPr>
          <w:t>@</w:t>
        </w:r>
        <w:r w:rsidR="003B334B" w:rsidRPr="00610313">
          <w:rPr>
            <w:rStyle w:val="aa"/>
            <w:lang w:val="en-US"/>
          </w:rPr>
          <w:t>ns</w:t>
        </w:r>
        <w:r w:rsidR="003B334B" w:rsidRPr="00610313">
          <w:rPr>
            <w:rStyle w:val="aa"/>
          </w:rPr>
          <w:t>03.</w:t>
        </w:r>
        <w:proofErr w:type="spellStart"/>
        <w:r w:rsidR="003B334B" w:rsidRPr="00610313">
          <w:rPr>
            <w:rStyle w:val="aa"/>
            <w:lang w:val="en-US"/>
          </w:rPr>
          <w:t>ru</w:t>
        </w:r>
        <w:proofErr w:type="spellEnd"/>
      </w:hyperlink>
    </w:p>
    <w:p w14:paraId="066B6D84" w14:textId="5BB1072C" w:rsidR="003B334B" w:rsidRDefault="00D56FD5" w:rsidP="00E17CB1">
      <w:pPr>
        <w:spacing w:before="120"/>
        <w:jc w:val="both"/>
        <w:rPr>
          <w:b/>
        </w:rPr>
      </w:pPr>
      <w:r w:rsidRPr="00D56FD5">
        <w:rPr>
          <w:b/>
        </w:rPr>
        <w:t>Выпускающий контроль качества:</w:t>
      </w:r>
    </w:p>
    <w:p w14:paraId="10E416A6" w14:textId="77777777" w:rsidR="009B7D95" w:rsidRPr="009B7D95" w:rsidRDefault="009B7D95" w:rsidP="009B7D95">
      <w:pPr>
        <w:jc w:val="both"/>
      </w:pPr>
      <w:r w:rsidRPr="009B7D95">
        <w:t xml:space="preserve">Россия </w:t>
      </w:r>
    </w:p>
    <w:p w14:paraId="19459441" w14:textId="77777777" w:rsidR="009B7D95" w:rsidRPr="009B7D95" w:rsidRDefault="009B7D95" w:rsidP="009B7D95">
      <w:pPr>
        <w:jc w:val="both"/>
      </w:pPr>
      <w:r w:rsidRPr="009B7D95">
        <w:t>НАО «Северная звезда»</w:t>
      </w:r>
    </w:p>
    <w:p w14:paraId="6D60514B" w14:textId="29978365" w:rsidR="009B7D95" w:rsidRPr="009B7D95" w:rsidRDefault="009B7D95" w:rsidP="009B7D95">
      <w:pPr>
        <w:jc w:val="both"/>
      </w:pPr>
      <w:r w:rsidRPr="009B7D95">
        <w:t xml:space="preserve">Ленинградская обл., муниципальный район </w:t>
      </w:r>
      <w:r>
        <w:t xml:space="preserve">Ломоносовский,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Низинское</w:t>
      </w:r>
      <w:proofErr w:type="spellEnd"/>
      <w:r>
        <w:t xml:space="preserve">, </w:t>
      </w:r>
      <w:r>
        <w:br/>
      </w:r>
      <w:r w:rsidRPr="009B7D95">
        <w:t xml:space="preserve">тер. Производственно-административная зона Кузнецы, ул. Аптекарская, </w:t>
      </w:r>
      <w:proofErr w:type="spellStart"/>
      <w:r w:rsidRPr="009B7D95">
        <w:t>зд</w:t>
      </w:r>
      <w:proofErr w:type="spellEnd"/>
      <w:r w:rsidRPr="009B7D95">
        <w:t>. 2</w:t>
      </w:r>
    </w:p>
    <w:p w14:paraId="77838E3A" w14:textId="37184AE4" w:rsidR="009B7D95" w:rsidRPr="009B7D95" w:rsidRDefault="009B7D95" w:rsidP="009B7D95">
      <w:pPr>
        <w:jc w:val="both"/>
      </w:pPr>
      <w:r w:rsidRPr="009B7D95">
        <w:t xml:space="preserve">Ленинградская обл., муниципальный район </w:t>
      </w:r>
      <w:r>
        <w:t xml:space="preserve">Ломоносовский,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Низинское</w:t>
      </w:r>
      <w:proofErr w:type="spellEnd"/>
      <w:r>
        <w:t xml:space="preserve">, </w:t>
      </w:r>
      <w:r>
        <w:br/>
      </w:r>
      <w:r w:rsidRPr="009B7D95">
        <w:t xml:space="preserve">тер. Производственно-административная зона Кузнецы, ул. Аптекарская, </w:t>
      </w:r>
      <w:proofErr w:type="spellStart"/>
      <w:r w:rsidRPr="009B7D95">
        <w:t>зд</w:t>
      </w:r>
      <w:proofErr w:type="spellEnd"/>
      <w:r w:rsidRPr="009B7D95">
        <w:t>. 2, лит. Е</w:t>
      </w:r>
    </w:p>
    <w:p w14:paraId="0CF44AF3" w14:textId="77777777" w:rsidR="009B7D95" w:rsidRPr="009B7D95" w:rsidRDefault="009B7D95" w:rsidP="009B7D95">
      <w:pPr>
        <w:jc w:val="both"/>
      </w:pPr>
      <w:r w:rsidRPr="009B7D95">
        <w:t>тел/факс: +7 (812) 409-11-11</w:t>
      </w:r>
    </w:p>
    <w:p w14:paraId="246C2668" w14:textId="5EB8C21D" w:rsidR="009B7D95" w:rsidRPr="009B7D95" w:rsidRDefault="009B7D95" w:rsidP="009B7D95">
      <w:pPr>
        <w:jc w:val="both"/>
      </w:pPr>
      <w:r w:rsidRPr="009B7D95">
        <w:t xml:space="preserve">электронная почта: </w:t>
      </w:r>
      <w:hyperlink r:id="rId11" w:history="1">
        <w:r w:rsidRPr="009B7D95">
          <w:rPr>
            <w:rStyle w:val="aa"/>
          </w:rPr>
          <w:t>safety@ns03.ru</w:t>
        </w:r>
      </w:hyperlink>
    </w:p>
    <w:p w14:paraId="5446A5AE" w14:textId="2B061BFB" w:rsidR="007C3994" w:rsidRPr="00BE6F63" w:rsidRDefault="007C3994" w:rsidP="00E17CB1">
      <w:pPr>
        <w:spacing w:before="120"/>
        <w:jc w:val="both"/>
        <w:rPr>
          <w:b/>
        </w:rPr>
      </w:pPr>
      <w:r w:rsidRPr="00BE6F63">
        <w:rPr>
          <w:b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354EEDB6" w14:textId="6DEDFFC0" w:rsidR="007C3994" w:rsidRPr="00BE6F63" w:rsidRDefault="00AA3361" w:rsidP="005F1995">
      <w:pPr>
        <w:jc w:val="both"/>
      </w:pPr>
      <w:r>
        <w:t xml:space="preserve">Россия </w:t>
      </w:r>
      <w:r>
        <w:br/>
        <w:t>НАО «Северная звезда»</w:t>
      </w:r>
      <w:r w:rsidR="007C3994" w:rsidRPr="00BE6F63">
        <w:t xml:space="preserve"> </w:t>
      </w:r>
    </w:p>
    <w:p w14:paraId="5BF86EEF" w14:textId="26DEB0DA" w:rsidR="005A67A9" w:rsidRDefault="005A67A9" w:rsidP="005A67A9">
      <w:pPr>
        <w:jc w:val="both"/>
      </w:pPr>
      <w:r>
        <w:t xml:space="preserve">Ленинградская обл., муниципальный район Ломоносовский,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Низинское</w:t>
      </w:r>
      <w:proofErr w:type="spellEnd"/>
      <w:r>
        <w:t xml:space="preserve">, </w:t>
      </w:r>
      <w:r w:rsidR="00CE2F5F">
        <w:br/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2, лит. Е</w:t>
      </w:r>
    </w:p>
    <w:p w14:paraId="5EDFF13A" w14:textId="77777777" w:rsidR="007C3994" w:rsidRPr="00BE6F63" w:rsidRDefault="007C3994" w:rsidP="005F1995">
      <w:pPr>
        <w:jc w:val="both"/>
      </w:pPr>
      <w:r w:rsidRPr="00BE6F63">
        <w:t>тел/факс: +7 (812) 409-11-11</w:t>
      </w:r>
    </w:p>
    <w:p w14:paraId="5036343B" w14:textId="77777777" w:rsidR="007C3994" w:rsidRPr="00BE6F63" w:rsidRDefault="007C3994" w:rsidP="005F1995">
      <w:pPr>
        <w:jc w:val="both"/>
      </w:pPr>
      <w:r w:rsidRPr="00BE6F63">
        <w:t>телефон горячей линии: +7 (800) 333-24-14</w:t>
      </w:r>
    </w:p>
    <w:p w14:paraId="4A7EA66E" w14:textId="77777777" w:rsidR="007C3994" w:rsidRPr="00BE6F63" w:rsidRDefault="007C3994" w:rsidP="005F1995">
      <w:pPr>
        <w:jc w:val="both"/>
      </w:pPr>
      <w:r w:rsidRPr="00BE6F63">
        <w:t>электронная почта: safety@ns03.ru</w:t>
      </w:r>
    </w:p>
    <w:p w14:paraId="12996A01" w14:textId="470F6200" w:rsidR="00947A24" w:rsidRDefault="00947A24" w:rsidP="00E17CB1">
      <w:pPr>
        <w:spacing w:before="120"/>
        <w:jc w:val="both"/>
        <w:rPr>
          <w:b/>
        </w:rPr>
      </w:pPr>
      <w:r w:rsidRPr="00BE6F63">
        <w:rPr>
          <w:b/>
        </w:rPr>
        <w:t>Листок-вкладыш пересмотрен</w:t>
      </w:r>
    </w:p>
    <w:p w14:paraId="2284576C" w14:textId="0CF16C43" w:rsidR="00947A24" w:rsidRPr="00BE6F63" w:rsidRDefault="00947A24" w:rsidP="00E17CB1">
      <w:pPr>
        <w:tabs>
          <w:tab w:val="left" w:pos="1260"/>
        </w:tabs>
        <w:spacing w:before="120"/>
        <w:jc w:val="both"/>
        <w:rPr>
          <w:b/>
          <w:bCs/>
        </w:rPr>
      </w:pPr>
      <w:r w:rsidRPr="00BE6F63">
        <w:rPr>
          <w:b/>
          <w:bCs/>
        </w:rPr>
        <w:t>Прочие источники информации</w:t>
      </w:r>
    </w:p>
    <w:p w14:paraId="41181BBB" w14:textId="62974C81" w:rsidR="00D72D19" w:rsidRPr="00965A24" w:rsidRDefault="00677A3A" w:rsidP="005F1995">
      <w:pPr>
        <w:tabs>
          <w:tab w:val="left" w:pos="1260"/>
        </w:tabs>
        <w:jc w:val="both"/>
      </w:pPr>
      <w:r w:rsidRPr="00BE6F63">
        <w:t>Подробные сведения о данном препарате содержатся на веб-сайте Союза: https://eec.eaeunion.org/.</w:t>
      </w:r>
    </w:p>
    <w:sectPr w:rsidR="00D72D19" w:rsidRPr="00965A24" w:rsidSect="00867A47">
      <w:footerReference w:type="default" r:id="rId12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7ED2" w14:textId="77777777" w:rsidR="00B4382B" w:rsidRDefault="00B4382B">
      <w:r>
        <w:separator/>
      </w:r>
    </w:p>
  </w:endnote>
  <w:endnote w:type="continuationSeparator" w:id="0">
    <w:p w14:paraId="5CB45E94" w14:textId="77777777" w:rsidR="00B4382B" w:rsidRDefault="00B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26980"/>
      <w:docPartObj>
        <w:docPartGallery w:val="Page Numbers (Bottom of Page)"/>
        <w:docPartUnique/>
      </w:docPartObj>
    </w:sdtPr>
    <w:sdtContent>
      <w:p w14:paraId="7D039267" w14:textId="34BBEDE7" w:rsidR="004C48DA" w:rsidRDefault="004C48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D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F7F5" w14:textId="77777777" w:rsidR="00B4382B" w:rsidRDefault="00B4382B">
      <w:r>
        <w:separator/>
      </w:r>
    </w:p>
  </w:footnote>
  <w:footnote w:type="continuationSeparator" w:id="0">
    <w:p w14:paraId="3AE7E745" w14:textId="77777777" w:rsidR="00B4382B" w:rsidRDefault="00B4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312"/>
    <w:multiLevelType w:val="hybridMultilevel"/>
    <w:tmpl w:val="1A8608FC"/>
    <w:lvl w:ilvl="0" w:tplc="0606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5AC"/>
    <w:multiLevelType w:val="hybridMultilevel"/>
    <w:tmpl w:val="2B16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161"/>
    <w:multiLevelType w:val="hybridMultilevel"/>
    <w:tmpl w:val="336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495"/>
    <w:multiLevelType w:val="hybridMultilevel"/>
    <w:tmpl w:val="CA92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22E"/>
    <w:multiLevelType w:val="hybridMultilevel"/>
    <w:tmpl w:val="4E94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2AAA"/>
    <w:multiLevelType w:val="hybridMultilevel"/>
    <w:tmpl w:val="4028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2D67"/>
    <w:multiLevelType w:val="hybridMultilevel"/>
    <w:tmpl w:val="795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37B"/>
    <w:multiLevelType w:val="hybridMultilevel"/>
    <w:tmpl w:val="1A68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A23"/>
    <w:multiLevelType w:val="hybridMultilevel"/>
    <w:tmpl w:val="2162FD48"/>
    <w:lvl w:ilvl="0" w:tplc="37DC7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74BE"/>
    <w:multiLevelType w:val="multilevel"/>
    <w:tmpl w:val="21644BD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31486"/>
    <w:multiLevelType w:val="hybridMultilevel"/>
    <w:tmpl w:val="3CC6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750AB"/>
    <w:multiLevelType w:val="hybridMultilevel"/>
    <w:tmpl w:val="DF58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275"/>
    <w:multiLevelType w:val="hybridMultilevel"/>
    <w:tmpl w:val="347E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17551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49AB7302"/>
    <w:multiLevelType w:val="hybridMultilevel"/>
    <w:tmpl w:val="D3E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FB3"/>
    <w:multiLevelType w:val="hybridMultilevel"/>
    <w:tmpl w:val="B6D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72EC1"/>
    <w:multiLevelType w:val="hybridMultilevel"/>
    <w:tmpl w:val="C1929F3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0FB4DBA"/>
    <w:multiLevelType w:val="hybridMultilevel"/>
    <w:tmpl w:val="32C6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5D71"/>
    <w:multiLevelType w:val="hybridMultilevel"/>
    <w:tmpl w:val="1C4E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3776"/>
    <w:multiLevelType w:val="hybridMultilevel"/>
    <w:tmpl w:val="FFC0300A"/>
    <w:lvl w:ilvl="0" w:tplc="547ED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B3F82"/>
    <w:multiLevelType w:val="hybridMultilevel"/>
    <w:tmpl w:val="1D26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E2067"/>
    <w:multiLevelType w:val="hybridMultilevel"/>
    <w:tmpl w:val="724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57"/>
    <w:multiLevelType w:val="hybridMultilevel"/>
    <w:tmpl w:val="88F0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12061">
    <w:abstractNumId w:val="18"/>
  </w:num>
  <w:num w:numId="2" w16cid:durableId="543954317">
    <w:abstractNumId w:val="10"/>
  </w:num>
  <w:num w:numId="3" w16cid:durableId="699552560">
    <w:abstractNumId w:val="0"/>
  </w:num>
  <w:num w:numId="4" w16cid:durableId="2066444002">
    <w:abstractNumId w:val="8"/>
  </w:num>
  <w:num w:numId="5" w16cid:durableId="1879315517">
    <w:abstractNumId w:val="15"/>
  </w:num>
  <w:num w:numId="6" w16cid:durableId="1752506076">
    <w:abstractNumId w:val="25"/>
  </w:num>
  <w:num w:numId="7" w16cid:durableId="1935475773">
    <w:abstractNumId w:val="12"/>
  </w:num>
  <w:num w:numId="8" w16cid:durableId="419373107">
    <w:abstractNumId w:val="21"/>
  </w:num>
  <w:num w:numId="9" w16cid:durableId="1061513728">
    <w:abstractNumId w:val="17"/>
  </w:num>
  <w:num w:numId="10" w16cid:durableId="1298338368">
    <w:abstractNumId w:val="14"/>
  </w:num>
  <w:num w:numId="11" w16cid:durableId="462580884">
    <w:abstractNumId w:val="20"/>
  </w:num>
  <w:num w:numId="12" w16cid:durableId="1166896179">
    <w:abstractNumId w:val="6"/>
  </w:num>
  <w:num w:numId="13" w16cid:durableId="1269117285">
    <w:abstractNumId w:val="9"/>
  </w:num>
  <w:num w:numId="14" w16cid:durableId="1002511003">
    <w:abstractNumId w:val="11"/>
  </w:num>
  <w:num w:numId="15" w16cid:durableId="1068499070">
    <w:abstractNumId w:val="22"/>
  </w:num>
  <w:num w:numId="16" w16cid:durableId="382949107">
    <w:abstractNumId w:val="1"/>
  </w:num>
  <w:num w:numId="17" w16cid:durableId="20324949">
    <w:abstractNumId w:val="13"/>
  </w:num>
  <w:num w:numId="18" w16cid:durableId="7483606">
    <w:abstractNumId w:val="16"/>
  </w:num>
  <w:num w:numId="19" w16cid:durableId="1893350664">
    <w:abstractNumId w:val="23"/>
  </w:num>
  <w:num w:numId="20" w16cid:durableId="970553118">
    <w:abstractNumId w:val="7"/>
  </w:num>
  <w:num w:numId="21" w16cid:durableId="1570381050">
    <w:abstractNumId w:val="2"/>
  </w:num>
  <w:num w:numId="22" w16cid:durableId="243227262">
    <w:abstractNumId w:val="3"/>
  </w:num>
  <w:num w:numId="23" w16cid:durableId="1759476127">
    <w:abstractNumId w:val="24"/>
  </w:num>
  <w:num w:numId="24" w16cid:durableId="1944461658">
    <w:abstractNumId w:val="5"/>
  </w:num>
  <w:num w:numId="25" w16cid:durableId="2059354436">
    <w:abstractNumId w:val="19"/>
  </w:num>
  <w:num w:numId="26" w16cid:durableId="1737975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2A"/>
    <w:rsid w:val="000026E9"/>
    <w:rsid w:val="0000507B"/>
    <w:rsid w:val="00005A61"/>
    <w:rsid w:val="000125EC"/>
    <w:rsid w:val="00015318"/>
    <w:rsid w:val="000278D1"/>
    <w:rsid w:val="000300F0"/>
    <w:rsid w:val="00030BE9"/>
    <w:rsid w:val="00031D6B"/>
    <w:rsid w:val="00033C59"/>
    <w:rsid w:val="000362E8"/>
    <w:rsid w:val="00040914"/>
    <w:rsid w:val="00042DDA"/>
    <w:rsid w:val="0004601D"/>
    <w:rsid w:val="0005227F"/>
    <w:rsid w:val="000533D9"/>
    <w:rsid w:val="00054330"/>
    <w:rsid w:val="00055AF8"/>
    <w:rsid w:val="00060528"/>
    <w:rsid w:val="00065C09"/>
    <w:rsid w:val="000801AF"/>
    <w:rsid w:val="00081D8B"/>
    <w:rsid w:val="00090089"/>
    <w:rsid w:val="00093EAF"/>
    <w:rsid w:val="00095049"/>
    <w:rsid w:val="000958C5"/>
    <w:rsid w:val="0009618E"/>
    <w:rsid w:val="000A4AE0"/>
    <w:rsid w:val="000A70D2"/>
    <w:rsid w:val="000A7744"/>
    <w:rsid w:val="000B03BA"/>
    <w:rsid w:val="000B16A7"/>
    <w:rsid w:val="000B2603"/>
    <w:rsid w:val="000B2EE4"/>
    <w:rsid w:val="000B63AA"/>
    <w:rsid w:val="000C0485"/>
    <w:rsid w:val="000C33DE"/>
    <w:rsid w:val="000C388A"/>
    <w:rsid w:val="000C426D"/>
    <w:rsid w:val="000C713F"/>
    <w:rsid w:val="000C7B94"/>
    <w:rsid w:val="000C7C61"/>
    <w:rsid w:val="000D27C5"/>
    <w:rsid w:val="000D5741"/>
    <w:rsid w:val="000D5B45"/>
    <w:rsid w:val="000D6CBA"/>
    <w:rsid w:val="000D727A"/>
    <w:rsid w:val="000D7C51"/>
    <w:rsid w:val="000E3B56"/>
    <w:rsid w:val="000E3F06"/>
    <w:rsid w:val="000E67EC"/>
    <w:rsid w:val="000F0B04"/>
    <w:rsid w:val="000F0BB5"/>
    <w:rsid w:val="000F67AC"/>
    <w:rsid w:val="0010061C"/>
    <w:rsid w:val="00100C66"/>
    <w:rsid w:val="00101114"/>
    <w:rsid w:val="00103009"/>
    <w:rsid w:val="001139F2"/>
    <w:rsid w:val="00114108"/>
    <w:rsid w:val="0011698F"/>
    <w:rsid w:val="00116FBA"/>
    <w:rsid w:val="001204C0"/>
    <w:rsid w:val="00126CE3"/>
    <w:rsid w:val="00131EBE"/>
    <w:rsid w:val="00132F8D"/>
    <w:rsid w:val="00133084"/>
    <w:rsid w:val="0013475F"/>
    <w:rsid w:val="00136512"/>
    <w:rsid w:val="00137EF0"/>
    <w:rsid w:val="0014200A"/>
    <w:rsid w:val="001424DF"/>
    <w:rsid w:val="00143D01"/>
    <w:rsid w:val="001469BA"/>
    <w:rsid w:val="00147270"/>
    <w:rsid w:val="001504AB"/>
    <w:rsid w:val="00151B11"/>
    <w:rsid w:val="001602BE"/>
    <w:rsid w:val="00167510"/>
    <w:rsid w:val="001677F5"/>
    <w:rsid w:val="00174539"/>
    <w:rsid w:val="001819D2"/>
    <w:rsid w:val="001843C8"/>
    <w:rsid w:val="0018490D"/>
    <w:rsid w:val="00184B25"/>
    <w:rsid w:val="00190080"/>
    <w:rsid w:val="00193872"/>
    <w:rsid w:val="001A0DF9"/>
    <w:rsid w:val="001B2A8E"/>
    <w:rsid w:val="001B4AC4"/>
    <w:rsid w:val="001C3780"/>
    <w:rsid w:val="001C5592"/>
    <w:rsid w:val="001C6D26"/>
    <w:rsid w:val="001D2324"/>
    <w:rsid w:val="001D5DA9"/>
    <w:rsid w:val="001E151B"/>
    <w:rsid w:val="001E4065"/>
    <w:rsid w:val="001F19FA"/>
    <w:rsid w:val="001F2315"/>
    <w:rsid w:val="001F3B69"/>
    <w:rsid w:val="001F4D6F"/>
    <w:rsid w:val="001F69B9"/>
    <w:rsid w:val="00201B12"/>
    <w:rsid w:val="00203CE8"/>
    <w:rsid w:val="00204C57"/>
    <w:rsid w:val="0021414D"/>
    <w:rsid w:val="0022243B"/>
    <w:rsid w:val="00222969"/>
    <w:rsid w:val="00223DE4"/>
    <w:rsid w:val="002277B8"/>
    <w:rsid w:val="00227E7E"/>
    <w:rsid w:val="00231AA7"/>
    <w:rsid w:val="00234B6F"/>
    <w:rsid w:val="00237E5C"/>
    <w:rsid w:val="0024039C"/>
    <w:rsid w:val="0024064B"/>
    <w:rsid w:val="002418B1"/>
    <w:rsid w:val="0024250A"/>
    <w:rsid w:val="0024710B"/>
    <w:rsid w:val="00251C0F"/>
    <w:rsid w:val="002565E0"/>
    <w:rsid w:val="00257627"/>
    <w:rsid w:val="002629EA"/>
    <w:rsid w:val="00262CE5"/>
    <w:rsid w:val="002708EC"/>
    <w:rsid w:val="002712B6"/>
    <w:rsid w:val="00271591"/>
    <w:rsid w:val="00272623"/>
    <w:rsid w:val="00272DB4"/>
    <w:rsid w:val="002736DB"/>
    <w:rsid w:val="00275B52"/>
    <w:rsid w:val="0027791C"/>
    <w:rsid w:val="00277CC2"/>
    <w:rsid w:val="00283DA5"/>
    <w:rsid w:val="00286B3D"/>
    <w:rsid w:val="0028792F"/>
    <w:rsid w:val="00292B76"/>
    <w:rsid w:val="00293C3D"/>
    <w:rsid w:val="00297327"/>
    <w:rsid w:val="0029787F"/>
    <w:rsid w:val="002A6382"/>
    <w:rsid w:val="002A7A7A"/>
    <w:rsid w:val="002B2313"/>
    <w:rsid w:val="002B5DAD"/>
    <w:rsid w:val="002B793A"/>
    <w:rsid w:val="002C0427"/>
    <w:rsid w:val="002C0CD7"/>
    <w:rsid w:val="002C48B9"/>
    <w:rsid w:val="002C7F86"/>
    <w:rsid w:val="002D084F"/>
    <w:rsid w:val="002D13A9"/>
    <w:rsid w:val="002D7F50"/>
    <w:rsid w:val="002E2C8B"/>
    <w:rsid w:val="002F728A"/>
    <w:rsid w:val="0030315A"/>
    <w:rsid w:val="00304D1A"/>
    <w:rsid w:val="00312698"/>
    <w:rsid w:val="00313750"/>
    <w:rsid w:val="00313910"/>
    <w:rsid w:val="00313F9A"/>
    <w:rsid w:val="00314D35"/>
    <w:rsid w:val="00316E08"/>
    <w:rsid w:val="00317832"/>
    <w:rsid w:val="00323D9E"/>
    <w:rsid w:val="00325E50"/>
    <w:rsid w:val="00335FCD"/>
    <w:rsid w:val="003371C3"/>
    <w:rsid w:val="003406C3"/>
    <w:rsid w:val="00342D59"/>
    <w:rsid w:val="00343535"/>
    <w:rsid w:val="0034480F"/>
    <w:rsid w:val="00350716"/>
    <w:rsid w:val="00355D27"/>
    <w:rsid w:val="003608CD"/>
    <w:rsid w:val="00360F5B"/>
    <w:rsid w:val="0036697A"/>
    <w:rsid w:val="00370D15"/>
    <w:rsid w:val="00371973"/>
    <w:rsid w:val="003750A6"/>
    <w:rsid w:val="00376A5B"/>
    <w:rsid w:val="00391B1A"/>
    <w:rsid w:val="003930A2"/>
    <w:rsid w:val="00393EDD"/>
    <w:rsid w:val="00393F72"/>
    <w:rsid w:val="00396E3C"/>
    <w:rsid w:val="003A58A3"/>
    <w:rsid w:val="003B2D38"/>
    <w:rsid w:val="003B334B"/>
    <w:rsid w:val="003B6261"/>
    <w:rsid w:val="003C0903"/>
    <w:rsid w:val="003C2C5A"/>
    <w:rsid w:val="003C4DC8"/>
    <w:rsid w:val="003C5070"/>
    <w:rsid w:val="003D2C0C"/>
    <w:rsid w:val="003D6917"/>
    <w:rsid w:val="003E0B88"/>
    <w:rsid w:val="003E2832"/>
    <w:rsid w:val="003E2D77"/>
    <w:rsid w:val="003E5707"/>
    <w:rsid w:val="003F6058"/>
    <w:rsid w:val="003F697D"/>
    <w:rsid w:val="0040093A"/>
    <w:rsid w:val="00402BA0"/>
    <w:rsid w:val="00403D07"/>
    <w:rsid w:val="004069CB"/>
    <w:rsid w:val="00414321"/>
    <w:rsid w:val="004151BA"/>
    <w:rsid w:val="00420B80"/>
    <w:rsid w:val="00421087"/>
    <w:rsid w:val="00421FCA"/>
    <w:rsid w:val="00425E03"/>
    <w:rsid w:val="00434986"/>
    <w:rsid w:val="00440409"/>
    <w:rsid w:val="0044168B"/>
    <w:rsid w:val="0044176C"/>
    <w:rsid w:val="00451A5D"/>
    <w:rsid w:val="0045240E"/>
    <w:rsid w:val="00460315"/>
    <w:rsid w:val="00461438"/>
    <w:rsid w:val="00461DE4"/>
    <w:rsid w:val="00463627"/>
    <w:rsid w:val="00464C9F"/>
    <w:rsid w:val="00471831"/>
    <w:rsid w:val="00474643"/>
    <w:rsid w:val="004816C0"/>
    <w:rsid w:val="004848B1"/>
    <w:rsid w:val="004852D5"/>
    <w:rsid w:val="00485CC8"/>
    <w:rsid w:val="00486820"/>
    <w:rsid w:val="004963C0"/>
    <w:rsid w:val="004A251A"/>
    <w:rsid w:val="004A7746"/>
    <w:rsid w:val="004B1027"/>
    <w:rsid w:val="004B22EA"/>
    <w:rsid w:val="004B2FA1"/>
    <w:rsid w:val="004B5539"/>
    <w:rsid w:val="004C01B4"/>
    <w:rsid w:val="004C1854"/>
    <w:rsid w:val="004C48DA"/>
    <w:rsid w:val="004D2152"/>
    <w:rsid w:val="004E5827"/>
    <w:rsid w:val="004F203D"/>
    <w:rsid w:val="004F4A44"/>
    <w:rsid w:val="004F4C79"/>
    <w:rsid w:val="004F5AF3"/>
    <w:rsid w:val="00505EA1"/>
    <w:rsid w:val="00511BC8"/>
    <w:rsid w:val="0051467D"/>
    <w:rsid w:val="00515BD0"/>
    <w:rsid w:val="00515D88"/>
    <w:rsid w:val="00516600"/>
    <w:rsid w:val="00516935"/>
    <w:rsid w:val="00521374"/>
    <w:rsid w:val="00521882"/>
    <w:rsid w:val="005219AF"/>
    <w:rsid w:val="005259F5"/>
    <w:rsid w:val="00534242"/>
    <w:rsid w:val="00540EB3"/>
    <w:rsid w:val="005417BD"/>
    <w:rsid w:val="005444E7"/>
    <w:rsid w:val="00545787"/>
    <w:rsid w:val="00552B41"/>
    <w:rsid w:val="005574A5"/>
    <w:rsid w:val="00562EE6"/>
    <w:rsid w:val="00566C48"/>
    <w:rsid w:val="005727F9"/>
    <w:rsid w:val="00572956"/>
    <w:rsid w:val="00573B1D"/>
    <w:rsid w:val="005776DE"/>
    <w:rsid w:val="00583378"/>
    <w:rsid w:val="00584BDB"/>
    <w:rsid w:val="005876BE"/>
    <w:rsid w:val="005915F7"/>
    <w:rsid w:val="00592339"/>
    <w:rsid w:val="00594159"/>
    <w:rsid w:val="005A67A9"/>
    <w:rsid w:val="005A7465"/>
    <w:rsid w:val="005B22D5"/>
    <w:rsid w:val="005B3A56"/>
    <w:rsid w:val="005B4A49"/>
    <w:rsid w:val="005C113B"/>
    <w:rsid w:val="005C12E7"/>
    <w:rsid w:val="005C2AF5"/>
    <w:rsid w:val="005C3AA6"/>
    <w:rsid w:val="005C3BE3"/>
    <w:rsid w:val="005C6A22"/>
    <w:rsid w:val="005D0CD9"/>
    <w:rsid w:val="005D3E1A"/>
    <w:rsid w:val="005D7E28"/>
    <w:rsid w:val="005E1CA1"/>
    <w:rsid w:val="005E6C57"/>
    <w:rsid w:val="005F0AA8"/>
    <w:rsid w:val="005F1995"/>
    <w:rsid w:val="005F2146"/>
    <w:rsid w:val="005F3928"/>
    <w:rsid w:val="005F41F5"/>
    <w:rsid w:val="005F5C6B"/>
    <w:rsid w:val="005F68C3"/>
    <w:rsid w:val="005F6EEA"/>
    <w:rsid w:val="005F717C"/>
    <w:rsid w:val="006055C9"/>
    <w:rsid w:val="00607056"/>
    <w:rsid w:val="006164B0"/>
    <w:rsid w:val="00621D9D"/>
    <w:rsid w:val="00630A4D"/>
    <w:rsid w:val="0063125D"/>
    <w:rsid w:val="00634099"/>
    <w:rsid w:val="006341D2"/>
    <w:rsid w:val="00643751"/>
    <w:rsid w:val="00644635"/>
    <w:rsid w:val="00644DA6"/>
    <w:rsid w:val="0064559C"/>
    <w:rsid w:val="00645AD7"/>
    <w:rsid w:val="006471DB"/>
    <w:rsid w:val="00660AAD"/>
    <w:rsid w:val="00661961"/>
    <w:rsid w:val="0066416A"/>
    <w:rsid w:val="00664554"/>
    <w:rsid w:val="006752F5"/>
    <w:rsid w:val="00676294"/>
    <w:rsid w:val="00677119"/>
    <w:rsid w:val="00677A3A"/>
    <w:rsid w:val="00681DD9"/>
    <w:rsid w:val="006843FD"/>
    <w:rsid w:val="006854AE"/>
    <w:rsid w:val="0069144F"/>
    <w:rsid w:val="00692C3F"/>
    <w:rsid w:val="006A33A2"/>
    <w:rsid w:val="006A3ECC"/>
    <w:rsid w:val="006A572C"/>
    <w:rsid w:val="006A7101"/>
    <w:rsid w:val="006B27B7"/>
    <w:rsid w:val="006B3A76"/>
    <w:rsid w:val="006B3DC6"/>
    <w:rsid w:val="006C0B77"/>
    <w:rsid w:val="006C16AB"/>
    <w:rsid w:val="006C25A8"/>
    <w:rsid w:val="006C2ED4"/>
    <w:rsid w:val="006C69E1"/>
    <w:rsid w:val="006D2A2B"/>
    <w:rsid w:val="006D53D9"/>
    <w:rsid w:val="006E050E"/>
    <w:rsid w:val="006E3670"/>
    <w:rsid w:val="006E4876"/>
    <w:rsid w:val="006F02C5"/>
    <w:rsid w:val="006F346B"/>
    <w:rsid w:val="006F3F9D"/>
    <w:rsid w:val="006F59C3"/>
    <w:rsid w:val="006F6AEA"/>
    <w:rsid w:val="006F72E2"/>
    <w:rsid w:val="00700AC2"/>
    <w:rsid w:val="007011A0"/>
    <w:rsid w:val="00704976"/>
    <w:rsid w:val="007054E2"/>
    <w:rsid w:val="00705B3E"/>
    <w:rsid w:val="007068DC"/>
    <w:rsid w:val="007078BD"/>
    <w:rsid w:val="00712E2A"/>
    <w:rsid w:val="0072192C"/>
    <w:rsid w:val="007229DD"/>
    <w:rsid w:val="00732DC5"/>
    <w:rsid w:val="007332D5"/>
    <w:rsid w:val="0073466F"/>
    <w:rsid w:val="00741E2E"/>
    <w:rsid w:val="00744178"/>
    <w:rsid w:val="00744413"/>
    <w:rsid w:val="00746B5D"/>
    <w:rsid w:val="00746B68"/>
    <w:rsid w:val="007478B4"/>
    <w:rsid w:val="00751269"/>
    <w:rsid w:val="00753D3D"/>
    <w:rsid w:val="007546EC"/>
    <w:rsid w:val="00755463"/>
    <w:rsid w:val="00755504"/>
    <w:rsid w:val="00755B3C"/>
    <w:rsid w:val="00755F11"/>
    <w:rsid w:val="00756DF0"/>
    <w:rsid w:val="00760D2B"/>
    <w:rsid w:val="007640EF"/>
    <w:rsid w:val="00775128"/>
    <w:rsid w:val="00784B2B"/>
    <w:rsid w:val="007871BA"/>
    <w:rsid w:val="007913F9"/>
    <w:rsid w:val="00791B29"/>
    <w:rsid w:val="00792724"/>
    <w:rsid w:val="00797878"/>
    <w:rsid w:val="007A0AF1"/>
    <w:rsid w:val="007A2F16"/>
    <w:rsid w:val="007A354B"/>
    <w:rsid w:val="007A3D6C"/>
    <w:rsid w:val="007A7154"/>
    <w:rsid w:val="007A71D3"/>
    <w:rsid w:val="007B4043"/>
    <w:rsid w:val="007B7071"/>
    <w:rsid w:val="007C21CA"/>
    <w:rsid w:val="007C3994"/>
    <w:rsid w:val="007C3D62"/>
    <w:rsid w:val="007C525A"/>
    <w:rsid w:val="007C5AAF"/>
    <w:rsid w:val="007C5B32"/>
    <w:rsid w:val="007D1354"/>
    <w:rsid w:val="007D1F1B"/>
    <w:rsid w:val="007D2658"/>
    <w:rsid w:val="007D56E3"/>
    <w:rsid w:val="007D5CB9"/>
    <w:rsid w:val="007D6CD7"/>
    <w:rsid w:val="007E71E0"/>
    <w:rsid w:val="007F0175"/>
    <w:rsid w:val="007F702E"/>
    <w:rsid w:val="00800E7E"/>
    <w:rsid w:val="00800F59"/>
    <w:rsid w:val="0080360A"/>
    <w:rsid w:val="00807C40"/>
    <w:rsid w:val="00807D3D"/>
    <w:rsid w:val="008168FA"/>
    <w:rsid w:val="008172F5"/>
    <w:rsid w:val="00822033"/>
    <w:rsid w:val="00823378"/>
    <w:rsid w:val="008242FF"/>
    <w:rsid w:val="00826DE9"/>
    <w:rsid w:val="00840617"/>
    <w:rsid w:val="00845CE4"/>
    <w:rsid w:val="00853606"/>
    <w:rsid w:val="0085595E"/>
    <w:rsid w:val="00857DA3"/>
    <w:rsid w:val="00863F35"/>
    <w:rsid w:val="00867A47"/>
    <w:rsid w:val="00867C86"/>
    <w:rsid w:val="008700EA"/>
    <w:rsid w:val="00870751"/>
    <w:rsid w:val="00872D0A"/>
    <w:rsid w:val="00874087"/>
    <w:rsid w:val="00875872"/>
    <w:rsid w:val="00876DE8"/>
    <w:rsid w:val="00880DF5"/>
    <w:rsid w:val="00882565"/>
    <w:rsid w:val="00887FAC"/>
    <w:rsid w:val="008903AC"/>
    <w:rsid w:val="0089062A"/>
    <w:rsid w:val="00895325"/>
    <w:rsid w:val="008957E3"/>
    <w:rsid w:val="008A1457"/>
    <w:rsid w:val="008A2707"/>
    <w:rsid w:val="008A43B0"/>
    <w:rsid w:val="008A5120"/>
    <w:rsid w:val="008B5342"/>
    <w:rsid w:val="008B6780"/>
    <w:rsid w:val="008B6E24"/>
    <w:rsid w:val="008C0D9C"/>
    <w:rsid w:val="008C1BA8"/>
    <w:rsid w:val="008C4CBE"/>
    <w:rsid w:val="008D0636"/>
    <w:rsid w:val="008D2A4D"/>
    <w:rsid w:val="008D3F1B"/>
    <w:rsid w:val="008D3F5D"/>
    <w:rsid w:val="008E3C74"/>
    <w:rsid w:val="008E4A3F"/>
    <w:rsid w:val="008E5C19"/>
    <w:rsid w:val="008F37A8"/>
    <w:rsid w:val="008F5662"/>
    <w:rsid w:val="00902403"/>
    <w:rsid w:val="00916070"/>
    <w:rsid w:val="00917D85"/>
    <w:rsid w:val="00922C48"/>
    <w:rsid w:val="00925F5B"/>
    <w:rsid w:val="00930B6C"/>
    <w:rsid w:val="00933E22"/>
    <w:rsid w:val="00941601"/>
    <w:rsid w:val="009417E8"/>
    <w:rsid w:val="00944D7E"/>
    <w:rsid w:val="00945253"/>
    <w:rsid w:val="00947A24"/>
    <w:rsid w:val="00954027"/>
    <w:rsid w:val="00955789"/>
    <w:rsid w:val="009611A8"/>
    <w:rsid w:val="00962897"/>
    <w:rsid w:val="00965A24"/>
    <w:rsid w:val="00965EBF"/>
    <w:rsid w:val="00966103"/>
    <w:rsid w:val="00966669"/>
    <w:rsid w:val="00966CED"/>
    <w:rsid w:val="00980EEC"/>
    <w:rsid w:val="00982B92"/>
    <w:rsid w:val="00983AD9"/>
    <w:rsid w:val="00985BA3"/>
    <w:rsid w:val="009861E8"/>
    <w:rsid w:val="009942B7"/>
    <w:rsid w:val="009A1655"/>
    <w:rsid w:val="009B3B60"/>
    <w:rsid w:val="009B7D95"/>
    <w:rsid w:val="009C5893"/>
    <w:rsid w:val="009C5D1E"/>
    <w:rsid w:val="009D31B3"/>
    <w:rsid w:val="009E01E0"/>
    <w:rsid w:val="009E16A8"/>
    <w:rsid w:val="009E18DB"/>
    <w:rsid w:val="009E7F33"/>
    <w:rsid w:val="009F2219"/>
    <w:rsid w:val="009F3D90"/>
    <w:rsid w:val="009F5A67"/>
    <w:rsid w:val="009F5D75"/>
    <w:rsid w:val="009F6A3E"/>
    <w:rsid w:val="00A03E74"/>
    <w:rsid w:val="00A12CF0"/>
    <w:rsid w:val="00A214F9"/>
    <w:rsid w:val="00A21941"/>
    <w:rsid w:val="00A228AD"/>
    <w:rsid w:val="00A2344B"/>
    <w:rsid w:val="00A2505F"/>
    <w:rsid w:val="00A25EF2"/>
    <w:rsid w:val="00A317D5"/>
    <w:rsid w:val="00A323B1"/>
    <w:rsid w:val="00A33FED"/>
    <w:rsid w:val="00A371F7"/>
    <w:rsid w:val="00A37EFA"/>
    <w:rsid w:val="00A437B3"/>
    <w:rsid w:val="00A53FB0"/>
    <w:rsid w:val="00A63499"/>
    <w:rsid w:val="00A64782"/>
    <w:rsid w:val="00A66C43"/>
    <w:rsid w:val="00A73753"/>
    <w:rsid w:val="00A743DE"/>
    <w:rsid w:val="00A76DD3"/>
    <w:rsid w:val="00A77609"/>
    <w:rsid w:val="00A8199D"/>
    <w:rsid w:val="00A85268"/>
    <w:rsid w:val="00A857F1"/>
    <w:rsid w:val="00A85E63"/>
    <w:rsid w:val="00A86EB1"/>
    <w:rsid w:val="00A874C0"/>
    <w:rsid w:val="00A9083C"/>
    <w:rsid w:val="00AA1197"/>
    <w:rsid w:val="00AA3361"/>
    <w:rsid w:val="00AA579F"/>
    <w:rsid w:val="00AB3498"/>
    <w:rsid w:val="00AC1840"/>
    <w:rsid w:val="00AC2FCA"/>
    <w:rsid w:val="00AC7AF7"/>
    <w:rsid w:val="00AC7E5B"/>
    <w:rsid w:val="00AD0930"/>
    <w:rsid w:val="00AD167C"/>
    <w:rsid w:val="00AE3CCC"/>
    <w:rsid w:val="00AE59D9"/>
    <w:rsid w:val="00AE5AAB"/>
    <w:rsid w:val="00AE5CDD"/>
    <w:rsid w:val="00AF1571"/>
    <w:rsid w:val="00AF346D"/>
    <w:rsid w:val="00AF3D3E"/>
    <w:rsid w:val="00AF46A3"/>
    <w:rsid w:val="00B00B73"/>
    <w:rsid w:val="00B06837"/>
    <w:rsid w:val="00B07EAF"/>
    <w:rsid w:val="00B14567"/>
    <w:rsid w:val="00B15703"/>
    <w:rsid w:val="00B2147F"/>
    <w:rsid w:val="00B24A06"/>
    <w:rsid w:val="00B24D83"/>
    <w:rsid w:val="00B275B9"/>
    <w:rsid w:val="00B302D0"/>
    <w:rsid w:val="00B30AC1"/>
    <w:rsid w:val="00B3611B"/>
    <w:rsid w:val="00B430EC"/>
    <w:rsid w:val="00B4382B"/>
    <w:rsid w:val="00B4519B"/>
    <w:rsid w:val="00B45784"/>
    <w:rsid w:val="00B50D97"/>
    <w:rsid w:val="00B53193"/>
    <w:rsid w:val="00B57FAA"/>
    <w:rsid w:val="00B61B17"/>
    <w:rsid w:val="00B61CA4"/>
    <w:rsid w:val="00B64CD8"/>
    <w:rsid w:val="00B70F75"/>
    <w:rsid w:val="00B73830"/>
    <w:rsid w:val="00B800AF"/>
    <w:rsid w:val="00B83299"/>
    <w:rsid w:val="00B915B7"/>
    <w:rsid w:val="00B9174D"/>
    <w:rsid w:val="00BA0A6B"/>
    <w:rsid w:val="00BA5351"/>
    <w:rsid w:val="00BA5392"/>
    <w:rsid w:val="00BA6260"/>
    <w:rsid w:val="00BA7CC0"/>
    <w:rsid w:val="00BB724B"/>
    <w:rsid w:val="00BC3D00"/>
    <w:rsid w:val="00BC47B9"/>
    <w:rsid w:val="00BC4A93"/>
    <w:rsid w:val="00BD4D96"/>
    <w:rsid w:val="00BE1115"/>
    <w:rsid w:val="00BE1F3C"/>
    <w:rsid w:val="00BE2D4A"/>
    <w:rsid w:val="00BE4756"/>
    <w:rsid w:val="00BE5D0B"/>
    <w:rsid w:val="00BE6F63"/>
    <w:rsid w:val="00BF65F5"/>
    <w:rsid w:val="00BF77DC"/>
    <w:rsid w:val="00BF7884"/>
    <w:rsid w:val="00C137D4"/>
    <w:rsid w:val="00C14232"/>
    <w:rsid w:val="00C226D3"/>
    <w:rsid w:val="00C22FE5"/>
    <w:rsid w:val="00C2508C"/>
    <w:rsid w:val="00C25498"/>
    <w:rsid w:val="00C25598"/>
    <w:rsid w:val="00C265E3"/>
    <w:rsid w:val="00C3155C"/>
    <w:rsid w:val="00C33AFF"/>
    <w:rsid w:val="00C50741"/>
    <w:rsid w:val="00C52D24"/>
    <w:rsid w:val="00C544A3"/>
    <w:rsid w:val="00C54533"/>
    <w:rsid w:val="00C54728"/>
    <w:rsid w:val="00C54C46"/>
    <w:rsid w:val="00C56951"/>
    <w:rsid w:val="00C63F6B"/>
    <w:rsid w:val="00C67EE7"/>
    <w:rsid w:val="00C72D96"/>
    <w:rsid w:val="00C732C1"/>
    <w:rsid w:val="00C77010"/>
    <w:rsid w:val="00C910C4"/>
    <w:rsid w:val="00C92E70"/>
    <w:rsid w:val="00C93A01"/>
    <w:rsid w:val="00C94341"/>
    <w:rsid w:val="00C97F7D"/>
    <w:rsid w:val="00CA1F73"/>
    <w:rsid w:val="00CA4670"/>
    <w:rsid w:val="00CA6F0C"/>
    <w:rsid w:val="00CA7909"/>
    <w:rsid w:val="00CA7F53"/>
    <w:rsid w:val="00CB12C4"/>
    <w:rsid w:val="00CB1B05"/>
    <w:rsid w:val="00CB785A"/>
    <w:rsid w:val="00CC4470"/>
    <w:rsid w:val="00CD2582"/>
    <w:rsid w:val="00CD2C20"/>
    <w:rsid w:val="00CD2DD9"/>
    <w:rsid w:val="00CD34B3"/>
    <w:rsid w:val="00CD3BDF"/>
    <w:rsid w:val="00CD47CD"/>
    <w:rsid w:val="00CD5299"/>
    <w:rsid w:val="00CD7CCC"/>
    <w:rsid w:val="00CE2440"/>
    <w:rsid w:val="00CE2F5F"/>
    <w:rsid w:val="00CE4383"/>
    <w:rsid w:val="00CE5550"/>
    <w:rsid w:val="00CE6241"/>
    <w:rsid w:val="00CE6407"/>
    <w:rsid w:val="00CF4991"/>
    <w:rsid w:val="00D00FD4"/>
    <w:rsid w:val="00D1167A"/>
    <w:rsid w:val="00D117DB"/>
    <w:rsid w:val="00D11A79"/>
    <w:rsid w:val="00D147C0"/>
    <w:rsid w:val="00D15C3F"/>
    <w:rsid w:val="00D17B93"/>
    <w:rsid w:val="00D2163D"/>
    <w:rsid w:val="00D21A61"/>
    <w:rsid w:val="00D268AD"/>
    <w:rsid w:val="00D303BD"/>
    <w:rsid w:val="00D308B9"/>
    <w:rsid w:val="00D3462B"/>
    <w:rsid w:val="00D35137"/>
    <w:rsid w:val="00D359C8"/>
    <w:rsid w:val="00D464CA"/>
    <w:rsid w:val="00D509A1"/>
    <w:rsid w:val="00D540FC"/>
    <w:rsid w:val="00D555C0"/>
    <w:rsid w:val="00D56FD5"/>
    <w:rsid w:val="00D621FD"/>
    <w:rsid w:val="00D673D1"/>
    <w:rsid w:val="00D72154"/>
    <w:rsid w:val="00D72D19"/>
    <w:rsid w:val="00D73B9C"/>
    <w:rsid w:val="00D859D1"/>
    <w:rsid w:val="00D87066"/>
    <w:rsid w:val="00D905E8"/>
    <w:rsid w:val="00D9187B"/>
    <w:rsid w:val="00D925F3"/>
    <w:rsid w:val="00DA028D"/>
    <w:rsid w:val="00DA0415"/>
    <w:rsid w:val="00DA2E2F"/>
    <w:rsid w:val="00DA39B5"/>
    <w:rsid w:val="00DA5BF6"/>
    <w:rsid w:val="00DA6F12"/>
    <w:rsid w:val="00DA7FB2"/>
    <w:rsid w:val="00DB3460"/>
    <w:rsid w:val="00DB37FF"/>
    <w:rsid w:val="00DB7BED"/>
    <w:rsid w:val="00DC2A82"/>
    <w:rsid w:val="00DC2C7F"/>
    <w:rsid w:val="00DC3339"/>
    <w:rsid w:val="00DC4830"/>
    <w:rsid w:val="00DC53D7"/>
    <w:rsid w:val="00DC72E4"/>
    <w:rsid w:val="00DD1232"/>
    <w:rsid w:val="00DD6E57"/>
    <w:rsid w:val="00DE1006"/>
    <w:rsid w:val="00DE1122"/>
    <w:rsid w:val="00DE655C"/>
    <w:rsid w:val="00DF14DE"/>
    <w:rsid w:val="00DF569A"/>
    <w:rsid w:val="00DF74AB"/>
    <w:rsid w:val="00E000DE"/>
    <w:rsid w:val="00E00FDC"/>
    <w:rsid w:val="00E03B6A"/>
    <w:rsid w:val="00E03CD4"/>
    <w:rsid w:val="00E04AB6"/>
    <w:rsid w:val="00E07BA3"/>
    <w:rsid w:val="00E1232B"/>
    <w:rsid w:val="00E13080"/>
    <w:rsid w:val="00E13A04"/>
    <w:rsid w:val="00E17CB1"/>
    <w:rsid w:val="00E17D7D"/>
    <w:rsid w:val="00E21177"/>
    <w:rsid w:val="00E2555F"/>
    <w:rsid w:val="00E26C13"/>
    <w:rsid w:val="00E27118"/>
    <w:rsid w:val="00E30AF7"/>
    <w:rsid w:val="00E30C1B"/>
    <w:rsid w:val="00E40E71"/>
    <w:rsid w:val="00E41005"/>
    <w:rsid w:val="00E43FCD"/>
    <w:rsid w:val="00E459D9"/>
    <w:rsid w:val="00E5130C"/>
    <w:rsid w:val="00E531F6"/>
    <w:rsid w:val="00E55ECC"/>
    <w:rsid w:val="00E56645"/>
    <w:rsid w:val="00E56AA8"/>
    <w:rsid w:val="00E64601"/>
    <w:rsid w:val="00E67D4E"/>
    <w:rsid w:val="00E71B40"/>
    <w:rsid w:val="00E750B9"/>
    <w:rsid w:val="00E758EE"/>
    <w:rsid w:val="00E84888"/>
    <w:rsid w:val="00E85039"/>
    <w:rsid w:val="00E8711F"/>
    <w:rsid w:val="00EA59DF"/>
    <w:rsid w:val="00EB535F"/>
    <w:rsid w:val="00EB6AC8"/>
    <w:rsid w:val="00EC64AD"/>
    <w:rsid w:val="00EE1C25"/>
    <w:rsid w:val="00EE4070"/>
    <w:rsid w:val="00EE76FA"/>
    <w:rsid w:val="00EF4B12"/>
    <w:rsid w:val="00EF7445"/>
    <w:rsid w:val="00EF7EFB"/>
    <w:rsid w:val="00F01734"/>
    <w:rsid w:val="00F04560"/>
    <w:rsid w:val="00F10A68"/>
    <w:rsid w:val="00F12C76"/>
    <w:rsid w:val="00F14345"/>
    <w:rsid w:val="00F174CE"/>
    <w:rsid w:val="00F203E4"/>
    <w:rsid w:val="00F210FB"/>
    <w:rsid w:val="00F2216C"/>
    <w:rsid w:val="00F26A55"/>
    <w:rsid w:val="00F30776"/>
    <w:rsid w:val="00F308BC"/>
    <w:rsid w:val="00F33D4A"/>
    <w:rsid w:val="00F40346"/>
    <w:rsid w:val="00F41608"/>
    <w:rsid w:val="00F432D0"/>
    <w:rsid w:val="00F435E1"/>
    <w:rsid w:val="00F53162"/>
    <w:rsid w:val="00F54579"/>
    <w:rsid w:val="00F56013"/>
    <w:rsid w:val="00F56D26"/>
    <w:rsid w:val="00F57E08"/>
    <w:rsid w:val="00F6276B"/>
    <w:rsid w:val="00F674EC"/>
    <w:rsid w:val="00F73421"/>
    <w:rsid w:val="00F73B86"/>
    <w:rsid w:val="00F74370"/>
    <w:rsid w:val="00F759CB"/>
    <w:rsid w:val="00F76916"/>
    <w:rsid w:val="00F77921"/>
    <w:rsid w:val="00F77BDD"/>
    <w:rsid w:val="00F8400D"/>
    <w:rsid w:val="00F850F8"/>
    <w:rsid w:val="00F92389"/>
    <w:rsid w:val="00F9280A"/>
    <w:rsid w:val="00F9284D"/>
    <w:rsid w:val="00F9629B"/>
    <w:rsid w:val="00F97AC9"/>
    <w:rsid w:val="00FA1A08"/>
    <w:rsid w:val="00FA1E70"/>
    <w:rsid w:val="00FA3665"/>
    <w:rsid w:val="00FB2B1B"/>
    <w:rsid w:val="00FB62DE"/>
    <w:rsid w:val="00FC3FC8"/>
    <w:rsid w:val="00FC6972"/>
    <w:rsid w:val="00FC6B38"/>
    <w:rsid w:val="00FD1B44"/>
    <w:rsid w:val="00FD1D68"/>
    <w:rsid w:val="00FD67B6"/>
    <w:rsid w:val="00FE4024"/>
    <w:rsid w:val="00FE469C"/>
    <w:rsid w:val="00FE67CC"/>
    <w:rsid w:val="00FE68D5"/>
    <w:rsid w:val="00FE6AC2"/>
    <w:rsid w:val="00FE6B1D"/>
    <w:rsid w:val="00FF3AA9"/>
    <w:rsid w:val="00FF41DE"/>
    <w:rsid w:val="00FF550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0B6"/>
  <w15:chartTrackingRefBased/>
  <w15:docId w15:val="{9D77DBAA-694C-4AC2-AE09-59F21215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F3D90"/>
    <w:pPr>
      <w:keepNext/>
      <w:widowControl w:val="0"/>
      <w:autoSpaceDE w:val="0"/>
      <w:autoSpaceDN w:val="0"/>
      <w:adjustRightInd w:val="0"/>
      <w:spacing w:before="240" w:after="120"/>
      <w:ind w:left="1418" w:hanging="709"/>
      <w:jc w:val="both"/>
      <w:outlineLvl w:val="1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1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72D19"/>
    <w:pPr>
      <w:ind w:right="-36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rsid w:val="00D72D19"/>
    <w:rPr>
      <w:rFonts w:ascii="Arial" w:eastAsia="Times New Roman" w:hAnsi="Arial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2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2D19"/>
    <w:pPr>
      <w:ind w:left="720"/>
      <w:contextualSpacing/>
    </w:pPr>
  </w:style>
  <w:style w:type="paragraph" w:customStyle="1" w:styleId="1">
    <w:name w:val="Стиль1"/>
    <w:basedOn w:val="a"/>
    <w:autoRedefine/>
    <w:rsid w:val="00E00FDC"/>
    <w:pPr>
      <w:ind w:right="6"/>
    </w:pPr>
    <w:rPr>
      <w:iCs/>
      <w:lang w:eastAsia="en-US"/>
    </w:rPr>
  </w:style>
  <w:style w:type="character" w:customStyle="1" w:styleId="sokr">
    <w:name w:val="sokr"/>
    <w:basedOn w:val="a0"/>
    <w:rsid w:val="000300F0"/>
  </w:style>
  <w:style w:type="character" w:customStyle="1" w:styleId="5">
    <w:name w:val="Основной текст + Полужирный5"/>
    <w:uiPriority w:val="99"/>
    <w:rsid w:val="0085595E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Style6">
    <w:name w:val="Style6"/>
    <w:basedOn w:val="a"/>
    <w:rsid w:val="009C589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8">
    <w:name w:val="Font Style18"/>
    <w:rsid w:val="009C589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rsid w:val="009F3D90"/>
    <w:rPr>
      <w:rFonts w:ascii="Times New Roman" w:eastAsiaTheme="majorEastAsia" w:hAnsi="Times New Roman" w:cstheme="majorBidi"/>
      <w:b/>
      <w:bCs/>
      <w:iCs/>
      <w:caps/>
      <w:sz w:val="28"/>
      <w:szCs w:val="28"/>
      <w:lang w:eastAsia="ru-RU"/>
    </w:rPr>
  </w:style>
  <w:style w:type="paragraph" w:customStyle="1" w:styleId="f7">
    <w:name w:val="f7"/>
    <w:basedOn w:val="a"/>
    <w:rsid w:val="0021414D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0"/>
    <w:rsid w:val="0021414D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21414D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styleId="aa">
    <w:name w:val="Hyperlink"/>
    <w:basedOn w:val="a0"/>
    <w:uiPriority w:val="99"/>
    <w:unhideWhenUsed/>
    <w:rsid w:val="00947A2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7A24"/>
    <w:rPr>
      <w:color w:val="605E5C"/>
      <w:shd w:val="clear" w:color="auto" w:fill="E1DFDD"/>
    </w:rPr>
  </w:style>
  <w:style w:type="character" w:customStyle="1" w:styleId="21">
    <w:name w:val="Основной текст2"/>
    <w:rsid w:val="0030315A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3"/>
    <w:rsid w:val="000A70D2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b">
    <w:name w:val="Основной текст + Курсив"/>
    <w:aliases w:val="Интервал 0 pt1,Интервал 0 pt33,Основной текст + 13,Основной текст (5) + Не полужирный1,Не курсив1,Оглавление + Курсив,Основной текст + Trebuchet MS,6"/>
    <w:uiPriority w:val="99"/>
    <w:rsid w:val="00FE6AC2"/>
    <w:rPr>
      <w:rFonts w:ascii="Times New Roman" w:hAnsi="Times New Roman" w:cs="Times New Roman"/>
      <w:i/>
      <w:iCs/>
      <w:sz w:val="22"/>
      <w:szCs w:val="22"/>
      <w:u w:val="none"/>
      <w:lang w:val="ru-RU" w:eastAsia="ru-RU" w:bidi="ar-SA"/>
    </w:rPr>
  </w:style>
  <w:style w:type="character" w:customStyle="1" w:styleId="ac">
    <w:name w:val="Стандартный параграф Знак"/>
    <w:rsid w:val="009E18DB"/>
    <w:rPr>
      <w:sz w:val="28"/>
      <w:lang w:val="ru-RU" w:eastAsia="ru-RU"/>
    </w:rPr>
  </w:style>
  <w:style w:type="table" w:styleId="ad">
    <w:name w:val="Table Grid"/>
    <w:basedOn w:val="a1"/>
    <w:uiPriority w:val="39"/>
    <w:rsid w:val="00B6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35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56A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6AA8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FD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FD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FD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uiPriority w:val="99"/>
    <w:qFormat/>
    <w:rsid w:val="005F68C3"/>
    <w:pPr>
      <w:widowControl w:val="0"/>
      <w:snapToGrid w:val="0"/>
      <w:spacing w:after="0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Block Text"/>
    <w:basedOn w:val="a"/>
    <w:rsid w:val="00CE6407"/>
    <w:pPr>
      <w:spacing w:line="480" w:lineRule="auto"/>
      <w:ind w:left="2977" w:right="-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dravnadzo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ns0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fety@ns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ro@ns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3010-5A14-48EC-BF54-3B86C868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</dc:creator>
  <cp:keywords/>
  <dc:description/>
  <cp:lastModifiedBy>Михаил</cp:lastModifiedBy>
  <cp:revision>44</cp:revision>
  <cp:lastPrinted>2023-06-08T06:56:00Z</cp:lastPrinted>
  <dcterms:created xsi:type="dcterms:W3CDTF">2023-05-18T07:27:00Z</dcterms:created>
  <dcterms:modified xsi:type="dcterms:W3CDTF">2025-05-19T13:00:00Z</dcterms:modified>
</cp:coreProperties>
</file>