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9E8A0A" w14:textId="77777777" w:rsidR="00880E96" w:rsidRPr="00215F37" w:rsidRDefault="00880E96" w:rsidP="00A663BB">
      <w:pPr>
        <w:shd w:val="clear" w:color="auto" w:fill="FFFFFF" w:themeFill="background1"/>
        <w:spacing w:after="0" w:line="240" w:lineRule="auto"/>
        <w:jc w:val="center"/>
        <w:rPr>
          <w:rFonts w:cs="Times New Roman"/>
          <w:b/>
          <w:szCs w:val="24"/>
        </w:rPr>
      </w:pPr>
      <w:r w:rsidRPr="00215F37">
        <w:rPr>
          <w:rFonts w:cs="Times New Roman"/>
          <w:b/>
          <w:szCs w:val="24"/>
        </w:rPr>
        <w:t>Листок-вкладыш – информация для пациента</w:t>
      </w:r>
    </w:p>
    <w:p w14:paraId="2D225A6E" w14:textId="7641638E" w:rsidR="00880E96" w:rsidRPr="00215F37" w:rsidRDefault="00A663BB" w:rsidP="00A663BB">
      <w:pPr>
        <w:widowControl w:val="0"/>
        <w:shd w:val="clear" w:color="auto" w:fill="FFFFFF" w:themeFill="background1"/>
        <w:autoSpaceDE w:val="0"/>
        <w:autoSpaceDN w:val="0"/>
        <w:adjustRightInd w:val="0"/>
        <w:spacing w:before="240" w:after="0" w:line="240" w:lineRule="auto"/>
        <w:jc w:val="center"/>
        <w:rPr>
          <w:rFonts w:cs="Times New Roman"/>
          <w:b/>
          <w:bCs/>
          <w:szCs w:val="24"/>
        </w:rPr>
      </w:pPr>
      <w:bookmarkStart w:id="0" w:name="_Hlk116050828"/>
      <w:proofErr w:type="spellStart"/>
      <w:r w:rsidRPr="00215F37">
        <w:rPr>
          <w:b/>
          <w:bCs/>
          <w:szCs w:val="24"/>
        </w:rPr>
        <w:t>Ребамипид</w:t>
      </w:r>
      <w:proofErr w:type="spellEnd"/>
      <w:r w:rsidRPr="00215F37">
        <w:rPr>
          <w:b/>
          <w:bCs/>
          <w:szCs w:val="24"/>
        </w:rPr>
        <w:t xml:space="preserve">-СЗ, 100 мг, </w:t>
      </w:r>
      <w:bookmarkEnd w:id="0"/>
      <w:r w:rsidRPr="00215F37">
        <w:rPr>
          <w:b/>
          <w:bCs/>
          <w:color w:val="000000"/>
          <w:szCs w:val="24"/>
        </w:rPr>
        <w:t>таблетки, покрытые пленочной оболочкой</w:t>
      </w:r>
    </w:p>
    <w:p w14:paraId="19F3FBAA" w14:textId="4F652CD6" w:rsidR="00880E96" w:rsidRPr="00215F37" w:rsidRDefault="00880E96" w:rsidP="00A663BB">
      <w:pPr>
        <w:spacing w:before="240" w:after="0" w:line="240" w:lineRule="auto"/>
        <w:jc w:val="center"/>
        <w:rPr>
          <w:rFonts w:cs="Times New Roman"/>
          <w:bCs/>
          <w:szCs w:val="24"/>
        </w:rPr>
      </w:pPr>
      <w:r w:rsidRPr="00215F37">
        <w:rPr>
          <w:rFonts w:cs="Times New Roman"/>
          <w:bCs/>
          <w:szCs w:val="24"/>
        </w:rPr>
        <w:t xml:space="preserve">Действующее вещество: </w:t>
      </w:r>
      <w:proofErr w:type="spellStart"/>
      <w:r w:rsidR="00A663BB" w:rsidRPr="00215F37">
        <w:rPr>
          <w:rFonts w:cs="Times New Roman"/>
          <w:bCs/>
          <w:szCs w:val="24"/>
        </w:rPr>
        <w:t>ребамипид</w:t>
      </w:r>
      <w:proofErr w:type="spellEnd"/>
    </w:p>
    <w:p w14:paraId="400A6A18" w14:textId="77777777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iCs/>
          <w:szCs w:val="24"/>
        </w:rPr>
      </w:pPr>
      <w:bookmarkStart w:id="1" w:name="_Hlk56080003"/>
      <w:r w:rsidRPr="00215F37">
        <w:rPr>
          <w:rFonts w:cs="Times New Roman"/>
          <w:b/>
          <w:iCs/>
          <w:szCs w:val="24"/>
        </w:rPr>
        <w:t>Перед приемом препарата полностью прочитайте листок-вкладыш, поскольку в нем содержатся важные для Вас сведения.</w:t>
      </w:r>
    </w:p>
    <w:p w14:paraId="6A95038B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>Всегда принимайте препарат в точности с листком-вкладышем или рекомендациями лечащего врача или работника аптеки.</w:t>
      </w:r>
    </w:p>
    <w:p w14:paraId="71B5C9C1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>Сохраните листок-вкладыш. Возможно, Вам потребуется прочитать его еще раз.</w:t>
      </w:r>
    </w:p>
    <w:p w14:paraId="6609DE48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>Если Вам нужны дополнительные сведения или рекомендации, обратитесь к работнику аптеки.</w:t>
      </w:r>
    </w:p>
    <w:p w14:paraId="23A16306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>Если у Вас возникли какие-либо нежелательные реакции, обратитесь к лечащему врачу или работнику аптеки. Данная рекомендация распространяется на любые возможные нежелательные реакции, в том числе на не перечисленные в разделе 4 листка-вкладыша.</w:t>
      </w:r>
    </w:p>
    <w:p w14:paraId="0160A21E" w14:textId="77777777" w:rsidR="00880E96" w:rsidRPr="00215F37" w:rsidRDefault="00880E96" w:rsidP="00880E96">
      <w:pPr>
        <w:shd w:val="clear" w:color="auto" w:fill="FFFFFF" w:themeFill="background1"/>
        <w:spacing w:after="0" w:line="240" w:lineRule="auto"/>
        <w:jc w:val="both"/>
        <w:rPr>
          <w:rFonts w:cs="Times New Roman"/>
          <w:bCs/>
          <w:i/>
          <w:szCs w:val="24"/>
        </w:rPr>
      </w:pPr>
      <w:r w:rsidRPr="00215F37">
        <w:rPr>
          <w:rFonts w:cs="Times New Roman"/>
          <w:bCs/>
          <w:iCs/>
          <w:szCs w:val="24"/>
        </w:rPr>
        <w:t>Если состояние не улучшается или оно ухудшается, Вам следует обратиться к врачу.</w:t>
      </w:r>
    </w:p>
    <w:bookmarkEnd w:id="1"/>
    <w:p w14:paraId="73381091" w14:textId="77777777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rFonts w:cs="Times New Roman"/>
          <w:b/>
          <w:bCs/>
          <w:szCs w:val="24"/>
        </w:rPr>
        <w:t>Содержание листка-вкладыша</w:t>
      </w:r>
    </w:p>
    <w:p w14:paraId="48E0894E" w14:textId="5775B678" w:rsidR="00880E96" w:rsidRPr="00215F37" w:rsidRDefault="00880E96" w:rsidP="00880E96">
      <w:pPr>
        <w:pStyle w:val="ab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15F37">
        <w:rPr>
          <w:rFonts w:ascii="Times New Roman" w:hAnsi="Times New Roman"/>
          <w:bCs/>
          <w:sz w:val="24"/>
          <w:szCs w:val="24"/>
        </w:rPr>
        <w:t xml:space="preserve">Что из себя представляет препарат </w:t>
      </w:r>
      <w:proofErr w:type="spellStart"/>
      <w:r w:rsidRPr="00215F37">
        <w:rPr>
          <w:rFonts w:ascii="Times New Roman" w:hAnsi="Times New Roman"/>
          <w:bCs/>
          <w:sz w:val="24"/>
          <w:szCs w:val="24"/>
        </w:rPr>
        <w:t>Р</w:t>
      </w:r>
      <w:r w:rsidR="00A663BB" w:rsidRPr="00215F37">
        <w:rPr>
          <w:rFonts w:ascii="Times New Roman" w:hAnsi="Times New Roman"/>
          <w:bCs/>
          <w:sz w:val="24"/>
          <w:szCs w:val="24"/>
        </w:rPr>
        <w:t>е</w:t>
      </w:r>
      <w:r w:rsidRPr="00215F37">
        <w:rPr>
          <w:rFonts w:ascii="Times New Roman" w:hAnsi="Times New Roman"/>
          <w:bCs/>
          <w:sz w:val="24"/>
          <w:szCs w:val="24"/>
        </w:rPr>
        <w:t>б</w:t>
      </w:r>
      <w:r w:rsidR="00A663BB" w:rsidRPr="00215F37">
        <w:rPr>
          <w:rFonts w:ascii="Times New Roman" w:hAnsi="Times New Roman"/>
          <w:bCs/>
          <w:sz w:val="24"/>
          <w:szCs w:val="24"/>
        </w:rPr>
        <w:t>амипид</w:t>
      </w:r>
      <w:proofErr w:type="spellEnd"/>
      <w:r w:rsidRPr="00215F37">
        <w:rPr>
          <w:rFonts w:ascii="Times New Roman" w:hAnsi="Times New Roman"/>
          <w:bCs/>
          <w:sz w:val="24"/>
          <w:szCs w:val="24"/>
        </w:rPr>
        <w:t>-СЗ и для чего его при</w:t>
      </w:r>
      <w:r w:rsidR="00A44B8D" w:rsidRPr="00215F37">
        <w:rPr>
          <w:rFonts w:ascii="Times New Roman" w:hAnsi="Times New Roman"/>
          <w:bCs/>
          <w:sz w:val="24"/>
          <w:szCs w:val="24"/>
        </w:rPr>
        <w:t>меняют</w:t>
      </w:r>
      <w:r w:rsidRPr="00215F37">
        <w:rPr>
          <w:rFonts w:ascii="Times New Roman" w:hAnsi="Times New Roman"/>
          <w:bCs/>
          <w:sz w:val="24"/>
          <w:szCs w:val="24"/>
        </w:rPr>
        <w:t>.</w:t>
      </w:r>
    </w:p>
    <w:p w14:paraId="690059AA" w14:textId="5231B3A7" w:rsidR="00880E96" w:rsidRPr="00215F37" w:rsidRDefault="00880E96" w:rsidP="00880E96">
      <w:pPr>
        <w:pStyle w:val="ab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15F37">
        <w:rPr>
          <w:rFonts w:ascii="Times New Roman" w:hAnsi="Times New Roman"/>
          <w:bCs/>
          <w:sz w:val="24"/>
          <w:szCs w:val="24"/>
        </w:rPr>
        <w:t xml:space="preserve">О чем следует знать перед приемом препарата </w:t>
      </w:r>
      <w:proofErr w:type="spellStart"/>
      <w:r w:rsidR="00A663BB" w:rsidRPr="00215F37">
        <w:rPr>
          <w:rFonts w:ascii="Times New Roman" w:hAnsi="Times New Roman"/>
          <w:bCs/>
          <w:sz w:val="24"/>
          <w:szCs w:val="24"/>
        </w:rPr>
        <w:t>Ребамипид</w:t>
      </w:r>
      <w:proofErr w:type="spellEnd"/>
      <w:r w:rsidR="00A663BB" w:rsidRPr="00215F37">
        <w:rPr>
          <w:rFonts w:ascii="Times New Roman" w:hAnsi="Times New Roman"/>
          <w:bCs/>
          <w:sz w:val="24"/>
          <w:szCs w:val="24"/>
        </w:rPr>
        <w:t>-СЗ</w:t>
      </w:r>
      <w:r w:rsidRPr="00215F37">
        <w:rPr>
          <w:rFonts w:ascii="Times New Roman" w:hAnsi="Times New Roman"/>
          <w:bCs/>
          <w:sz w:val="24"/>
          <w:szCs w:val="24"/>
        </w:rPr>
        <w:t>.</w:t>
      </w:r>
    </w:p>
    <w:p w14:paraId="4D7CB0EA" w14:textId="5D41040E" w:rsidR="00880E96" w:rsidRPr="00215F37" w:rsidRDefault="00880E96" w:rsidP="00880E96">
      <w:pPr>
        <w:pStyle w:val="ab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15F37">
        <w:rPr>
          <w:rFonts w:ascii="Times New Roman" w:hAnsi="Times New Roman"/>
          <w:bCs/>
          <w:sz w:val="24"/>
          <w:szCs w:val="24"/>
        </w:rPr>
        <w:t xml:space="preserve">Прием препарата </w:t>
      </w:r>
      <w:proofErr w:type="spellStart"/>
      <w:r w:rsidR="00A663BB" w:rsidRPr="00215F37">
        <w:rPr>
          <w:rFonts w:ascii="Times New Roman" w:hAnsi="Times New Roman"/>
          <w:bCs/>
          <w:sz w:val="24"/>
          <w:szCs w:val="24"/>
        </w:rPr>
        <w:t>Ребамипид</w:t>
      </w:r>
      <w:proofErr w:type="spellEnd"/>
      <w:r w:rsidR="00A663BB" w:rsidRPr="00215F37">
        <w:rPr>
          <w:rFonts w:ascii="Times New Roman" w:hAnsi="Times New Roman"/>
          <w:bCs/>
          <w:sz w:val="24"/>
          <w:szCs w:val="24"/>
        </w:rPr>
        <w:t>-СЗ</w:t>
      </w:r>
      <w:r w:rsidRPr="00215F37">
        <w:rPr>
          <w:rFonts w:ascii="Times New Roman" w:hAnsi="Times New Roman"/>
          <w:bCs/>
          <w:sz w:val="24"/>
          <w:szCs w:val="24"/>
        </w:rPr>
        <w:t>.</w:t>
      </w:r>
    </w:p>
    <w:p w14:paraId="439BD8E6" w14:textId="77777777" w:rsidR="00880E96" w:rsidRPr="00215F37" w:rsidRDefault="00880E96" w:rsidP="00880E96">
      <w:pPr>
        <w:pStyle w:val="ab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15F37">
        <w:rPr>
          <w:rFonts w:ascii="Times New Roman" w:hAnsi="Times New Roman"/>
          <w:bCs/>
          <w:sz w:val="24"/>
          <w:szCs w:val="24"/>
        </w:rPr>
        <w:t>Возможные нежелательные реакции.</w:t>
      </w:r>
    </w:p>
    <w:p w14:paraId="4CDCCBDE" w14:textId="5C08DE14" w:rsidR="00880E96" w:rsidRPr="00215F37" w:rsidRDefault="00880E96" w:rsidP="00880E96">
      <w:pPr>
        <w:pStyle w:val="ab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215F37">
        <w:rPr>
          <w:rFonts w:ascii="Times New Roman" w:hAnsi="Times New Roman"/>
          <w:bCs/>
          <w:sz w:val="24"/>
          <w:szCs w:val="24"/>
        </w:rPr>
        <w:t xml:space="preserve">Хранение препарата </w:t>
      </w:r>
      <w:proofErr w:type="spellStart"/>
      <w:r w:rsidR="00A663BB" w:rsidRPr="00215F37">
        <w:rPr>
          <w:rFonts w:ascii="Times New Roman" w:hAnsi="Times New Roman"/>
          <w:bCs/>
          <w:sz w:val="24"/>
          <w:szCs w:val="24"/>
        </w:rPr>
        <w:t>Ребамипид</w:t>
      </w:r>
      <w:proofErr w:type="spellEnd"/>
      <w:r w:rsidR="00A663BB" w:rsidRPr="00215F37">
        <w:rPr>
          <w:rFonts w:ascii="Times New Roman" w:hAnsi="Times New Roman"/>
          <w:bCs/>
          <w:sz w:val="24"/>
          <w:szCs w:val="24"/>
        </w:rPr>
        <w:t>-СЗ</w:t>
      </w:r>
      <w:r w:rsidRPr="00215F37">
        <w:rPr>
          <w:rFonts w:ascii="Times New Roman" w:hAnsi="Times New Roman"/>
          <w:bCs/>
          <w:sz w:val="24"/>
          <w:szCs w:val="24"/>
        </w:rPr>
        <w:t>.</w:t>
      </w:r>
    </w:p>
    <w:p w14:paraId="4D85D518" w14:textId="77777777" w:rsidR="00880E96" w:rsidRPr="00215F37" w:rsidRDefault="00880E96" w:rsidP="00880E96">
      <w:pPr>
        <w:pStyle w:val="ab"/>
        <w:numPr>
          <w:ilvl w:val="0"/>
          <w:numId w:val="28"/>
        </w:numPr>
        <w:shd w:val="clear" w:color="auto" w:fill="FFFFFF" w:themeFill="background1"/>
        <w:spacing w:after="0" w:line="240" w:lineRule="auto"/>
        <w:ind w:left="357" w:hanging="357"/>
        <w:jc w:val="both"/>
        <w:rPr>
          <w:rFonts w:ascii="Times New Roman" w:hAnsi="Times New Roman"/>
          <w:bCs/>
          <w:sz w:val="24"/>
          <w:szCs w:val="24"/>
        </w:rPr>
      </w:pPr>
      <w:r w:rsidRPr="00215F37">
        <w:rPr>
          <w:rFonts w:ascii="Times New Roman" w:hAnsi="Times New Roman"/>
          <w:bCs/>
          <w:sz w:val="24"/>
          <w:szCs w:val="24"/>
        </w:rPr>
        <w:t>Содержимое упаковки и прочие сведения.</w:t>
      </w:r>
    </w:p>
    <w:p w14:paraId="224CE492" w14:textId="34023C5B" w:rsidR="00880E96" w:rsidRPr="00215F37" w:rsidRDefault="00A44B8D" w:rsidP="004D121D">
      <w:pPr>
        <w:shd w:val="clear" w:color="auto" w:fill="FFFFFF" w:themeFill="background1"/>
        <w:spacing w:before="240" w:after="240" w:line="240" w:lineRule="auto"/>
        <w:jc w:val="both"/>
        <w:rPr>
          <w:b/>
          <w:bCs/>
          <w:szCs w:val="24"/>
        </w:rPr>
      </w:pPr>
      <w:r w:rsidRPr="00215F37">
        <w:rPr>
          <w:b/>
          <w:bCs/>
          <w:szCs w:val="24"/>
        </w:rPr>
        <w:t>1. </w:t>
      </w:r>
      <w:r w:rsidR="00880E96" w:rsidRPr="00215F37">
        <w:rPr>
          <w:b/>
          <w:bCs/>
          <w:szCs w:val="24"/>
        </w:rPr>
        <w:t xml:space="preserve">Что из себя представляет препарат </w:t>
      </w:r>
      <w:proofErr w:type="spellStart"/>
      <w:r w:rsidR="00A663BB" w:rsidRPr="00215F37">
        <w:rPr>
          <w:b/>
          <w:bCs/>
          <w:color w:val="000000"/>
          <w:szCs w:val="24"/>
          <w:lang w:bidi="ru-RU"/>
        </w:rPr>
        <w:t>Ребамипид</w:t>
      </w:r>
      <w:proofErr w:type="spellEnd"/>
      <w:r w:rsidR="00A663BB" w:rsidRPr="00215F37">
        <w:rPr>
          <w:b/>
          <w:bCs/>
          <w:color w:val="000000"/>
          <w:szCs w:val="24"/>
          <w:lang w:bidi="ru-RU"/>
        </w:rPr>
        <w:t>-СЗ</w:t>
      </w:r>
      <w:r w:rsidR="00A663BB" w:rsidRPr="00215F37">
        <w:rPr>
          <w:b/>
          <w:bCs/>
          <w:szCs w:val="24"/>
        </w:rPr>
        <w:t xml:space="preserve"> </w:t>
      </w:r>
      <w:r w:rsidR="00880E96" w:rsidRPr="00215F37">
        <w:rPr>
          <w:b/>
          <w:bCs/>
          <w:szCs w:val="24"/>
        </w:rPr>
        <w:t>и для чего его при</w:t>
      </w:r>
      <w:r w:rsidRPr="00215F37">
        <w:rPr>
          <w:b/>
          <w:bCs/>
          <w:szCs w:val="24"/>
        </w:rPr>
        <w:t>меняют</w:t>
      </w:r>
    </w:p>
    <w:p w14:paraId="769FA280" w14:textId="39C6C988" w:rsidR="00AC78B1" w:rsidRPr="00117D1E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bCs/>
          <w:szCs w:val="24"/>
        </w:rPr>
        <w:t xml:space="preserve">Лекарственный препарат </w:t>
      </w:r>
      <w:proofErr w:type="spellStart"/>
      <w:r w:rsidR="00A663BB" w:rsidRPr="00117D1E">
        <w:rPr>
          <w:rFonts w:cs="Times New Roman"/>
          <w:bCs/>
          <w:szCs w:val="24"/>
        </w:rPr>
        <w:t>Р</w:t>
      </w:r>
      <w:r w:rsidR="00A663BB" w:rsidRPr="00117D1E">
        <w:rPr>
          <w:bCs/>
          <w:szCs w:val="24"/>
        </w:rPr>
        <w:t>е</w:t>
      </w:r>
      <w:r w:rsidR="00A663BB" w:rsidRPr="00117D1E">
        <w:rPr>
          <w:rFonts w:cs="Times New Roman"/>
          <w:bCs/>
          <w:szCs w:val="24"/>
        </w:rPr>
        <w:t>б</w:t>
      </w:r>
      <w:r w:rsidR="00A663BB" w:rsidRPr="00117D1E">
        <w:rPr>
          <w:bCs/>
          <w:szCs w:val="24"/>
        </w:rPr>
        <w:t>амипид</w:t>
      </w:r>
      <w:proofErr w:type="spellEnd"/>
      <w:r w:rsidR="00A663BB" w:rsidRPr="00117D1E">
        <w:rPr>
          <w:rFonts w:cs="Times New Roman"/>
          <w:bCs/>
          <w:szCs w:val="24"/>
        </w:rPr>
        <w:t xml:space="preserve">-СЗ </w:t>
      </w:r>
      <w:r w:rsidRPr="00117D1E">
        <w:rPr>
          <w:rFonts w:cs="Times New Roman"/>
          <w:bCs/>
          <w:szCs w:val="24"/>
        </w:rPr>
        <w:t xml:space="preserve">содержит действующее вещество </w:t>
      </w:r>
      <w:proofErr w:type="spellStart"/>
      <w:r w:rsidRPr="00117D1E">
        <w:rPr>
          <w:rFonts w:cs="Times New Roman"/>
          <w:bCs/>
          <w:szCs w:val="24"/>
        </w:rPr>
        <w:t>р</w:t>
      </w:r>
      <w:r w:rsidR="00A44B8D" w:rsidRPr="00117D1E">
        <w:rPr>
          <w:rFonts w:cs="Times New Roman"/>
          <w:bCs/>
          <w:szCs w:val="24"/>
        </w:rPr>
        <w:t>ебамипид</w:t>
      </w:r>
      <w:proofErr w:type="spellEnd"/>
      <w:r w:rsidRPr="00117D1E">
        <w:rPr>
          <w:rFonts w:cs="Times New Roman"/>
          <w:bCs/>
          <w:szCs w:val="24"/>
        </w:rPr>
        <w:t xml:space="preserve"> и относится к </w:t>
      </w:r>
      <w:r w:rsidR="00A44B8D" w:rsidRPr="00117D1E">
        <w:rPr>
          <w:rFonts w:cs="Times New Roman"/>
          <w:bCs/>
          <w:szCs w:val="24"/>
        </w:rPr>
        <w:t xml:space="preserve">фармакотерапевтической </w:t>
      </w:r>
      <w:r w:rsidRPr="00117D1E">
        <w:rPr>
          <w:rFonts w:cs="Times New Roman"/>
          <w:bCs/>
          <w:szCs w:val="24"/>
        </w:rPr>
        <w:t xml:space="preserve">группе </w:t>
      </w:r>
      <w:bookmarkStart w:id="2" w:name="_Hlk133441180"/>
      <w:r w:rsidRPr="00117D1E">
        <w:rPr>
          <w:rFonts w:cs="Times New Roman"/>
          <w:bCs/>
          <w:szCs w:val="24"/>
        </w:rPr>
        <w:t>«</w:t>
      </w:r>
      <w:r w:rsidR="00925317" w:rsidRPr="00117D1E">
        <w:rPr>
          <w:rFonts w:cs="Times New Roman"/>
          <w:szCs w:val="24"/>
        </w:rPr>
        <w:t xml:space="preserve">средства для лечения </w:t>
      </w:r>
      <w:proofErr w:type="spellStart"/>
      <w:r w:rsidR="00925317" w:rsidRPr="00117D1E">
        <w:rPr>
          <w:rFonts w:cs="Times New Roman"/>
          <w:szCs w:val="24"/>
        </w:rPr>
        <w:t>кислотозависимых</w:t>
      </w:r>
      <w:proofErr w:type="spellEnd"/>
      <w:r w:rsidR="00925317" w:rsidRPr="00117D1E">
        <w:rPr>
          <w:rFonts w:cs="Times New Roman"/>
          <w:szCs w:val="24"/>
        </w:rPr>
        <w:t xml:space="preserve"> заболеваний; противоязвенные средства и средства для лечения </w:t>
      </w:r>
      <w:proofErr w:type="spellStart"/>
      <w:r w:rsidR="00925317" w:rsidRPr="00117D1E">
        <w:rPr>
          <w:rFonts w:cs="Times New Roman"/>
          <w:szCs w:val="24"/>
        </w:rPr>
        <w:t>гастроэзофагеальной</w:t>
      </w:r>
      <w:proofErr w:type="spellEnd"/>
      <w:r w:rsidR="00925317" w:rsidRPr="00117D1E">
        <w:rPr>
          <w:rFonts w:cs="Times New Roman"/>
          <w:szCs w:val="24"/>
        </w:rPr>
        <w:t xml:space="preserve"> рефлюксной болезни (ГЭРБ); другие противоязвенные средства и средства для лечения ГЭРБ</w:t>
      </w:r>
      <w:r w:rsidRPr="00117D1E">
        <w:rPr>
          <w:rFonts w:cs="Times New Roman"/>
          <w:szCs w:val="24"/>
        </w:rPr>
        <w:t>».</w:t>
      </w:r>
      <w:bookmarkEnd w:id="2"/>
      <w:r w:rsidR="00A44B8D" w:rsidRPr="00117D1E">
        <w:rPr>
          <w:rFonts w:cs="Times New Roman"/>
          <w:szCs w:val="24"/>
        </w:rPr>
        <w:t xml:space="preserve"> </w:t>
      </w:r>
    </w:p>
    <w:p w14:paraId="17D65C23" w14:textId="185A1EA9" w:rsidR="00AC78B1" w:rsidRPr="00215F37" w:rsidRDefault="00AC78B1" w:rsidP="00880E96">
      <w:pPr>
        <w:spacing w:after="0" w:line="240" w:lineRule="auto"/>
        <w:jc w:val="both"/>
        <w:rPr>
          <w:rFonts w:cs="Times New Roman"/>
          <w:szCs w:val="24"/>
        </w:rPr>
      </w:pPr>
      <w:r w:rsidRPr="00117D1E">
        <w:rPr>
          <w:rFonts w:cs="Times New Roman"/>
          <w:szCs w:val="24"/>
        </w:rPr>
        <w:t xml:space="preserve">Препарат </w:t>
      </w:r>
      <w:proofErr w:type="spellStart"/>
      <w:r w:rsidRPr="00117D1E">
        <w:rPr>
          <w:rFonts w:cs="Times New Roman"/>
          <w:szCs w:val="24"/>
        </w:rPr>
        <w:t>Ребамипид</w:t>
      </w:r>
      <w:proofErr w:type="spellEnd"/>
      <w:r w:rsidRPr="00117D1E">
        <w:rPr>
          <w:rFonts w:cs="Times New Roman"/>
          <w:szCs w:val="24"/>
        </w:rPr>
        <w:t>-СЗ оказывает защитное действие в отношении слизистой оболочки желудочно-кишечного тракта при воспалительных</w:t>
      </w:r>
      <w:r w:rsidRPr="00215F37">
        <w:rPr>
          <w:rFonts w:cs="Times New Roman"/>
          <w:szCs w:val="24"/>
        </w:rPr>
        <w:t xml:space="preserve"> заболеваниях желудочно-кишечного тракта, препятствуя возможному </w:t>
      </w:r>
      <w:r w:rsidRPr="00215F37">
        <w:rPr>
          <w:rFonts w:cs="Times New Roman"/>
          <w:color w:val="000000"/>
          <w:szCs w:val="24"/>
        </w:rPr>
        <w:t>повреждающему действию этанола, кислот и щелочей, нестероидных противовоспалительных препаратов (например, ацетилсалициловой кислоты).</w:t>
      </w:r>
    </w:p>
    <w:p w14:paraId="067D336D" w14:textId="77777777" w:rsidR="00880E96" w:rsidRPr="00215F37" w:rsidRDefault="00880E96" w:rsidP="00880E96">
      <w:pPr>
        <w:pStyle w:val="ac"/>
        <w:spacing w:before="240"/>
        <w:ind w:right="0"/>
        <w:jc w:val="both"/>
        <w:rPr>
          <w:rFonts w:ascii="Times New Roman" w:hAnsi="Times New Roman"/>
          <w:b/>
          <w:sz w:val="24"/>
          <w:szCs w:val="24"/>
        </w:rPr>
      </w:pPr>
      <w:r w:rsidRPr="00215F37">
        <w:rPr>
          <w:rFonts w:ascii="Times New Roman" w:hAnsi="Times New Roman"/>
          <w:b/>
          <w:sz w:val="24"/>
          <w:szCs w:val="24"/>
        </w:rPr>
        <w:t xml:space="preserve">Показания к применению </w:t>
      </w:r>
    </w:p>
    <w:p w14:paraId="5BF5A1B9" w14:textId="77777777" w:rsidR="00AC78B1" w:rsidRPr="00215F37" w:rsidRDefault="00AC78B1" w:rsidP="00AC78B1">
      <w:pPr>
        <w:spacing w:after="0" w:line="240" w:lineRule="auto"/>
        <w:rPr>
          <w:rFonts w:cs="Times New Roman"/>
          <w:szCs w:val="24"/>
        </w:rPr>
      </w:pPr>
      <w:r w:rsidRPr="00215F37">
        <w:rPr>
          <w:rFonts w:cs="Times New Roman"/>
          <w:bCs/>
          <w:szCs w:val="24"/>
        </w:rPr>
        <w:t xml:space="preserve">Препарат </w:t>
      </w:r>
      <w:proofErr w:type="spellStart"/>
      <w:r w:rsidRPr="00215F37">
        <w:rPr>
          <w:rFonts w:cs="Times New Roman"/>
          <w:szCs w:val="24"/>
        </w:rPr>
        <w:t>Ребамипид</w:t>
      </w:r>
      <w:proofErr w:type="spellEnd"/>
      <w:r w:rsidRPr="00215F37">
        <w:rPr>
          <w:rFonts w:cs="Times New Roman"/>
          <w:szCs w:val="24"/>
        </w:rPr>
        <w:t xml:space="preserve">-СЗ показан </w:t>
      </w:r>
      <w:bookmarkStart w:id="3" w:name="_Hlk162022360"/>
      <w:r w:rsidRPr="00215F37">
        <w:rPr>
          <w:rFonts w:cs="Times New Roman"/>
          <w:szCs w:val="24"/>
        </w:rPr>
        <w:t>к применению у взрослых</w:t>
      </w:r>
      <w:bookmarkEnd w:id="3"/>
      <w:r w:rsidRPr="00215F37">
        <w:rPr>
          <w:rFonts w:cs="Times New Roman"/>
          <w:szCs w:val="24"/>
        </w:rPr>
        <w:t xml:space="preserve"> в возрасте от 18 лет.</w:t>
      </w:r>
    </w:p>
    <w:p w14:paraId="794A210D" w14:textId="77777777" w:rsidR="00AC78B1" w:rsidRPr="00215F37" w:rsidRDefault="00AC78B1" w:rsidP="00AC78B1">
      <w:pPr>
        <w:pStyle w:val="ab"/>
        <w:numPr>
          <w:ilvl w:val="0"/>
          <w:numId w:val="23"/>
        </w:numPr>
        <w:spacing w:after="0" w:line="240" w:lineRule="auto"/>
        <w:ind w:left="723"/>
        <w:jc w:val="both"/>
        <w:rPr>
          <w:rFonts w:ascii="Times New Roman" w:hAnsi="Times New Roman"/>
          <w:sz w:val="24"/>
          <w:szCs w:val="24"/>
          <w:u w:val="single"/>
        </w:rPr>
      </w:pPr>
      <w:r w:rsidRPr="00215F37">
        <w:rPr>
          <w:rFonts w:ascii="Times New Roman" w:hAnsi="Times New Roman"/>
          <w:color w:val="000000"/>
          <w:sz w:val="24"/>
          <w:szCs w:val="24"/>
        </w:rPr>
        <w:t>язвенная болезнь желудка</w:t>
      </w:r>
      <w:r w:rsidRPr="00215F37">
        <w:rPr>
          <w:rFonts w:ascii="Times New Roman" w:eastAsia="Times New Roman" w:hAnsi="Times New Roman"/>
          <w:sz w:val="24"/>
          <w:szCs w:val="24"/>
        </w:rPr>
        <w:t>;</w:t>
      </w:r>
    </w:p>
    <w:p w14:paraId="2BE2F0AD" w14:textId="77777777" w:rsidR="00AC78B1" w:rsidRPr="00215F37" w:rsidRDefault="00AC78B1" w:rsidP="00AC78B1">
      <w:pPr>
        <w:pStyle w:val="ab"/>
        <w:numPr>
          <w:ilvl w:val="0"/>
          <w:numId w:val="23"/>
        </w:numPr>
        <w:spacing w:after="0" w:line="240" w:lineRule="auto"/>
        <w:ind w:left="723"/>
        <w:jc w:val="both"/>
        <w:rPr>
          <w:rFonts w:ascii="Times New Roman" w:hAnsi="Times New Roman"/>
          <w:sz w:val="24"/>
          <w:szCs w:val="24"/>
          <w:u w:val="single"/>
        </w:rPr>
      </w:pPr>
      <w:r w:rsidRPr="00215F37">
        <w:rPr>
          <w:rFonts w:ascii="Times New Roman" w:hAnsi="Times New Roman"/>
          <w:color w:val="000000"/>
          <w:sz w:val="24"/>
          <w:szCs w:val="24"/>
        </w:rPr>
        <w:t>хронический гастрит с повышенной кислотообразующей функцией желудка в стадии обострения;</w:t>
      </w:r>
    </w:p>
    <w:p w14:paraId="3C37E78D" w14:textId="77777777" w:rsidR="00AC78B1" w:rsidRPr="00215F37" w:rsidRDefault="00AC78B1" w:rsidP="00AC78B1">
      <w:pPr>
        <w:pStyle w:val="ab"/>
        <w:numPr>
          <w:ilvl w:val="0"/>
          <w:numId w:val="23"/>
        </w:numPr>
        <w:spacing w:after="0" w:line="240" w:lineRule="auto"/>
        <w:ind w:left="723"/>
        <w:jc w:val="both"/>
        <w:rPr>
          <w:rFonts w:ascii="Times New Roman" w:hAnsi="Times New Roman"/>
          <w:sz w:val="24"/>
          <w:szCs w:val="24"/>
          <w:u w:val="single"/>
        </w:rPr>
      </w:pPr>
      <w:r w:rsidRPr="00215F37">
        <w:rPr>
          <w:rFonts w:ascii="Times New Roman" w:hAnsi="Times New Roman"/>
          <w:color w:val="000000"/>
          <w:sz w:val="24"/>
          <w:szCs w:val="24"/>
        </w:rPr>
        <w:t>эрозивный гастрит;</w:t>
      </w:r>
    </w:p>
    <w:p w14:paraId="47BAE9BC" w14:textId="3D94D172" w:rsidR="00AC78B1" w:rsidRPr="00215F37" w:rsidRDefault="00AC78B1" w:rsidP="00AC78B1">
      <w:pPr>
        <w:pStyle w:val="ab"/>
        <w:numPr>
          <w:ilvl w:val="0"/>
          <w:numId w:val="23"/>
        </w:numPr>
        <w:spacing w:after="0" w:line="240" w:lineRule="auto"/>
        <w:ind w:left="723"/>
        <w:jc w:val="both"/>
        <w:rPr>
          <w:rFonts w:ascii="Times New Roman" w:hAnsi="Times New Roman"/>
          <w:sz w:val="24"/>
          <w:szCs w:val="24"/>
          <w:u w:val="single"/>
        </w:rPr>
      </w:pPr>
      <w:r w:rsidRPr="00215F37">
        <w:rPr>
          <w:rFonts w:ascii="Times New Roman" w:hAnsi="Times New Roman"/>
          <w:color w:val="000000"/>
          <w:sz w:val="24"/>
          <w:szCs w:val="24"/>
        </w:rPr>
        <w:t>предотвращение возникновения повреждений слизистой оболочки на фоне приема нестероидных противовоспалительных препаратов.</w:t>
      </w:r>
    </w:p>
    <w:p w14:paraId="56B82827" w14:textId="0EFD2AE7" w:rsidR="00880E96" w:rsidRPr="00215F37" w:rsidRDefault="00AC78B1" w:rsidP="00AC78B1">
      <w:pPr>
        <w:pStyle w:val="10"/>
        <w:shd w:val="clear" w:color="auto" w:fill="auto"/>
        <w:spacing w:after="0"/>
        <w:ind w:firstLine="0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215F37">
        <w:rPr>
          <w:rFonts w:ascii="Times New Roman" w:hAnsi="Times New Roman" w:cs="Times New Roman"/>
          <w:bCs/>
          <w:sz w:val="24"/>
          <w:szCs w:val="24"/>
        </w:rPr>
        <w:t xml:space="preserve">Препарат </w:t>
      </w:r>
      <w:proofErr w:type="spellStart"/>
      <w:r w:rsidRPr="00215F37">
        <w:rPr>
          <w:rFonts w:ascii="Times New Roman" w:hAnsi="Times New Roman" w:cs="Times New Roman"/>
          <w:sz w:val="24"/>
          <w:szCs w:val="24"/>
        </w:rPr>
        <w:t>Ребамипид</w:t>
      </w:r>
      <w:proofErr w:type="spellEnd"/>
      <w:r w:rsidRPr="00215F37">
        <w:rPr>
          <w:rFonts w:ascii="Times New Roman" w:hAnsi="Times New Roman" w:cs="Times New Roman"/>
          <w:sz w:val="24"/>
          <w:szCs w:val="24"/>
        </w:rPr>
        <w:t>-СЗ м</w:t>
      </w:r>
      <w:r w:rsidRPr="00215F37">
        <w:rPr>
          <w:rFonts w:ascii="Times New Roman" w:hAnsi="Times New Roman" w:cs="Times New Roman"/>
          <w:color w:val="000000"/>
          <w:sz w:val="24"/>
          <w:szCs w:val="24"/>
        </w:rPr>
        <w:t>ожет использоваться в составе комбинированной терапии</w:t>
      </w:r>
      <w:r w:rsidR="00880E96" w:rsidRPr="00215F37">
        <w:rPr>
          <w:rFonts w:ascii="Times New Roman" w:hAnsi="Times New Roman" w:cs="Times New Roman"/>
          <w:sz w:val="24"/>
          <w:szCs w:val="24"/>
        </w:rPr>
        <w:t>.</w:t>
      </w:r>
    </w:p>
    <w:p w14:paraId="71E94445" w14:textId="2B9A1E1D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bCs/>
          <w:color w:val="000000"/>
          <w:szCs w:val="24"/>
          <w:vertAlign w:val="superscript"/>
          <w:lang w:bidi="ru-RU"/>
        </w:rPr>
      </w:pPr>
      <w:r w:rsidRPr="00215F37">
        <w:rPr>
          <w:rFonts w:cs="Times New Roman"/>
          <w:b/>
          <w:bCs/>
          <w:szCs w:val="24"/>
        </w:rPr>
        <w:t>Способ действия препарата</w:t>
      </w:r>
      <w:r w:rsidRPr="00215F37">
        <w:rPr>
          <w:rFonts w:cs="Times New Roman"/>
          <w:b/>
          <w:bCs/>
          <w:color w:val="000000"/>
          <w:szCs w:val="24"/>
          <w:lang w:bidi="ru-RU"/>
        </w:rPr>
        <w:t xml:space="preserve"> </w:t>
      </w:r>
      <w:proofErr w:type="spellStart"/>
      <w:r w:rsidR="00A72ABF" w:rsidRPr="00215F37">
        <w:rPr>
          <w:rFonts w:cs="Times New Roman"/>
          <w:b/>
          <w:bCs/>
          <w:color w:val="000000"/>
          <w:szCs w:val="24"/>
          <w:lang w:bidi="ru-RU"/>
        </w:rPr>
        <w:t>Ребамипид</w:t>
      </w:r>
      <w:proofErr w:type="spellEnd"/>
      <w:r w:rsidR="00A72ABF"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</w:p>
    <w:p w14:paraId="6EA55482" w14:textId="79FDA15A" w:rsidR="00AC78B1" w:rsidRPr="00215F37" w:rsidRDefault="00AC78B1" w:rsidP="00AC78B1">
      <w:pPr>
        <w:pStyle w:val="Default"/>
        <w:jc w:val="both"/>
      </w:pPr>
      <w:r w:rsidRPr="00215F37">
        <w:t xml:space="preserve">Препарат </w:t>
      </w:r>
      <w:proofErr w:type="spellStart"/>
      <w:r w:rsidRPr="00215F37">
        <w:t>Ребамипид</w:t>
      </w:r>
      <w:proofErr w:type="spellEnd"/>
      <w:r w:rsidRPr="00215F37">
        <w:t>-СЗ п</w:t>
      </w:r>
      <w:r w:rsidRPr="00215F37">
        <w:rPr>
          <w:color w:val="auto"/>
          <w:sz w:val="23"/>
          <w:szCs w:val="23"/>
        </w:rPr>
        <w:t xml:space="preserve">овышает содержание слизи на стенках </w:t>
      </w:r>
      <w:r w:rsidRPr="00215F37">
        <w:t>желудочно-кишечного тракта</w:t>
      </w:r>
      <w:r w:rsidRPr="00215F37">
        <w:rPr>
          <w:color w:val="auto"/>
          <w:sz w:val="23"/>
          <w:szCs w:val="23"/>
        </w:rPr>
        <w:t xml:space="preserve">, улучшает кровоснабжение слизистой оболочки </w:t>
      </w:r>
      <w:r w:rsidRPr="00215F37">
        <w:t>желудочно-кишечного тракта</w:t>
      </w:r>
      <w:r w:rsidRPr="00215F37">
        <w:rPr>
          <w:color w:val="auto"/>
          <w:sz w:val="23"/>
          <w:szCs w:val="23"/>
        </w:rPr>
        <w:t xml:space="preserve">, повышает ее барьерную функцию, а также регенерацию эпителиальных клеток </w:t>
      </w:r>
      <w:r w:rsidRPr="00215F37">
        <w:t>желудочно-кишечного тракта.</w:t>
      </w:r>
    </w:p>
    <w:p w14:paraId="4AF33D8A" w14:textId="75C8405D" w:rsidR="00880E96" w:rsidRPr="00215F37" w:rsidRDefault="00880E96" w:rsidP="00880E96">
      <w:pPr>
        <w:spacing w:before="120"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Если улучшение не наступило или Вы чувствуете ухудшение, необходимо обратиться к врачу.</w:t>
      </w:r>
    </w:p>
    <w:p w14:paraId="6008C4D5" w14:textId="7DA00710" w:rsidR="00880E96" w:rsidRPr="00215F37" w:rsidRDefault="00FB7972" w:rsidP="004D121D">
      <w:pPr>
        <w:spacing w:before="240" w:after="240" w:line="240" w:lineRule="auto"/>
        <w:jc w:val="both"/>
        <w:rPr>
          <w:szCs w:val="24"/>
        </w:rPr>
      </w:pPr>
      <w:r w:rsidRPr="00215F37">
        <w:rPr>
          <w:b/>
          <w:szCs w:val="24"/>
        </w:rPr>
        <w:lastRenderedPageBreak/>
        <w:t>2. </w:t>
      </w:r>
      <w:r w:rsidR="00880E96" w:rsidRPr="00215F37">
        <w:rPr>
          <w:b/>
          <w:szCs w:val="24"/>
        </w:rPr>
        <w:t>О чем следует знать перед приемом препарата</w:t>
      </w:r>
      <w:r w:rsidR="00880E96" w:rsidRPr="00215F37">
        <w:rPr>
          <w:rStyle w:val="af4"/>
          <w:rFonts w:cs="Times New Roman"/>
          <w:szCs w:val="24"/>
        </w:rPr>
        <w:t xml:space="preserve"> </w:t>
      </w:r>
      <w:proofErr w:type="spellStart"/>
      <w:r w:rsidR="00A72ABF" w:rsidRPr="00215F37">
        <w:rPr>
          <w:b/>
          <w:bCs/>
          <w:color w:val="000000"/>
          <w:szCs w:val="24"/>
          <w:lang w:bidi="ru-RU"/>
        </w:rPr>
        <w:t>Ребамипид</w:t>
      </w:r>
      <w:proofErr w:type="spellEnd"/>
      <w:r w:rsidR="00A72ABF" w:rsidRPr="00215F37">
        <w:rPr>
          <w:b/>
          <w:bCs/>
          <w:color w:val="000000"/>
          <w:szCs w:val="24"/>
          <w:lang w:bidi="ru-RU"/>
        </w:rPr>
        <w:t>-СЗ</w:t>
      </w:r>
    </w:p>
    <w:p w14:paraId="4B73FA57" w14:textId="24D72080" w:rsidR="00880E96" w:rsidRPr="00215F37" w:rsidRDefault="00880E96" w:rsidP="00880E96">
      <w:pPr>
        <w:spacing w:after="0" w:line="240" w:lineRule="auto"/>
        <w:jc w:val="both"/>
        <w:rPr>
          <w:rFonts w:cs="Times New Roman"/>
          <w:b/>
          <w:szCs w:val="24"/>
        </w:rPr>
      </w:pPr>
      <w:r w:rsidRPr="00215F37">
        <w:rPr>
          <w:rFonts w:cs="Times New Roman"/>
          <w:b/>
          <w:szCs w:val="24"/>
        </w:rPr>
        <w:t>Противопоказания</w:t>
      </w:r>
    </w:p>
    <w:p w14:paraId="3B57C914" w14:textId="57790187" w:rsidR="00880E96" w:rsidRPr="00215F37" w:rsidRDefault="00880E96" w:rsidP="00880E96">
      <w:pPr>
        <w:spacing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rFonts w:cs="Times New Roman"/>
          <w:b/>
          <w:bCs/>
          <w:szCs w:val="24"/>
        </w:rPr>
        <w:t xml:space="preserve">Не принимайте препарат </w:t>
      </w:r>
      <w:proofErr w:type="spellStart"/>
      <w:r w:rsidR="00A72ABF" w:rsidRPr="00215F37">
        <w:rPr>
          <w:rFonts w:cs="Times New Roman"/>
          <w:b/>
          <w:bCs/>
          <w:color w:val="000000"/>
          <w:szCs w:val="24"/>
          <w:lang w:bidi="ru-RU"/>
        </w:rPr>
        <w:t>Ребамипид</w:t>
      </w:r>
      <w:proofErr w:type="spellEnd"/>
      <w:r w:rsidR="00A72ABF"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  <w:r w:rsidRPr="00215F37">
        <w:rPr>
          <w:rFonts w:cs="Times New Roman"/>
          <w:b/>
          <w:bCs/>
          <w:szCs w:val="24"/>
        </w:rPr>
        <w:t>:</w:t>
      </w:r>
    </w:p>
    <w:p w14:paraId="31C9C634" w14:textId="0DF05CA9" w:rsidR="00880E96" w:rsidRPr="00215F37" w:rsidRDefault="00880E96" w:rsidP="00880E96">
      <w:pPr>
        <w:pStyle w:val="10"/>
        <w:numPr>
          <w:ilvl w:val="0"/>
          <w:numId w:val="31"/>
        </w:numPr>
        <w:shd w:val="clear" w:color="auto" w:fill="auto"/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bookmarkStart w:id="4" w:name="_Hlk70590422"/>
      <w:r w:rsidRPr="00215F37">
        <w:rPr>
          <w:rFonts w:ascii="Times New Roman" w:hAnsi="Times New Roman" w:cs="Times New Roman"/>
          <w:sz w:val="24"/>
          <w:szCs w:val="24"/>
        </w:rPr>
        <w:t xml:space="preserve">если у Вас </w:t>
      </w:r>
      <w:bookmarkEnd w:id="4"/>
      <w:r w:rsidRPr="00215F37">
        <w:rPr>
          <w:rFonts w:ascii="Times New Roman" w:hAnsi="Times New Roman" w:cs="Times New Roman"/>
          <w:sz w:val="24"/>
          <w:szCs w:val="24"/>
        </w:rPr>
        <w:t xml:space="preserve">аллергия на </w:t>
      </w:r>
      <w:proofErr w:type="spellStart"/>
      <w:r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р</w:t>
      </w:r>
      <w:r w:rsidR="009D5463"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е</w:t>
      </w:r>
      <w:r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б</w:t>
      </w:r>
      <w:r w:rsidR="009D5463"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амипид</w:t>
      </w:r>
      <w:proofErr w:type="spellEnd"/>
      <w:r w:rsidR="009D5463"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</w:t>
      </w:r>
      <w:r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или любые другие компоненты препарата (перечисленные в разделе 6 листка-вкладыша);</w:t>
      </w:r>
    </w:p>
    <w:p w14:paraId="287DCF84" w14:textId="77777777" w:rsidR="009D5463" w:rsidRPr="00215F37" w:rsidRDefault="00880E96" w:rsidP="00880E96">
      <w:pPr>
        <w:pStyle w:val="10"/>
        <w:numPr>
          <w:ilvl w:val="0"/>
          <w:numId w:val="31"/>
        </w:numPr>
        <w:shd w:val="clear" w:color="auto" w:fill="auto"/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215F37">
        <w:rPr>
          <w:rFonts w:ascii="Times New Roman" w:hAnsi="Times New Roman" w:cs="Times New Roman"/>
          <w:sz w:val="24"/>
          <w:szCs w:val="24"/>
        </w:rPr>
        <w:t xml:space="preserve">во время </w:t>
      </w:r>
      <w:r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беременности</w:t>
      </w:r>
      <w:r w:rsidR="009D5463"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;</w:t>
      </w:r>
    </w:p>
    <w:p w14:paraId="24C58CBD" w14:textId="7EF48122" w:rsidR="00880E96" w:rsidRPr="00215F37" w:rsidRDefault="00880E96" w:rsidP="00880E96">
      <w:pPr>
        <w:pStyle w:val="10"/>
        <w:numPr>
          <w:ilvl w:val="0"/>
          <w:numId w:val="31"/>
        </w:numPr>
        <w:shd w:val="clear" w:color="auto" w:fill="auto"/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в период </w:t>
      </w:r>
      <w:r w:rsidR="009D5463"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кормления грудью;</w:t>
      </w:r>
    </w:p>
    <w:p w14:paraId="0F028B34" w14:textId="6EB7B7C7" w:rsidR="009D5463" w:rsidRPr="00215F37" w:rsidRDefault="009D5463" w:rsidP="00880E96">
      <w:pPr>
        <w:pStyle w:val="10"/>
        <w:numPr>
          <w:ilvl w:val="0"/>
          <w:numId w:val="31"/>
        </w:numPr>
        <w:shd w:val="clear" w:color="auto" w:fill="auto"/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если Ваш возраст менее 18 лет (</w:t>
      </w:r>
      <w:r w:rsidRPr="00215F37">
        <w:rPr>
          <w:rFonts w:ascii="Times New Roman" w:hAnsi="Times New Roman" w:cs="Times New Roman"/>
          <w:sz w:val="24"/>
          <w:szCs w:val="24"/>
        </w:rPr>
        <w:t>безопасность и эффективность не установлены)</w:t>
      </w:r>
      <w:r w:rsidRPr="00215F37">
        <w:rPr>
          <w:rFonts w:ascii="Times New Roman" w:hAnsi="Times New Roman" w:cs="Times New Roman"/>
          <w:color w:val="000000"/>
          <w:sz w:val="24"/>
          <w:szCs w:val="24"/>
          <w:lang w:bidi="ru-RU"/>
        </w:rPr>
        <w:t>.</w:t>
      </w:r>
    </w:p>
    <w:p w14:paraId="49B4EBF4" w14:textId="77777777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rFonts w:cs="Times New Roman"/>
          <w:b/>
          <w:bCs/>
          <w:szCs w:val="24"/>
        </w:rPr>
        <w:t>Особые указания и меры предосторожности</w:t>
      </w:r>
    </w:p>
    <w:p w14:paraId="4B511CB1" w14:textId="77777777" w:rsidR="009D5463" w:rsidRPr="00215F37" w:rsidRDefault="00880E96" w:rsidP="00880E96">
      <w:pPr>
        <w:shd w:val="clear" w:color="auto" w:fill="FFFFFF" w:themeFill="background1"/>
        <w:tabs>
          <w:tab w:val="left" w:pos="141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 xml:space="preserve">Перед приемом препарата </w:t>
      </w:r>
      <w:proofErr w:type="spellStart"/>
      <w:r w:rsidR="00A663BB" w:rsidRPr="00215F37">
        <w:rPr>
          <w:rFonts w:cs="Times New Roman"/>
          <w:bCs/>
          <w:szCs w:val="24"/>
        </w:rPr>
        <w:t>Р</w:t>
      </w:r>
      <w:r w:rsidR="00A663BB" w:rsidRPr="00215F37">
        <w:rPr>
          <w:bCs/>
          <w:szCs w:val="24"/>
        </w:rPr>
        <w:t>е</w:t>
      </w:r>
      <w:r w:rsidR="00A663BB" w:rsidRPr="00215F37">
        <w:rPr>
          <w:rFonts w:cs="Times New Roman"/>
          <w:bCs/>
          <w:szCs w:val="24"/>
        </w:rPr>
        <w:t>б</w:t>
      </w:r>
      <w:r w:rsidR="00A663BB" w:rsidRPr="00215F37">
        <w:rPr>
          <w:bCs/>
          <w:szCs w:val="24"/>
        </w:rPr>
        <w:t>амипид</w:t>
      </w:r>
      <w:proofErr w:type="spellEnd"/>
      <w:r w:rsidR="00A663BB" w:rsidRPr="00215F37">
        <w:rPr>
          <w:rFonts w:cs="Times New Roman"/>
          <w:bCs/>
          <w:szCs w:val="24"/>
        </w:rPr>
        <w:t>-СЗ</w:t>
      </w:r>
      <w:r w:rsidR="00A663BB" w:rsidRPr="00215F37">
        <w:rPr>
          <w:rFonts w:cs="Times New Roman"/>
          <w:szCs w:val="24"/>
        </w:rPr>
        <w:t xml:space="preserve"> </w:t>
      </w:r>
      <w:r w:rsidRPr="00215F37">
        <w:rPr>
          <w:rFonts w:cs="Times New Roman"/>
          <w:szCs w:val="24"/>
        </w:rPr>
        <w:t>проконсультируйтесь с лечащим врачом или работником аптеки</w:t>
      </w:r>
      <w:r w:rsidR="009D5463" w:rsidRPr="00215F37">
        <w:rPr>
          <w:rFonts w:cs="Times New Roman"/>
          <w:szCs w:val="24"/>
        </w:rPr>
        <w:t>.</w:t>
      </w:r>
    </w:p>
    <w:p w14:paraId="36DEAB10" w14:textId="6276C982" w:rsidR="009D5463" w:rsidRPr="00215F37" w:rsidRDefault="009D5463" w:rsidP="00880E96">
      <w:pPr>
        <w:shd w:val="clear" w:color="auto" w:fill="FFFFFF" w:themeFill="background1"/>
        <w:tabs>
          <w:tab w:val="left" w:pos="141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color w:val="000000"/>
          <w:szCs w:val="24"/>
        </w:rPr>
        <w:t xml:space="preserve">Соблюдайте осторожность при первом приеме </w:t>
      </w:r>
      <w:proofErr w:type="spellStart"/>
      <w:r w:rsidRPr="00215F37">
        <w:rPr>
          <w:color w:val="000000"/>
          <w:szCs w:val="24"/>
        </w:rPr>
        <w:t>ребамипида</w:t>
      </w:r>
      <w:proofErr w:type="spellEnd"/>
      <w:r w:rsidRPr="00215F37">
        <w:rPr>
          <w:color w:val="000000"/>
          <w:szCs w:val="24"/>
        </w:rPr>
        <w:t>, если Ваш возраст более 65 лет, в связи с возможностью возникновения повышенной чувствительности к препарату.</w:t>
      </w:r>
    </w:p>
    <w:p w14:paraId="0CF24A61" w14:textId="77777777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szCs w:val="24"/>
        </w:rPr>
      </w:pPr>
      <w:r w:rsidRPr="00215F37">
        <w:rPr>
          <w:rFonts w:cs="Times New Roman"/>
          <w:b/>
          <w:szCs w:val="24"/>
        </w:rPr>
        <w:t>Дети и подростки</w:t>
      </w:r>
    </w:p>
    <w:p w14:paraId="3E3C021E" w14:textId="66D19999" w:rsidR="009414FD" w:rsidRPr="00215F37" w:rsidRDefault="00880E96" w:rsidP="009414FD">
      <w:pPr>
        <w:spacing w:after="0" w:line="240" w:lineRule="auto"/>
        <w:jc w:val="both"/>
        <w:rPr>
          <w:color w:val="000000" w:themeColor="text1"/>
        </w:rPr>
      </w:pPr>
      <w:bookmarkStart w:id="5" w:name="_Hlk133441362"/>
      <w:bookmarkStart w:id="6" w:name="_Hlk133441331"/>
      <w:r w:rsidRPr="00215F37">
        <w:rPr>
          <w:rFonts w:cs="Times New Roman"/>
          <w:color w:val="000000" w:themeColor="text1"/>
          <w:szCs w:val="24"/>
        </w:rPr>
        <w:t>Не давайте препарат детям</w:t>
      </w:r>
      <w:r w:rsidR="009D5463" w:rsidRPr="00215F37">
        <w:rPr>
          <w:rFonts w:cs="Times New Roman"/>
          <w:color w:val="000000" w:themeColor="text1"/>
          <w:szCs w:val="24"/>
        </w:rPr>
        <w:t xml:space="preserve"> и подросткам</w:t>
      </w:r>
      <w:r w:rsidRPr="00215F37">
        <w:rPr>
          <w:rFonts w:cs="Times New Roman"/>
          <w:color w:val="000000" w:themeColor="text1"/>
          <w:szCs w:val="24"/>
        </w:rPr>
        <w:t xml:space="preserve"> </w:t>
      </w:r>
      <w:r w:rsidR="009414FD" w:rsidRPr="00215F37">
        <w:rPr>
          <w:rFonts w:cs="Times New Roman"/>
          <w:color w:val="000000" w:themeColor="text1"/>
          <w:szCs w:val="24"/>
        </w:rPr>
        <w:t xml:space="preserve">младше </w:t>
      </w:r>
      <w:r w:rsidRPr="00215F37">
        <w:rPr>
          <w:rFonts w:cs="Times New Roman"/>
          <w:color w:val="000000" w:themeColor="text1"/>
          <w:szCs w:val="24"/>
        </w:rPr>
        <w:t>18 лет</w:t>
      </w:r>
      <w:r w:rsidR="009D5463" w:rsidRPr="00215F37">
        <w:rPr>
          <w:rFonts w:cs="Times New Roman"/>
          <w:color w:val="000000" w:themeColor="text1"/>
          <w:szCs w:val="24"/>
        </w:rPr>
        <w:t xml:space="preserve">. </w:t>
      </w:r>
      <w:r w:rsidR="009D5463" w:rsidRPr="00215F37">
        <w:rPr>
          <w:color w:val="0C0C0C"/>
          <w:w w:val="105"/>
        </w:rPr>
        <w:t>П</w:t>
      </w:r>
      <w:r w:rsidR="009D5463" w:rsidRPr="00215F37">
        <w:rPr>
          <w:color w:val="000000" w:themeColor="text1"/>
        </w:rPr>
        <w:t xml:space="preserve">репарат </w:t>
      </w:r>
      <w:proofErr w:type="spellStart"/>
      <w:r w:rsidR="009D5463" w:rsidRPr="00215F37">
        <w:rPr>
          <w:rFonts w:cs="Times New Roman"/>
          <w:bCs/>
          <w:szCs w:val="24"/>
        </w:rPr>
        <w:t>Р</w:t>
      </w:r>
      <w:r w:rsidR="009D5463" w:rsidRPr="00215F37">
        <w:rPr>
          <w:bCs/>
          <w:szCs w:val="24"/>
        </w:rPr>
        <w:t>е</w:t>
      </w:r>
      <w:r w:rsidR="009D5463" w:rsidRPr="00215F37">
        <w:rPr>
          <w:rFonts w:cs="Times New Roman"/>
          <w:bCs/>
          <w:szCs w:val="24"/>
        </w:rPr>
        <w:t>б</w:t>
      </w:r>
      <w:r w:rsidR="009D5463" w:rsidRPr="00215F37">
        <w:rPr>
          <w:bCs/>
          <w:szCs w:val="24"/>
        </w:rPr>
        <w:t>амипид</w:t>
      </w:r>
      <w:proofErr w:type="spellEnd"/>
      <w:r w:rsidR="009D5463" w:rsidRPr="00215F37">
        <w:rPr>
          <w:rFonts w:cs="Times New Roman"/>
          <w:bCs/>
          <w:szCs w:val="24"/>
        </w:rPr>
        <w:t>-СЗ</w:t>
      </w:r>
      <w:r w:rsidR="009D5463" w:rsidRPr="00215F37">
        <w:rPr>
          <w:rFonts w:cs="Times New Roman"/>
          <w:color w:val="000000" w:themeColor="text1"/>
          <w:szCs w:val="24"/>
        </w:rPr>
        <w:t xml:space="preserve"> </w:t>
      </w:r>
      <w:r w:rsidR="009414FD" w:rsidRPr="00215F37">
        <w:rPr>
          <w:color w:val="000000" w:themeColor="text1"/>
        </w:rPr>
        <w:t xml:space="preserve">противопоказан детям в возрасте от </w:t>
      </w:r>
      <w:r w:rsidR="009414FD" w:rsidRPr="00215F37">
        <w:rPr>
          <w:rFonts w:cs="Times New Roman"/>
          <w:color w:val="000000" w:themeColor="text1"/>
          <w:szCs w:val="24"/>
        </w:rPr>
        <w:t>0 до 18 лет (см. раздел 2. «Противопоказания»).</w:t>
      </w:r>
    </w:p>
    <w:bookmarkEnd w:id="5"/>
    <w:bookmarkEnd w:id="6"/>
    <w:p w14:paraId="4137941E" w14:textId="2592D29D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rFonts w:cs="Times New Roman"/>
          <w:b/>
          <w:bCs/>
          <w:szCs w:val="24"/>
        </w:rPr>
        <w:t xml:space="preserve">Другие </w:t>
      </w:r>
      <w:bookmarkStart w:id="7" w:name="_Hlk50465005"/>
      <w:r w:rsidRPr="00215F37">
        <w:rPr>
          <w:rFonts w:cs="Times New Roman"/>
          <w:b/>
          <w:bCs/>
          <w:szCs w:val="24"/>
        </w:rPr>
        <w:t xml:space="preserve">препараты и препарат </w:t>
      </w:r>
      <w:proofErr w:type="spellStart"/>
      <w:r w:rsidR="00A72ABF" w:rsidRPr="00215F37">
        <w:rPr>
          <w:rFonts w:cs="Times New Roman"/>
          <w:b/>
          <w:bCs/>
          <w:color w:val="000000"/>
          <w:szCs w:val="24"/>
          <w:lang w:bidi="ru-RU"/>
        </w:rPr>
        <w:t>Ребамипид</w:t>
      </w:r>
      <w:proofErr w:type="spellEnd"/>
      <w:r w:rsidR="00A72ABF"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</w:p>
    <w:p w14:paraId="0B02D16B" w14:textId="3FBE1EE4" w:rsidR="009414FD" w:rsidRPr="00215F37" w:rsidRDefault="00880E96" w:rsidP="00880E96">
      <w:pPr>
        <w:shd w:val="clear" w:color="auto" w:fill="FFFFFF" w:themeFill="background1"/>
        <w:spacing w:after="0" w:line="240" w:lineRule="auto"/>
        <w:jc w:val="both"/>
        <w:rPr>
          <w:rFonts w:cs="Times New Roman"/>
          <w:szCs w:val="24"/>
        </w:rPr>
      </w:pPr>
      <w:bookmarkStart w:id="8" w:name="_Hlk85814488"/>
      <w:bookmarkEnd w:id="7"/>
      <w:r w:rsidRPr="00215F37">
        <w:rPr>
          <w:rFonts w:cs="Times New Roman"/>
          <w:szCs w:val="24"/>
        </w:rPr>
        <w:t>Сообщите лечащему врачу или работнику аптеки о том, что Вы принимаете, недавно принимали или можете начать принимать какие-либо другие препараты.</w:t>
      </w:r>
    </w:p>
    <w:p w14:paraId="61B90435" w14:textId="3F26FA69" w:rsidR="009414FD" w:rsidRPr="00215F37" w:rsidRDefault="009414FD" w:rsidP="00880E96">
      <w:pPr>
        <w:shd w:val="clear" w:color="auto" w:fill="FFFFFF" w:themeFill="background1"/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color w:val="000000"/>
          <w:szCs w:val="24"/>
        </w:rPr>
        <w:t xml:space="preserve">При применении </w:t>
      </w:r>
      <w:proofErr w:type="spellStart"/>
      <w:r w:rsidRPr="00215F37">
        <w:rPr>
          <w:color w:val="000000"/>
          <w:szCs w:val="24"/>
        </w:rPr>
        <w:t>ребамипида</w:t>
      </w:r>
      <w:proofErr w:type="spellEnd"/>
      <w:r w:rsidRPr="00215F37">
        <w:rPr>
          <w:color w:val="000000"/>
          <w:szCs w:val="24"/>
        </w:rPr>
        <w:t xml:space="preserve"> в составе традиционных схем лечения пациентов с инфицированием </w:t>
      </w:r>
      <w:r w:rsidRPr="00215F37">
        <w:rPr>
          <w:i/>
          <w:iCs/>
          <w:color w:val="000000"/>
          <w:szCs w:val="24"/>
          <w:lang w:val="en-US"/>
        </w:rPr>
        <w:t>Helicobacter</w:t>
      </w:r>
      <w:r w:rsidRPr="00215F37">
        <w:rPr>
          <w:i/>
          <w:iCs/>
          <w:color w:val="000000"/>
          <w:szCs w:val="24"/>
        </w:rPr>
        <w:t xml:space="preserve"> </w:t>
      </w:r>
      <w:r w:rsidRPr="00215F37">
        <w:rPr>
          <w:i/>
          <w:iCs/>
          <w:color w:val="000000"/>
          <w:szCs w:val="24"/>
          <w:lang w:val="en-US"/>
        </w:rPr>
        <w:t>pylori</w:t>
      </w:r>
      <w:r w:rsidRPr="00215F37">
        <w:rPr>
          <w:color w:val="000000"/>
          <w:szCs w:val="24"/>
        </w:rPr>
        <w:t xml:space="preserve"> эффективность </w:t>
      </w:r>
      <w:proofErr w:type="spellStart"/>
      <w:r w:rsidRPr="00215F37">
        <w:rPr>
          <w:color w:val="000000"/>
          <w:szCs w:val="24"/>
        </w:rPr>
        <w:t>эрадикационной</w:t>
      </w:r>
      <w:proofErr w:type="spellEnd"/>
      <w:r w:rsidRPr="00215F37">
        <w:rPr>
          <w:color w:val="000000"/>
          <w:szCs w:val="24"/>
        </w:rPr>
        <w:t xml:space="preserve"> терапии достоверно возрастает.</w:t>
      </w:r>
    </w:p>
    <w:p w14:paraId="59E66020" w14:textId="0A580B14" w:rsidR="009414FD" w:rsidRPr="00215F37" w:rsidRDefault="009414FD" w:rsidP="00880E96">
      <w:pPr>
        <w:shd w:val="clear" w:color="auto" w:fill="FFFFFF" w:themeFill="background1"/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color w:val="000000"/>
          <w:szCs w:val="24"/>
        </w:rPr>
        <w:t>Взаимодействие с другими лекарственными средствами не изучено.</w:t>
      </w:r>
    </w:p>
    <w:bookmarkEnd w:id="8"/>
    <w:p w14:paraId="107EB1BC" w14:textId="7BB3F0F5" w:rsidR="00880E96" w:rsidRPr="00215F37" w:rsidRDefault="00880E96" w:rsidP="00880E96">
      <w:pPr>
        <w:pStyle w:val="af0"/>
        <w:spacing w:before="240" w:beforeAutospacing="0" w:after="0" w:afterAutospacing="0"/>
        <w:jc w:val="both"/>
        <w:rPr>
          <w:b/>
        </w:rPr>
      </w:pPr>
      <w:r w:rsidRPr="00215F37">
        <w:rPr>
          <w:b/>
        </w:rPr>
        <w:t>Беременность и грудное вскармливание</w:t>
      </w:r>
    </w:p>
    <w:p w14:paraId="67753683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Если Вы беременны или кормите грудью, думаете, что забеременели, или планируете беременность, перед началом приема препарата проконсультируйтесь с лечащим врачом или работником аптеки.</w:t>
      </w:r>
    </w:p>
    <w:p w14:paraId="16B928CB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bCs/>
          <w:i/>
          <w:iCs/>
          <w:szCs w:val="24"/>
        </w:rPr>
        <w:t>Беременность</w:t>
      </w:r>
      <w:r w:rsidRPr="00215F37">
        <w:rPr>
          <w:rFonts w:cs="Times New Roman"/>
          <w:szCs w:val="24"/>
        </w:rPr>
        <w:t xml:space="preserve"> </w:t>
      </w:r>
    </w:p>
    <w:p w14:paraId="585EA81F" w14:textId="55AF3F1C" w:rsidR="00880E96" w:rsidRPr="00215F37" w:rsidRDefault="009414FD" w:rsidP="00880E96">
      <w:pPr>
        <w:spacing w:after="0" w:line="240" w:lineRule="auto"/>
        <w:jc w:val="both"/>
        <w:rPr>
          <w:rFonts w:cs="Times New Roman"/>
          <w:szCs w:val="24"/>
        </w:rPr>
      </w:pPr>
      <w:bookmarkStart w:id="9" w:name="_Hlk116489848"/>
      <w:r w:rsidRPr="00215F37">
        <w:rPr>
          <w:rFonts w:cs="Times New Roman"/>
          <w:color w:val="000000"/>
          <w:szCs w:val="24"/>
        </w:rPr>
        <w:t xml:space="preserve">Безопасность применения </w:t>
      </w:r>
      <w:proofErr w:type="spellStart"/>
      <w:r w:rsidRPr="00215F37">
        <w:rPr>
          <w:rFonts w:cs="Times New Roman"/>
          <w:color w:val="000000"/>
          <w:szCs w:val="24"/>
        </w:rPr>
        <w:t>ребамипида</w:t>
      </w:r>
      <w:proofErr w:type="spellEnd"/>
      <w:r w:rsidRPr="00215F37">
        <w:rPr>
          <w:rFonts w:cs="Times New Roman"/>
          <w:color w:val="000000"/>
          <w:szCs w:val="24"/>
        </w:rPr>
        <w:t xml:space="preserve"> в период беременности не доказана, поэтому н</w:t>
      </w:r>
      <w:r w:rsidR="00880E96" w:rsidRPr="00215F37">
        <w:rPr>
          <w:rFonts w:cs="Times New Roman"/>
          <w:szCs w:val="24"/>
        </w:rPr>
        <w:t xml:space="preserve">е принимайте препарат </w:t>
      </w:r>
      <w:proofErr w:type="spellStart"/>
      <w:r w:rsidR="00A663BB" w:rsidRPr="00215F37">
        <w:rPr>
          <w:rFonts w:cs="Times New Roman"/>
          <w:bCs/>
          <w:szCs w:val="24"/>
        </w:rPr>
        <w:t>Р</w:t>
      </w:r>
      <w:r w:rsidR="00A663BB" w:rsidRPr="00215F37">
        <w:rPr>
          <w:bCs/>
          <w:szCs w:val="24"/>
        </w:rPr>
        <w:t>е</w:t>
      </w:r>
      <w:r w:rsidR="00A663BB" w:rsidRPr="00215F37">
        <w:rPr>
          <w:rFonts w:cs="Times New Roman"/>
          <w:bCs/>
          <w:szCs w:val="24"/>
        </w:rPr>
        <w:t>б</w:t>
      </w:r>
      <w:r w:rsidR="00A663BB" w:rsidRPr="00215F37">
        <w:rPr>
          <w:bCs/>
          <w:szCs w:val="24"/>
        </w:rPr>
        <w:t>амипид</w:t>
      </w:r>
      <w:proofErr w:type="spellEnd"/>
      <w:r w:rsidR="00A663BB" w:rsidRPr="00215F37">
        <w:rPr>
          <w:rFonts w:cs="Times New Roman"/>
          <w:bCs/>
          <w:szCs w:val="24"/>
        </w:rPr>
        <w:t xml:space="preserve">-СЗ </w:t>
      </w:r>
      <w:r w:rsidR="00880E96" w:rsidRPr="00215F37">
        <w:rPr>
          <w:rFonts w:cs="Times New Roman"/>
          <w:bCs/>
          <w:szCs w:val="24"/>
        </w:rPr>
        <w:t>во время беременности.</w:t>
      </w:r>
    </w:p>
    <w:p w14:paraId="426485D4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/>
          <w:iCs/>
          <w:szCs w:val="24"/>
        </w:rPr>
      </w:pPr>
      <w:r w:rsidRPr="00215F37">
        <w:rPr>
          <w:rFonts w:cs="Times New Roman"/>
          <w:bCs/>
          <w:i/>
          <w:iCs/>
          <w:szCs w:val="24"/>
        </w:rPr>
        <w:t>Грудное вскармливание</w:t>
      </w:r>
    </w:p>
    <w:p w14:paraId="256EE451" w14:textId="259D9E00" w:rsidR="00880E96" w:rsidRPr="00215F37" w:rsidRDefault="009414FD" w:rsidP="00880E96">
      <w:pPr>
        <w:spacing w:after="0" w:line="240" w:lineRule="auto"/>
        <w:jc w:val="both"/>
        <w:rPr>
          <w:rFonts w:cs="Times New Roman"/>
          <w:bCs/>
          <w:szCs w:val="24"/>
        </w:rPr>
      </w:pPr>
      <w:proofErr w:type="spellStart"/>
      <w:r w:rsidRPr="00215F37">
        <w:rPr>
          <w:rFonts w:cs="Times New Roman"/>
          <w:color w:val="000000"/>
          <w:szCs w:val="24"/>
        </w:rPr>
        <w:t>Ребамипид</w:t>
      </w:r>
      <w:proofErr w:type="spellEnd"/>
      <w:r w:rsidRPr="00215F37">
        <w:rPr>
          <w:rFonts w:cs="Times New Roman"/>
          <w:color w:val="000000"/>
          <w:szCs w:val="24"/>
        </w:rPr>
        <w:t xml:space="preserve"> проникает в грудное молоко</w:t>
      </w:r>
      <w:r w:rsidR="00880E96" w:rsidRPr="00215F37">
        <w:rPr>
          <w:rFonts w:cs="Times New Roman"/>
          <w:bCs/>
          <w:szCs w:val="24"/>
        </w:rPr>
        <w:t>.</w:t>
      </w:r>
      <w:r w:rsidR="00880E96" w:rsidRPr="00215F37">
        <w:rPr>
          <w:rFonts w:cs="Times New Roman"/>
          <w:szCs w:val="24"/>
        </w:rPr>
        <w:t xml:space="preserve"> Не принимайте препарат </w:t>
      </w:r>
      <w:proofErr w:type="spellStart"/>
      <w:r w:rsidR="00A663BB" w:rsidRPr="00215F37">
        <w:rPr>
          <w:rFonts w:cs="Times New Roman"/>
          <w:bCs/>
          <w:szCs w:val="24"/>
        </w:rPr>
        <w:t>Р</w:t>
      </w:r>
      <w:r w:rsidR="00A663BB" w:rsidRPr="00215F37">
        <w:rPr>
          <w:bCs/>
          <w:szCs w:val="24"/>
        </w:rPr>
        <w:t>е</w:t>
      </w:r>
      <w:r w:rsidR="00A663BB" w:rsidRPr="00215F37">
        <w:rPr>
          <w:rFonts w:cs="Times New Roman"/>
          <w:bCs/>
          <w:szCs w:val="24"/>
        </w:rPr>
        <w:t>б</w:t>
      </w:r>
      <w:r w:rsidR="00A663BB" w:rsidRPr="00215F37">
        <w:rPr>
          <w:bCs/>
          <w:szCs w:val="24"/>
        </w:rPr>
        <w:t>амипид</w:t>
      </w:r>
      <w:proofErr w:type="spellEnd"/>
      <w:r w:rsidR="00A663BB" w:rsidRPr="00215F37">
        <w:rPr>
          <w:rFonts w:cs="Times New Roman"/>
          <w:bCs/>
          <w:szCs w:val="24"/>
        </w:rPr>
        <w:t>-СЗ</w:t>
      </w:r>
      <w:r w:rsidR="00880E96" w:rsidRPr="00215F37">
        <w:rPr>
          <w:rFonts w:cs="Times New Roman"/>
          <w:szCs w:val="24"/>
        </w:rPr>
        <w:t>, если кормите грудью.</w:t>
      </w:r>
      <w:r w:rsidRPr="00215F37">
        <w:rPr>
          <w:rFonts w:cs="Times New Roman"/>
          <w:color w:val="000000"/>
          <w:szCs w:val="24"/>
        </w:rPr>
        <w:t xml:space="preserve"> При необходимости назначения матери </w:t>
      </w:r>
      <w:proofErr w:type="spellStart"/>
      <w:r w:rsidRPr="00215F37">
        <w:rPr>
          <w:rFonts w:cs="Times New Roman"/>
          <w:color w:val="000000"/>
          <w:szCs w:val="24"/>
        </w:rPr>
        <w:t>ребамипида</w:t>
      </w:r>
      <w:proofErr w:type="spellEnd"/>
      <w:r w:rsidRPr="00215F37">
        <w:rPr>
          <w:rFonts w:cs="Times New Roman"/>
          <w:color w:val="000000"/>
          <w:szCs w:val="24"/>
        </w:rPr>
        <w:t xml:space="preserve"> в период кормления грудью прекратите грудное вскармливание или решите вопрос об искусственном вскармливании ребенка.</w:t>
      </w:r>
    </w:p>
    <w:bookmarkEnd w:id="9"/>
    <w:p w14:paraId="2A39CA26" w14:textId="77777777" w:rsidR="00880E96" w:rsidRPr="00215F37" w:rsidRDefault="00880E96" w:rsidP="00880E96">
      <w:pPr>
        <w:pStyle w:val="af0"/>
        <w:spacing w:before="240" w:beforeAutospacing="0" w:after="0" w:afterAutospacing="0"/>
        <w:jc w:val="both"/>
        <w:rPr>
          <w:b/>
          <w:color w:val="000000"/>
        </w:rPr>
      </w:pPr>
      <w:r w:rsidRPr="00215F37">
        <w:rPr>
          <w:b/>
          <w:color w:val="000000"/>
        </w:rPr>
        <w:t>Управление транспортными средствами и работа с механизмами</w:t>
      </w:r>
    </w:p>
    <w:p w14:paraId="69A1A8B1" w14:textId="5241921D" w:rsidR="00DA020C" w:rsidRPr="00215F37" w:rsidRDefault="00DA020C" w:rsidP="00DA020C">
      <w:pPr>
        <w:pStyle w:val="af0"/>
        <w:spacing w:before="0" w:beforeAutospacing="0" w:after="0" w:afterAutospacing="0"/>
        <w:jc w:val="both"/>
        <w:rPr>
          <w:color w:val="000000"/>
        </w:rPr>
      </w:pPr>
      <w:r w:rsidRPr="00215F37">
        <w:rPr>
          <w:color w:val="000000"/>
        </w:rPr>
        <w:t xml:space="preserve">Влияние препарата на скорость психомоторных реакций и/или способность управлять транспортными средствами или механизмами не изучено. В случае приема препарата </w:t>
      </w:r>
      <w:proofErr w:type="spellStart"/>
      <w:r w:rsidRPr="00215F37">
        <w:t>Ребамипид</w:t>
      </w:r>
      <w:proofErr w:type="spellEnd"/>
      <w:r w:rsidRPr="00215F37">
        <w:t xml:space="preserve">-СЗ соблюдайте </w:t>
      </w:r>
      <w:r w:rsidRPr="00215F37">
        <w:rPr>
          <w:color w:val="000000"/>
        </w:rPr>
        <w:t>осторожность при вождении автомобиля и при других видах деятельности, требующих повышенной концентрации внимания.</w:t>
      </w:r>
    </w:p>
    <w:p w14:paraId="37237966" w14:textId="659EE0A1" w:rsidR="00880E96" w:rsidRPr="00215F37" w:rsidRDefault="00880E96" w:rsidP="004D121D">
      <w:pPr>
        <w:spacing w:before="240" w:after="240" w:line="240" w:lineRule="auto"/>
        <w:jc w:val="both"/>
        <w:rPr>
          <w:rFonts w:cs="Times New Roman"/>
          <w:b/>
          <w:szCs w:val="24"/>
        </w:rPr>
      </w:pPr>
      <w:r w:rsidRPr="00215F37">
        <w:rPr>
          <w:rFonts w:cs="Times New Roman"/>
          <w:b/>
          <w:bCs/>
          <w:szCs w:val="24"/>
        </w:rPr>
        <w:t>3.</w:t>
      </w:r>
      <w:r w:rsidR="00DA020C" w:rsidRPr="00215F37">
        <w:rPr>
          <w:rFonts w:cs="Times New Roman"/>
          <w:b/>
          <w:bCs/>
          <w:szCs w:val="24"/>
        </w:rPr>
        <w:t> </w:t>
      </w:r>
      <w:r w:rsidRPr="00215F37">
        <w:rPr>
          <w:rFonts w:cs="Times New Roman"/>
          <w:b/>
          <w:bCs/>
          <w:szCs w:val="24"/>
        </w:rPr>
        <w:t>Прием</w:t>
      </w:r>
      <w:r w:rsidRPr="00215F37">
        <w:rPr>
          <w:rFonts w:cs="Times New Roman"/>
          <w:b/>
          <w:szCs w:val="24"/>
        </w:rPr>
        <w:t xml:space="preserve"> препарата </w:t>
      </w:r>
      <w:proofErr w:type="spellStart"/>
      <w:r w:rsidR="00A44B8D" w:rsidRPr="00215F37">
        <w:rPr>
          <w:rFonts w:cs="Times New Roman"/>
          <w:b/>
          <w:bCs/>
          <w:color w:val="000000"/>
          <w:szCs w:val="24"/>
          <w:lang w:bidi="ru-RU"/>
        </w:rPr>
        <w:t>Ребамипид</w:t>
      </w:r>
      <w:proofErr w:type="spellEnd"/>
      <w:r w:rsidR="00A44B8D"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</w:p>
    <w:p w14:paraId="66F50D2D" w14:textId="77777777" w:rsidR="00880E96" w:rsidRPr="00215F37" w:rsidRDefault="00880E96" w:rsidP="00880E96">
      <w:pPr>
        <w:pStyle w:val="af0"/>
        <w:spacing w:before="0" w:beforeAutospacing="0" w:after="0" w:afterAutospacing="0"/>
        <w:jc w:val="both"/>
        <w:rPr>
          <w:iCs/>
          <w:lang w:eastAsia="en-US"/>
        </w:rPr>
      </w:pPr>
      <w:bookmarkStart w:id="10" w:name="_Hlk85814844"/>
      <w:r w:rsidRPr="00215F37">
        <w:rPr>
          <w:iCs/>
          <w:lang w:eastAsia="en-US"/>
        </w:rPr>
        <w:t>Всегда принимайте препарат в полном соответствии с листком-вкладышем или с рекомендациями лечащего врача или работника аптеки. При появлении сомнений посоветуйтесь с лечащим врачом или работником аптеки</w:t>
      </w:r>
      <w:bookmarkEnd w:id="10"/>
      <w:r w:rsidRPr="00215F37">
        <w:rPr>
          <w:iCs/>
          <w:lang w:eastAsia="en-US"/>
        </w:rPr>
        <w:t>.</w:t>
      </w:r>
    </w:p>
    <w:p w14:paraId="6207705B" w14:textId="64AE296D" w:rsidR="00880E96" w:rsidRPr="00215F37" w:rsidRDefault="00880E96" w:rsidP="00880E96">
      <w:pPr>
        <w:pStyle w:val="af0"/>
        <w:spacing w:before="240" w:beforeAutospacing="0" w:after="0" w:afterAutospacing="0"/>
        <w:jc w:val="both"/>
        <w:rPr>
          <w:b/>
          <w:lang w:eastAsia="en-US"/>
        </w:rPr>
      </w:pPr>
      <w:r w:rsidRPr="00215F37">
        <w:rPr>
          <w:b/>
          <w:lang w:eastAsia="en-US"/>
        </w:rPr>
        <w:lastRenderedPageBreak/>
        <w:t>Рекомендуемая доза</w:t>
      </w:r>
    </w:p>
    <w:p w14:paraId="3A6B274A" w14:textId="1F0C69F1" w:rsidR="00DA020C" w:rsidRPr="00215F37" w:rsidRDefault="00880E96" w:rsidP="00DA020C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Рекомендуемая</w:t>
      </w:r>
      <w:r w:rsidRPr="00215F37">
        <w:rPr>
          <w:rFonts w:cs="Times New Roman"/>
          <w:color w:val="000000"/>
          <w:szCs w:val="24"/>
          <w:lang w:bidi="ru-RU"/>
        </w:rPr>
        <w:t xml:space="preserve"> доза – </w:t>
      </w:r>
      <w:r w:rsidR="00DA020C" w:rsidRPr="00215F37">
        <w:rPr>
          <w:rFonts w:cs="Times New Roman"/>
          <w:szCs w:val="24"/>
        </w:rPr>
        <w:t xml:space="preserve">по 1 таблетке </w:t>
      </w:r>
      <w:r w:rsidR="00DA020C" w:rsidRPr="00215F37">
        <w:rPr>
          <w:rFonts w:cs="Times New Roman"/>
          <w:color w:val="000000"/>
          <w:szCs w:val="24"/>
        </w:rPr>
        <w:t>3 раза в сутки (утром, в обед и вечером или утром, вечером и перед сном, в соответствии с Вашим образом жизни).</w:t>
      </w:r>
      <w:r w:rsidR="00DA020C" w:rsidRPr="00215F37">
        <w:rPr>
          <w:rFonts w:cs="Times New Roman"/>
          <w:bCs/>
          <w:szCs w:val="24"/>
        </w:rPr>
        <w:t xml:space="preserve"> </w:t>
      </w:r>
    </w:p>
    <w:p w14:paraId="69BFCE13" w14:textId="77777777" w:rsidR="00880E96" w:rsidRPr="00215F37" w:rsidRDefault="00880E96" w:rsidP="00880E96">
      <w:pPr>
        <w:pStyle w:val="af0"/>
        <w:spacing w:before="240" w:beforeAutospacing="0" w:after="0" w:afterAutospacing="0"/>
        <w:jc w:val="both"/>
        <w:rPr>
          <w:b/>
          <w:lang w:eastAsia="en-US"/>
        </w:rPr>
      </w:pPr>
      <w:r w:rsidRPr="00215F37">
        <w:rPr>
          <w:b/>
          <w:lang w:eastAsia="en-US"/>
        </w:rPr>
        <w:t>Путь и способ введения</w:t>
      </w:r>
    </w:p>
    <w:p w14:paraId="7E51A5E3" w14:textId="3CBA4243" w:rsidR="00880E96" w:rsidRPr="00215F37" w:rsidRDefault="00880E96" w:rsidP="00880E96">
      <w:pPr>
        <w:pStyle w:val="af0"/>
        <w:spacing w:before="0" w:beforeAutospacing="0" w:after="0" w:afterAutospacing="0"/>
        <w:jc w:val="both"/>
        <w:rPr>
          <w:color w:val="000000"/>
          <w:lang w:bidi="ru-RU"/>
        </w:rPr>
      </w:pPr>
      <w:r w:rsidRPr="00215F37">
        <w:rPr>
          <w:lang w:eastAsia="en-US"/>
        </w:rPr>
        <w:t xml:space="preserve">Принимайте препарат </w:t>
      </w:r>
      <w:proofErr w:type="spellStart"/>
      <w:r w:rsidR="00A663BB" w:rsidRPr="00215F37">
        <w:rPr>
          <w:bCs/>
        </w:rPr>
        <w:t>Ребамипид</w:t>
      </w:r>
      <w:proofErr w:type="spellEnd"/>
      <w:r w:rsidR="00A663BB" w:rsidRPr="00215F37">
        <w:rPr>
          <w:bCs/>
        </w:rPr>
        <w:t>-СЗ</w:t>
      </w:r>
      <w:r w:rsidR="00A663BB" w:rsidRPr="00215F37">
        <w:rPr>
          <w:lang w:eastAsia="en-US"/>
        </w:rPr>
        <w:t xml:space="preserve"> </w:t>
      </w:r>
      <w:r w:rsidRPr="00215F37">
        <w:rPr>
          <w:lang w:eastAsia="en-US"/>
        </w:rPr>
        <w:t>внутрь,</w:t>
      </w:r>
      <w:r w:rsidRPr="00215F37">
        <w:rPr>
          <w:color w:val="000000"/>
          <w:lang w:bidi="ru-RU"/>
        </w:rPr>
        <w:t xml:space="preserve"> </w:t>
      </w:r>
      <w:r w:rsidR="00DA020C" w:rsidRPr="00215F37">
        <w:rPr>
          <w:color w:val="000000"/>
        </w:rPr>
        <w:t>запивая небольшим количеством жидкости</w:t>
      </w:r>
      <w:r w:rsidRPr="00215F37">
        <w:rPr>
          <w:color w:val="000000"/>
          <w:lang w:bidi="ru-RU"/>
        </w:rPr>
        <w:t>.</w:t>
      </w:r>
    </w:p>
    <w:p w14:paraId="1D55E064" w14:textId="77777777" w:rsidR="00880E96" w:rsidRPr="00215F37" w:rsidRDefault="00880E96" w:rsidP="00880E96">
      <w:pPr>
        <w:pStyle w:val="af0"/>
        <w:shd w:val="clear" w:color="auto" w:fill="FFFFFF" w:themeFill="background1"/>
        <w:spacing w:before="240" w:beforeAutospacing="0" w:after="0" w:afterAutospacing="0"/>
        <w:jc w:val="both"/>
        <w:rPr>
          <w:b/>
          <w:bCs/>
        </w:rPr>
      </w:pPr>
      <w:r w:rsidRPr="00215F37">
        <w:rPr>
          <w:b/>
          <w:bCs/>
        </w:rPr>
        <w:t>Продолжительность терапии</w:t>
      </w:r>
    </w:p>
    <w:p w14:paraId="48E317BD" w14:textId="77777777" w:rsidR="00DA020C" w:rsidRPr="00215F37" w:rsidRDefault="00DA020C" w:rsidP="00DA020C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color w:val="000000"/>
          <w:szCs w:val="24"/>
        </w:rPr>
        <w:t>Курс лечения составляет 2</w:t>
      </w:r>
      <w:r w:rsidRPr="00215F37">
        <w:rPr>
          <w:rFonts w:cs="Times New Roman"/>
          <w:color w:val="000000"/>
          <w:szCs w:val="24"/>
        </w:rPr>
        <w:noBreakHyphen/>
        <w:t>4 недели, в случае необходимости может быть продлен до 8 недель. Препарат не обладает особенностями действия при первом приеме или при его отмене.</w:t>
      </w:r>
    </w:p>
    <w:p w14:paraId="202C160F" w14:textId="3B905429" w:rsidR="00880E96" w:rsidRPr="00215F37" w:rsidRDefault="00880E96" w:rsidP="00880E96">
      <w:pPr>
        <w:pStyle w:val="af0"/>
        <w:spacing w:before="240" w:beforeAutospacing="0" w:after="0" w:afterAutospacing="0"/>
        <w:jc w:val="both"/>
        <w:rPr>
          <w:b/>
          <w:lang w:eastAsia="en-US"/>
        </w:rPr>
      </w:pPr>
      <w:r w:rsidRPr="00215F37">
        <w:rPr>
          <w:b/>
          <w:lang w:eastAsia="en-US"/>
        </w:rPr>
        <w:t xml:space="preserve">Если Вы приняли препарат </w:t>
      </w:r>
      <w:proofErr w:type="spellStart"/>
      <w:r w:rsidR="00A44B8D" w:rsidRPr="00215F37">
        <w:rPr>
          <w:b/>
          <w:bCs/>
          <w:color w:val="000000"/>
          <w:lang w:bidi="ru-RU"/>
        </w:rPr>
        <w:t>Ребамипид</w:t>
      </w:r>
      <w:proofErr w:type="spellEnd"/>
      <w:r w:rsidR="00A44B8D" w:rsidRPr="00215F37">
        <w:rPr>
          <w:b/>
          <w:bCs/>
          <w:color w:val="000000"/>
          <w:lang w:bidi="ru-RU"/>
        </w:rPr>
        <w:t>-СЗ</w:t>
      </w:r>
      <w:r w:rsidR="00A44B8D" w:rsidRPr="00215F37">
        <w:rPr>
          <w:b/>
          <w:lang w:eastAsia="en-US"/>
        </w:rPr>
        <w:t xml:space="preserve"> </w:t>
      </w:r>
      <w:r w:rsidRPr="00215F37">
        <w:rPr>
          <w:b/>
          <w:lang w:eastAsia="en-US"/>
        </w:rPr>
        <w:t>больше, чем следовало</w:t>
      </w:r>
    </w:p>
    <w:p w14:paraId="78006A20" w14:textId="59A90486" w:rsidR="00DA020C" w:rsidRPr="00215F37" w:rsidRDefault="00DA020C" w:rsidP="00880E96">
      <w:pPr>
        <w:spacing w:after="0" w:line="240" w:lineRule="auto"/>
        <w:ind w:right="19"/>
        <w:jc w:val="both"/>
        <w:rPr>
          <w:rFonts w:cs="Times New Roman"/>
          <w:color w:val="000000"/>
          <w:szCs w:val="24"/>
          <w:lang w:bidi="ru-RU"/>
        </w:rPr>
      </w:pPr>
      <w:bookmarkStart w:id="11" w:name="_Hlk133441667"/>
      <w:r w:rsidRPr="00215F37">
        <w:rPr>
          <w:rFonts w:cs="Times New Roman"/>
          <w:color w:val="000000"/>
          <w:szCs w:val="24"/>
          <w:lang w:bidi="ru-RU"/>
        </w:rPr>
        <w:t>Вам может понадобиться помощь.</w:t>
      </w:r>
      <w:r w:rsidRPr="00215F37">
        <w:rPr>
          <w:rFonts w:cs="Times New Roman"/>
          <w:color w:val="000000"/>
          <w:szCs w:val="24"/>
        </w:rPr>
        <w:t xml:space="preserve"> Обратитесь к лечащему врачу или в отделение экстренной медицинской помощи. По возможности возьмите с собой упаковку препарата и листок-вкладыш, чтобы показать врачу, какой препарат Вы приняли</w:t>
      </w:r>
      <w:r w:rsidR="0085715A" w:rsidRPr="00215F37">
        <w:rPr>
          <w:rFonts w:cs="Times New Roman"/>
          <w:color w:val="000000"/>
          <w:szCs w:val="24"/>
        </w:rPr>
        <w:t>.</w:t>
      </w:r>
    </w:p>
    <w:p w14:paraId="78B95607" w14:textId="01E98E30" w:rsidR="00DA020C" w:rsidRPr="00215F37" w:rsidRDefault="00880E96" w:rsidP="00880E96">
      <w:pPr>
        <w:spacing w:after="0" w:line="240" w:lineRule="auto"/>
        <w:ind w:right="19"/>
        <w:jc w:val="both"/>
        <w:rPr>
          <w:rFonts w:cs="Times New Roman"/>
          <w:color w:val="000000"/>
          <w:szCs w:val="24"/>
        </w:rPr>
      </w:pPr>
      <w:r w:rsidRPr="00215F37">
        <w:rPr>
          <w:rFonts w:cs="Times New Roman"/>
          <w:color w:val="000000"/>
          <w:szCs w:val="24"/>
          <w:lang w:bidi="ru-RU"/>
        </w:rPr>
        <w:t>В с</w:t>
      </w:r>
      <w:r w:rsidRPr="00215F37">
        <w:rPr>
          <w:rFonts w:cs="Times New Roman"/>
          <w:szCs w:val="24"/>
        </w:rPr>
        <w:t xml:space="preserve">лучае передозировки </w:t>
      </w:r>
      <w:r w:rsidR="00DA020C" w:rsidRPr="00215F37">
        <w:rPr>
          <w:rFonts w:cs="Times New Roman"/>
          <w:szCs w:val="24"/>
        </w:rPr>
        <w:t>возможны симптомы:</w:t>
      </w:r>
      <w:r w:rsidR="00DA020C" w:rsidRPr="00215F37">
        <w:rPr>
          <w:rFonts w:cs="Times New Roman"/>
          <w:color w:val="000000"/>
          <w:szCs w:val="24"/>
        </w:rPr>
        <w:t xml:space="preserve"> тошнота, рвота, боль в животе, диарея или запор, головная боль.</w:t>
      </w:r>
    </w:p>
    <w:bookmarkEnd w:id="11"/>
    <w:p w14:paraId="1066DFBD" w14:textId="25006D33" w:rsidR="00DA020C" w:rsidRPr="00215F37" w:rsidRDefault="00DA020C" w:rsidP="00DA020C">
      <w:pPr>
        <w:spacing w:before="240" w:after="0" w:line="240" w:lineRule="auto"/>
        <w:ind w:right="19"/>
        <w:jc w:val="both"/>
        <w:rPr>
          <w:rFonts w:cs="Times New Roman"/>
          <w:b/>
          <w:bCs/>
          <w:color w:val="000000"/>
          <w:szCs w:val="24"/>
          <w:lang w:bidi="ru-RU"/>
        </w:rPr>
      </w:pPr>
      <w:r w:rsidRPr="00215F37">
        <w:rPr>
          <w:rFonts w:cs="Times New Roman"/>
          <w:b/>
          <w:szCs w:val="24"/>
        </w:rPr>
        <w:t xml:space="preserve">Если Вы забыли принять препарат </w:t>
      </w:r>
      <w:proofErr w:type="spellStart"/>
      <w:r w:rsidRPr="00215F37">
        <w:rPr>
          <w:rFonts w:cs="Times New Roman"/>
          <w:b/>
          <w:bCs/>
          <w:color w:val="000000"/>
          <w:szCs w:val="24"/>
          <w:lang w:bidi="ru-RU"/>
        </w:rPr>
        <w:t>Ребамипид</w:t>
      </w:r>
      <w:proofErr w:type="spellEnd"/>
      <w:r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</w:p>
    <w:p w14:paraId="64B48107" w14:textId="70E06CFA" w:rsidR="0085715A" w:rsidRPr="00215F37" w:rsidRDefault="0085715A" w:rsidP="0085715A">
      <w:pPr>
        <w:pStyle w:val="10"/>
        <w:shd w:val="clear" w:color="auto" w:fill="auto"/>
        <w:spacing w:after="0"/>
        <w:ind w:firstLine="0"/>
        <w:rPr>
          <w:rFonts w:ascii="Times New Roman" w:hAnsi="Times New Roman" w:cs="Times New Roman"/>
          <w:sz w:val="24"/>
          <w:szCs w:val="24"/>
        </w:rPr>
      </w:pPr>
      <w:r w:rsidRPr="00215F37">
        <w:rPr>
          <w:rFonts w:ascii="Times New Roman" w:hAnsi="Times New Roman" w:cs="Times New Roman"/>
          <w:sz w:val="24"/>
          <w:szCs w:val="24"/>
        </w:rPr>
        <w:t xml:space="preserve">Если Вы забыли принять таблетку препарата вовремя, пропустите эту дозу и примите следующую в запланированное время. Не принимайте двойную дозу, чтобы компенсировать пропущенную дозу. </w:t>
      </w:r>
    </w:p>
    <w:p w14:paraId="651726B6" w14:textId="77777777" w:rsidR="00880E96" w:rsidRPr="00215F37" w:rsidRDefault="00880E96" w:rsidP="0085715A">
      <w:pPr>
        <w:pStyle w:val="af0"/>
        <w:shd w:val="clear" w:color="auto" w:fill="FFFFFF" w:themeFill="background1"/>
        <w:spacing w:before="120" w:beforeAutospacing="0" w:after="0" w:afterAutospacing="0"/>
        <w:jc w:val="both"/>
        <w:rPr>
          <w:lang w:eastAsia="en-US"/>
        </w:rPr>
      </w:pPr>
      <w:r w:rsidRPr="00215F37">
        <w:rPr>
          <w:lang w:eastAsia="en-US"/>
        </w:rPr>
        <w:t>При наличии вопросов по применению препарата обратитесь к лечащему врачу или работнику аптеки.</w:t>
      </w:r>
    </w:p>
    <w:p w14:paraId="44350E8D" w14:textId="7408D96A" w:rsidR="00880E96" w:rsidRPr="00215F37" w:rsidRDefault="0085715A" w:rsidP="004D121D">
      <w:pPr>
        <w:shd w:val="clear" w:color="auto" w:fill="FFFFFF" w:themeFill="background1"/>
        <w:spacing w:before="240" w:after="240" w:line="240" w:lineRule="auto"/>
        <w:jc w:val="both"/>
        <w:rPr>
          <w:b/>
          <w:color w:val="000000"/>
          <w:szCs w:val="24"/>
        </w:rPr>
      </w:pPr>
      <w:r w:rsidRPr="00215F37">
        <w:rPr>
          <w:b/>
          <w:color w:val="000000"/>
          <w:szCs w:val="24"/>
        </w:rPr>
        <w:t>4. </w:t>
      </w:r>
      <w:r w:rsidR="00880E96" w:rsidRPr="00215F37">
        <w:rPr>
          <w:b/>
          <w:color w:val="000000"/>
          <w:szCs w:val="24"/>
        </w:rPr>
        <w:t>Возможные нежелательные реакции</w:t>
      </w:r>
    </w:p>
    <w:p w14:paraId="427C096B" w14:textId="3AE2A8BC" w:rsidR="00880E96" w:rsidRPr="00215F37" w:rsidRDefault="00880E96" w:rsidP="00880E96">
      <w:pPr>
        <w:shd w:val="clear" w:color="auto" w:fill="FFFFFF" w:themeFill="background1"/>
        <w:spacing w:after="0" w:line="240" w:lineRule="auto"/>
        <w:jc w:val="both"/>
        <w:rPr>
          <w:rFonts w:cs="Times New Roman"/>
          <w:color w:val="000000"/>
          <w:szCs w:val="24"/>
        </w:rPr>
      </w:pPr>
      <w:r w:rsidRPr="00215F37">
        <w:rPr>
          <w:rFonts w:cs="Times New Roman"/>
          <w:color w:val="000000"/>
          <w:szCs w:val="24"/>
        </w:rPr>
        <w:t xml:space="preserve">Подобно всем лекарственным препаратам, препарат </w:t>
      </w:r>
      <w:proofErr w:type="spellStart"/>
      <w:r w:rsidR="00A663BB" w:rsidRPr="00215F37">
        <w:rPr>
          <w:rFonts w:cs="Times New Roman"/>
          <w:bCs/>
          <w:szCs w:val="24"/>
        </w:rPr>
        <w:t>Р</w:t>
      </w:r>
      <w:r w:rsidR="00A663BB" w:rsidRPr="00215F37">
        <w:rPr>
          <w:bCs/>
          <w:szCs w:val="24"/>
        </w:rPr>
        <w:t>е</w:t>
      </w:r>
      <w:r w:rsidR="00A663BB" w:rsidRPr="00215F37">
        <w:rPr>
          <w:rFonts w:cs="Times New Roman"/>
          <w:bCs/>
          <w:szCs w:val="24"/>
        </w:rPr>
        <w:t>б</w:t>
      </w:r>
      <w:r w:rsidR="00A663BB" w:rsidRPr="00215F37">
        <w:rPr>
          <w:bCs/>
          <w:szCs w:val="24"/>
        </w:rPr>
        <w:t>амипид</w:t>
      </w:r>
      <w:proofErr w:type="spellEnd"/>
      <w:r w:rsidR="00A663BB" w:rsidRPr="00215F37">
        <w:rPr>
          <w:rFonts w:cs="Times New Roman"/>
          <w:bCs/>
          <w:szCs w:val="24"/>
        </w:rPr>
        <w:t>-СЗ</w:t>
      </w:r>
      <w:r w:rsidR="00A663BB" w:rsidRPr="00215F37">
        <w:rPr>
          <w:rFonts w:cs="Times New Roman"/>
          <w:color w:val="000000"/>
          <w:szCs w:val="24"/>
        </w:rPr>
        <w:t xml:space="preserve"> </w:t>
      </w:r>
      <w:r w:rsidRPr="00215F37">
        <w:rPr>
          <w:rFonts w:cs="Times New Roman"/>
          <w:color w:val="000000"/>
          <w:szCs w:val="24"/>
        </w:rPr>
        <w:t>может вызывать нежелательные реакции, однако они возникают не у всех.</w:t>
      </w:r>
    </w:p>
    <w:p w14:paraId="0FB61C3C" w14:textId="65964E12" w:rsidR="00880E96" w:rsidRPr="00215F37" w:rsidRDefault="00880E96" w:rsidP="00880E96">
      <w:pPr>
        <w:shd w:val="clear" w:color="auto" w:fill="FFFFFF" w:themeFill="background1"/>
        <w:spacing w:after="0" w:line="240" w:lineRule="auto"/>
        <w:jc w:val="both"/>
        <w:rPr>
          <w:rFonts w:cs="Times New Roman"/>
          <w:color w:val="000000"/>
          <w:szCs w:val="24"/>
        </w:rPr>
      </w:pPr>
      <w:r w:rsidRPr="00215F37">
        <w:rPr>
          <w:rFonts w:cs="Times New Roman"/>
          <w:b/>
          <w:bCs/>
          <w:color w:val="000000"/>
          <w:szCs w:val="24"/>
        </w:rPr>
        <w:t xml:space="preserve">Прекратите прием препарата </w:t>
      </w:r>
      <w:proofErr w:type="spellStart"/>
      <w:r w:rsidR="00A44B8D" w:rsidRPr="00215F37">
        <w:rPr>
          <w:rFonts w:cs="Times New Roman"/>
          <w:b/>
          <w:bCs/>
          <w:color w:val="000000"/>
          <w:szCs w:val="24"/>
          <w:lang w:bidi="ru-RU"/>
        </w:rPr>
        <w:t>Ребамипид</w:t>
      </w:r>
      <w:proofErr w:type="spellEnd"/>
      <w:r w:rsidR="00A44B8D"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  <w:r w:rsidR="00A44B8D" w:rsidRPr="00215F37">
        <w:rPr>
          <w:rFonts w:cs="Times New Roman"/>
          <w:b/>
          <w:bCs/>
          <w:color w:val="000000"/>
          <w:szCs w:val="24"/>
        </w:rPr>
        <w:t xml:space="preserve"> </w:t>
      </w:r>
      <w:r w:rsidRPr="00215F37">
        <w:rPr>
          <w:rFonts w:cs="Times New Roman"/>
          <w:b/>
          <w:bCs/>
          <w:color w:val="000000"/>
          <w:szCs w:val="24"/>
        </w:rPr>
        <w:t>и немедленно обратитесь за медицинской помощью,</w:t>
      </w:r>
      <w:r w:rsidRPr="00215F37">
        <w:rPr>
          <w:rFonts w:cs="Times New Roman"/>
          <w:color w:val="000000"/>
          <w:szCs w:val="24"/>
        </w:rPr>
        <w:t xml:space="preserve"> если заметите появление следующих симптомов: </w:t>
      </w:r>
    </w:p>
    <w:p w14:paraId="5865DD1F" w14:textId="16083218" w:rsidR="00880E96" w:rsidRPr="00215F37" w:rsidRDefault="00880E96" w:rsidP="00BA5FBC">
      <w:pPr>
        <w:pStyle w:val="ab"/>
        <w:numPr>
          <w:ilvl w:val="0"/>
          <w:numId w:val="34"/>
        </w:numPr>
        <w:shd w:val="clear" w:color="auto" w:fill="FFFFFF" w:themeFill="background1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215F37">
        <w:rPr>
          <w:rFonts w:ascii="Times New Roman" w:hAnsi="Times New Roman"/>
          <w:sz w:val="24"/>
          <w:szCs w:val="24"/>
        </w:rPr>
        <w:t xml:space="preserve">отек лица, губ, языка или горла, затруднение дыхания или глотания, </w:t>
      </w:r>
      <w:r w:rsidR="00BA5FBC" w:rsidRPr="00215F37">
        <w:rPr>
          <w:rFonts w:ascii="Times New Roman" w:hAnsi="Times New Roman"/>
          <w:sz w:val="24"/>
          <w:szCs w:val="24"/>
        </w:rPr>
        <w:t xml:space="preserve">головокружение, сильный зуд кожи, появление сыпи или волдырей </w:t>
      </w:r>
      <w:r w:rsidRPr="00215F37">
        <w:rPr>
          <w:rFonts w:ascii="Times New Roman" w:hAnsi="Times New Roman"/>
          <w:sz w:val="24"/>
          <w:szCs w:val="24"/>
        </w:rPr>
        <w:t>(признаки аллергической реакции)</w:t>
      </w:r>
      <w:r w:rsidR="00BA5FBC" w:rsidRPr="00215F37">
        <w:rPr>
          <w:rFonts w:ascii="Times New Roman" w:hAnsi="Times New Roman"/>
          <w:sz w:val="24"/>
          <w:szCs w:val="24"/>
        </w:rPr>
        <w:t>.</w:t>
      </w:r>
    </w:p>
    <w:p w14:paraId="2F6A31DA" w14:textId="5376719F" w:rsidR="00880E96" w:rsidRPr="00215F37" w:rsidRDefault="00880E96" w:rsidP="00880E96">
      <w:pPr>
        <w:shd w:val="clear" w:color="auto" w:fill="FFFFFF" w:themeFill="background1"/>
        <w:spacing w:before="120"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rFonts w:cs="Times New Roman"/>
          <w:b/>
          <w:bCs/>
          <w:szCs w:val="24"/>
        </w:rPr>
        <w:t xml:space="preserve">Другие возможные нежелательные реакции, которые могут наблюдаться при приеме препарата </w:t>
      </w:r>
      <w:proofErr w:type="spellStart"/>
      <w:r w:rsidR="00A44B8D" w:rsidRPr="00215F37">
        <w:rPr>
          <w:rFonts w:cs="Times New Roman"/>
          <w:b/>
          <w:bCs/>
          <w:color w:val="000000"/>
          <w:szCs w:val="24"/>
          <w:lang w:bidi="ru-RU"/>
        </w:rPr>
        <w:t>Ребамипид</w:t>
      </w:r>
      <w:proofErr w:type="spellEnd"/>
      <w:r w:rsidR="00A44B8D"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  <w:r w:rsidR="00BA5FBC" w:rsidRPr="00215F37">
        <w:rPr>
          <w:rFonts w:cs="Times New Roman"/>
          <w:b/>
          <w:bCs/>
          <w:color w:val="000000"/>
          <w:szCs w:val="24"/>
          <w:lang w:bidi="ru-RU"/>
        </w:rPr>
        <w:t>:</w:t>
      </w:r>
    </w:p>
    <w:p w14:paraId="3008390F" w14:textId="68CF081C" w:rsidR="00BA5FBC" w:rsidRPr="00215F37" w:rsidRDefault="00BA5FBC" w:rsidP="00BA5FBC">
      <w:pPr>
        <w:pStyle w:val="ab"/>
        <w:numPr>
          <w:ilvl w:val="0"/>
          <w:numId w:val="36"/>
        </w:numPr>
        <w:shd w:val="clear" w:color="auto" w:fill="FFFFFF" w:themeFill="background1"/>
        <w:spacing w:after="0" w:line="240" w:lineRule="auto"/>
        <w:ind w:left="360"/>
        <w:jc w:val="both"/>
        <w:rPr>
          <w:rStyle w:val="6"/>
          <w:b w:val="0"/>
          <w:bCs w:val="0"/>
          <w:i w:val="0"/>
          <w:iCs w:val="0"/>
          <w:color w:val="000000"/>
          <w:sz w:val="24"/>
          <w:szCs w:val="24"/>
        </w:rPr>
      </w:pPr>
      <w:bookmarkStart w:id="12" w:name="_Hlk133441763"/>
      <w:r w:rsidRPr="00215F37">
        <w:rPr>
          <w:rFonts w:ascii="Times New Roman" w:hAnsi="Times New Roman"/>
          <w:sz w:val="24"/>
          <w:szCs w:val="24"/>
        </w:rPr>
        <w:t xml:space="preserve">снижение в крови клеток крови – лейкоцитов, что может вызвать слабость, усталость, повышение температуры тела, головную боль, головокружение, ощущение нехватки воздуха, </w:t>
      </w:r>
      <w:r w:rsidRPr="00215F3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учащенное сердцебиение,</w:t>
      </w:r>
      <w:r w:rsidRPr="00215F37">
        <w:rPr>
          <w:rFonts w:ascii="Times New Roman" w:hAnsi="Times New Roman"/>
          <w:sz w:val="24"/>
          <w:szCs w:val="24"/>
        </w:rPr>
        <w:t xml:space="preserve"> боль в суставах, костях, животе (лейкопения, в том числе </w:t>
      </w:r>
      <w:proofErr w:type="spellStart"/>
      <w:r w:rsidRPr="00215F37">
        <w:rPr>
          <w:rStyle w:val="6"/>
          <w:b w:val="0"/>
          <w:bCs w:val="0"/>
          <w:i w:val="0"/>
          <w:iCs w:val="0"/>
          <w:color w:val="000000"/>
          <w:sz w:val="24"/>
          <w:szCs w:val="24"/>
        </w:rPr>
        <w:t>гранулоцитопения</w:t>
      </w:r>
      <w:proofErr w:type="spellEnd"/>
      <w:r w:rsidRPr="00215F37">
        <w:rPr>
          <w:rStyle w:val="6"/>
          <w:b w:val="0"/>
          <w:bCs w:val="0"/>
          <w:i w:val="0"/>
          <w:iCs w:val="0"/>
          <w:color w:val="000000"/>
          <w:sz w:val="24"/>
          <w:szCs w:val="24"/>
        </w:rPr>
        <w:t>);</w:t>
      </w:r>
    </w:p>
    <w:p w14:paraId="492D10DA" w14:textId="2FD94E87" w:rsidR="00BA5FBC" w:rsidRPr="00215F37" w:rsidRDefault="00BA5FBC" w:rsidP="00BA5FBC">
      <w:pPr>
        <w:pStyle w:val="ab"/>
        <w:numPr>
          <w:ilvl w:val="0"/>
          <w:numId w:val="36"/>
        </w:numPr>
        <w:shd w:val="clear" w:color="auto" w:fill="FFFFFF" w:themeFill="background1"/>
        <w:spacing w:after="0" w:line="240" w:lineRule="auto"/>
        <w:ind w:left="360"/>
        <w:jc w:val="both"/>
        <w:rPr>
          <w:rFonts w:ascii="Times New Roman" w:hAnsi="Times New Roman"/>
          <w:color w:val="000000"/>
          <w:spacing w:val="5"/>
          <w:sz w:val="24"/>
          <w:szCs w:val="24"/>
        </w:rPr>
      </w:pPr>
      <w:r w:rsidRPr="00215F37">
        <w:rPr>
          <w:rFonts w:ascii="Times New Roman" w:hAnsi="Times New Roman"/>
          <w:color w:val="000000"/>
          <w:sz w:val="24"/>
          <w:szCs w:val="24"/>
        </w:rPr>
        <w:t>запор, вздутие (метеоризм), диарея, тошнота, рвота, боль в области живота, нарушение вкусовых ощущений, изжога;</w:t>
      </w:r>
    </w:p>
    <w:p w14:paraId="50C440B4" w14:textId="3BA66C7D" w:rsidR="00BA5FBC" w:rsidRPr="00215F37" w:rsidRDefault="00100928" w:rsidP="00BA5FBC">
      <w:pPr>
        <w:pStyle w:val="ab"/>
        <w:numPr>
          <w:ilvl w:val="0"/>
          <w:numId w:val="36"/>
        </w:numPr>
        <w:spacing w:after="0" w:line="240" w:lineRule="auto"/>
        <w:ind w:left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15F37">
        <w:rPr>
          <w:rFonts w:ascii="Times New Roman" w:hAnsi="Times New Roman"/>
          <w:color w:val="000000"/>
          <w:sz w:val="24"/>
          <w:szCs w:val="24"/>
        </w:rPr>
        <w:t>признаки дисфункции печени,</w:t>
      </w:r>
      <w:r w:rsidRPr="00215F3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BA5FBC" w:rsidRPr="00215F3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отклонение показателей анализа крови, которые могут помочь врачу оценить функци</w:t>
      </w:r>
      <w:r w:rsidRPr="00215F3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ю печени (</w:t>
      </w:r>
      <w:r w:rsidRPr="00215F37">
        <w:rPr>
          <w:rFonts w:ascii="Times New Roman" w:hAnsi="Times New Roman"/>
          <w:color w:val="000000"/>
          <w:sz w:val="24"/>
          <w:szCs w:val="24"/>
        </w:rPr>
        <w:t xml:space="preserve">повышение активности «печеночных» трансаминаз (аланинаминотрансферазы </w:t>
      </w:r>
      <w:r w:rsidRPr="00215F37">
        <w:rPr>
          <w:rFonts w:ascii="Times New Roman" w:hAnsi="Times New Roman"/>
          <w:sz w:val="24"/>
          <w:szCs w:val="24"/>
        </w:rPr>
        <w:t xml:space="preserve">– </w:t>
      </w:r>
      <w:r w:rsidRPr="00215F37">
        <w:rPr>
          <w:rFonts w:ascii="Times New Roman" w:hAnsi="Times New Roman"/>
          <w:color w:val="000000"/>
          <w:sz w:val="24"/>
          <w:szCs w:val="24"/>
        </w:rPr>
        <w:t xml:space="preserve">АЛТ и </w:t>
      </w:r>
      <w:proofErr w:type="spellStart"/>
      <w:r w:rsidRPr="00215F37">
        <w:rPr>
          <w:rFonts w:ascii="Times New Roman" w:hAnsi="Times New Roman"/>
          <w:color w:val="000000"/>
          <w:sz w:val="24"/>
          <w:szCs w:val="24"/>
        </w:rPr>
        <w:t>аспартатаминотрансферазы</w:t>
      </w:r>
      <w:proofErr w:type="spellEnd"/>
      <w:r w:rsidRPr="00215F3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15F37">
        <w:rPr>
          <w:rFonts w:ascii="Times New Roman" w:hAnsi="Times New Roman"/>
          <w:sz w:val="24"/>
          <w:szCs w:val="24"/>
        </w:rPr>
        <w:t xml:space="preserve">– </w:t>
      </w:r>
      <w:r w:rsidRPr="00215F37">
        <w:rPr>
          <w:rFonts w:ascii="Times New Roman" w:hAnsi="Times New Roman"/>
          <w:color w:val="000000"/>
          <w:sz w:val="24"/>
          <w:szCs w:val="24"/>
          <w:lang w:val="en-US"/>
        </w:rPr>
        <w:t>ACT</w:t>
      </w:r>
      <w:r w:rsidRPr="00215F37">
        <w:rPr>
          <w:rFonts w:ascii="Times New Roman" w:hAnsi="Times New Roman"/>
          <w:color w:val="000000"/>
          <w:sz w:val="24"/>
          <w:szCs w:val="24"/>
        </w:rPr>
        <w:t>);</w:t>
      </w:r>
    </w:p>
    <w:p w14:paraId="6C707D4B" w14:textId="0FF4A185" w:rsidR="00100928" w:rsidRPr="00215F37" w:rsidRDefault="00100928" w:rsidP="00100928">
      <w:pPr>
        <w:pStyle w:val="ab"/>
        <w:numPr>
          <w:ilvl w:val="0"/>
          <w:numId w:val="36"/>
        </w:numPr>
        <w:spacing w:after="0" w:line="240" w:lineRule="auto"/>
        <w:ind w:left="360" w:right="-17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15F37">
        <w:rPr>
          <w:rFonts w:ascii="Times New Roman" w:hAnsi="Times New Roman"/>
          <w:color w:val="000000"/>
          <w:sz w:val="24"/>
          <w:szCs w:val="24"/>
        </w:rPr>
        <w:t>кожный зуд, кожная сыпь, экзематозные высыпания, другие кожные аллергические реакции;</w:t>
      </w:r>
    </w:p>
    <w:p w14:paraId="4CD18175" w14:textId="6C1844CA" w:rsidR="00BA5FBC" w:rsidRPr="00215F37" w:rsidRDefault="00100928" w:rsidP="00527190">
      <w:pPr>
        <w:pStyle w:val="ab"/>
        <w:numPr>
          <w:ilvl w:val="0"/>
          <w:numId w:val="36"/>
        </w:numPr>
        <w:shd w:val="clear" w:color="auto" w:fill="FFFFFF" w:themeFill="background1"/>
        <w:spacing w:after="0" w:line="240" w:lineRule="auto"/>
        <w:ind w:left="360"/>
        <w:jc w:val="both"/>
        <w:rPr>
          <w:szCs w:val="24"/>
        </w:rPr>
      </w:pPr>
      <w:r w:rsidRPr="00215F37">
        <w:rPr>
          <w:rFonts w:ascii="Times New Roman" w:hAnsi="Times New Roman"/>
          <w:color w:val="000000"/>
          <w:sz w:val="24"/>
          <w:szCs w:val="24"/>
        </w:rPr>
        <w:t>нарушение менструального цикла.</w:t>
      </w:r>
    </w:p>
    <w:bookmarkEnd w:id="12"/>
    <w:p w14:paraId="542F5994" w14:textId="77777777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rFonts w:cs="Times New Roman"/>
          <w:b/>
          <w:bCs/>
          <w:szCs w:val="24"/>
        </w:rPr>
        <w:t>Сообщение о нежелательных реакциях</w:t>
      </w:r>
    </w:p>
    <w:p w14:paraId="378C55B6" w14:textId="4F70FDBD" w:rsidR="00880E96" w:rsidRPr="00215F37" w:rsidRDefault="00100928" w:rsidP="00880E96">
      <w:pPr>
        <w:spacing w:after="0" w:line="240" w:lineRule="auto"/>
        <w:jc w:val="both"/>
        <w:rPr>
          <w:rFonts w:cs="Times New Roman"/>
          <w:szCs w:val="24"/>
        </w:rPr>
      </w:pPr>
      <w:bookmarkStart w:id="13" w:name="_Hlk116490359"/>
      <w:r w:rsidRPr="00215F37">
        <w:t xml:space="preserve">Если у Вас возникают какие-либо нежелательные реакции, проконсультируйтесь с врачом. Данная рекомендация распространяется на любые возможные нежелательные реакции, в том числе на не перечисленные в листке-вкладыше. </w:t>
      </w:r>
      <w:r w:rsidRPr="00215F37">
        <w:rPr>
          <w:iCs/>
        </w:rPr>
        <w:t>Сообщая о нежелательных реакциях, Вы помогаете получить больше сведений о безопасности препарата</w:t>
      </w:r>
      <w:bookmarkEnd w:id="13"/>
      <w:r w:rsidR="00880E96" w:rsidRPr="00215F37">
        <w:rPr>
          <w:rFonts w:cs="Times New Roman"/>
          <w:szCs w:val="24"/>
        </w:rPr>
        <w:t>.</w:t>
      </w:r>
    </w:p>
    <w:p w14:paraId="1DC103E1" w14:textId="6E65253A" w:rsidR="00880E96" w:rsidRPr="00215F37" w:rsidRDefault="00880E96" w:rsidP="00100928">
      <w:pPr>
        <w:pStyle w:val="ac"/>
        <w:ind w:right="0"/>
        <w:jc w:val="both"/>
        <w:rPr>
          <w:rFonts w:ascii="Times New Roman" w:hAnsi="Times New Roman"/>
          <w:sz w:val="24"/>
          <w:szCs w:val="24"/>
        </w:rPr>
      </w:pPr>
      <w:bookmarkStart w:id="14" w:name="_Hlk73111332"/>
      <w:r w:rsidRPr="00215F37">
        <w:rPr>
          <w:rFonts w:ascii="Times New Roman" w:hAnsi="Times New Roman"/>
          <w:sz w:val="24"/>
          <w:szCs w:val="24"/>
        </w:rPr>
        <w:lastRenderedPageBreak/>
        <w:t>Российская Федерация</w:t>
      </w:r>
    </w:p>
    <w:p w14:paraId="10BEA3A3" w14:textId="77777777" w:rsidR="00880E96" w:rsidRPr="00215F37" w:rsidRDefault="00880E96" w:rsidP="00100928">
      <w:pPr>
        <w:pStyle w:val="ac"/>
        <w:ind w:right="0"/>
        <w:jc w:val="both"/>
        <w:rPr>
          <w:rFonts w:ascii="Times New Roman" w:hAnsi="Times New Roman"/>
          <w:sz w:val="24"/>
          <w:szCs w:val="24"/>
        </w:rPr>
      </w:pPr>
      <w:r w:rsidRPr="00215F37">
        <w:rPr>
          <w:rFonts w:ascii="Times New Roman" w:hAnsi="Times New Roman"/>
          <w:sz w:val="24"/>
          <w:szCs w:val="24"/>
        </w:rPr>
        <w:t>Федеральная служба по надзору в сфере здравоохранения</w:t>
      </w:r>
    </w:p>
    <w:bookmarkEnd w:id="14"/>
    <w:p w14:paraId="21FF1533" w14:textId="77777777" w:rsidR="00100928" w:rsidRPr="00215F37" w:rsidRDefault="00100928" w:rsidP="00100928">
      <w:pPr>
        <w:pStyle w:val="ac"/>
        <w:ind w:right="0"/>
        <w:jc w:val="both"/>
        <w:rPr>
          <w:rFonts w:ascii="Times New Roman" w:hAnsi="Times New Roman"/>
          <w:sz w:val="24"/>
          <w:szCs w:val="24"/>
        </w:rPr>
      </w:pPr>
      <w:r w:rsidRPr="00215F37">
        <w:rPr>
          <w:rFonts w:ascii="Times New Roman" w:hAnsi="Times New Roman"/>
          <w:sz w:val="24"/>
          <w:szCs w:val="24"/>
        </w:rPr>
        <w:t>Адрес: 109012, г. Москва, Славянская площадь, д. 4, стр. 1</w:t>
      </w:r>
    </w:p>
    <w:p w14:paraId="51DD0A16" w14:textId="77777777" w:rsidR="00100928" w:rsidRPr="00215F37" w:rsidRDefault="00100928" w:rsidP="00100928">
      <w:pPr>
        <w:pStyle w:val="ac"/>
        <w:ind w:right="0"/>
        <w:jc w:val="both"/>
        <w:rPr>
          <w:rFonts w:ascii="Times New Roman" w:hAnsi="Times New Roman"/>
          <w:sz w:val="24"/>
          <w:szCs w:val="24"/>
        </w:rPr>
      </w:pPr>
      <w:r w:rsidRPr="00215F37">
        <w:rPr>
          <w:rFonts w:ascii="Times New Roman" w:hAnsi="Times New Roman"/>
          <w:sz w:val="24"/>
          <w:szCs w:val="24"/>
        </w:rPr>
        <w:t>Телефон: +7 800 550 99 03</w:t>
      </w:r>
    </w:p>
    <w:p w14:paraId="27D8CF8D" w14:textId="77777777" w:rsidR="00100928" w:rsidRPr="00215F37" w:rsidRDefault="00100928" w:rsidP="00100928">
      <w:pPr>
        <w:pStyle w:val="ac"/>
        <w:ind w:right="0"/>
        <w:jc w:val="both"/>
        <w:rPr>
          <w:rFonts w:ascii="Times New Roman" w:hAnsi="Times New Roman"/>
          <w:sz w:val="24"/>
          <w:szCs w:val="24"/>
        </w:rPr>
      </w:pPr>
      <w:r w:rsidRPr="00215F37">
        <w:rPr>
          <w:rFonts w:ascii="Times New Roman" w:hAnsi="Times New Roman"/>
          <w:sz w:val="24"/>
          <w:szCs w:val="24"/>
        </w:rPr>
        <w:t xml:space="preserve">Электронная почта: </w:t>
      </w:r>
      <w:r w:rsidRPr="00215F37">
        <w:rPr>
          <w:rFonts w:ascii="Times New Roman" w:hAnsi="Times New Roman"/>
          <w:sz w:val="24"/>
          <w:szCs w:val="24"/>
          <w:lang w:val="en-US"/>
        </w:rPr>
        <w:t>pharm</w:t>
      </w:r>
      <w:r w:rsidRPr="00215F37">
        <w:rPr>
          <w:rFonts w:ascii="Times New Roman" w:hAnsi="Times New Roman"/>
          <w:sz w:val="24"/>
          <w:szCs w:val="24"/>
        </w:rPr>
        <w:t>@</w:t>
      </w:r>
      <w:proofErr w:type="spellStart"/>
      <w:r w:rsidRPr="00215F37">
        <w:rPr>
          <w:rFonts w:ascii="Times New Roman" w:hAnsi="Times New Roman"/>
          <w:sz w:val="24"/>
          <w:szCs w:val="24"/>
          <w:lang w:val="en-US"/>
        </w:rPr>
        <w:t>roszdravnadzor</w:t>
      </w:r>
      <w:proofErr w:type="spellEnd"/>
      <w:r w:rsidRPr="00215F37">
        <w:rPr>
          <w:rFonts w:ascii="Times New Roman" w:hAnsi="Times New Roman"/>
          <w:sz w:val="24"/>
          <w:szCs w:val="24"/>
        </w:rPr>
        <w:t>.</w:t>
      </w:r>
      <w:r w:rsidRPr="00215F37">
        <w:rPr>
          <w:rFonts w:ascii="Times New Roman" w:hAnsi="Times New Roman"/>
          <w:sz w:val="24"/>
          <w:szCs w:val="24"/>
          <w:lang w:val="en-US"/>
        </w:rPr>
        <w:t>gov</w:t>
      </w:r>
      <w:r w:rsidRPr="00215F37">
        <w:rPr>
          <w:rFonts w:ascii="Times New Roman" w:hAnsi="Times New Roman"/>
          <w:sz w:val="24"/>
          <w:szCs w:val="24"/>
        </w:rPr>
        <w:t>.</w:t>
      </w:r>
      <w:proofErr w:type="spellStart"/>
      <w:r w:rsidRPr="00215F37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14:paraId="439F1ABB" w14:textId="77777777" w:rsidR="00100928" w:rsidRPr="00215F37" w:rsidRDefault="00100928" w:rsidP="00100928">
      <w:pPr>
        <w:shd w:val="clear" w:color="auto" w:fill="FFFFFF" w:themeFill="background1"/>
        <w:spacing w:after="0" w:line="240" w:lineRule="auto"/>
        <w:jc w:val="both"/>
        <w:rPr>
          <w:rStyle w:val="af3"/>
        </w:rPr>
      </w:pPr>
      <w:r w:rsidRPr="00215F37">
        <w:t xml:space="preserve">Сайт в информационно-телекоммуникационной сети «Интернет»: </w:t>
      </w:r>
      <w:r w:rsidRPr="00215F37">
        <w:rPr>
          <w:lang w:val="en-US"/>
        </w:rPr>
        <w:t>https</w:t>
      </w:r>
      <w:r w:rsidRPr="00215F37">
        <w:t>://</w:t>
      </w:r>
      <w:r w:rsidRPr="00215F37">
        <w:rPr>
          <w:lang w:val="en-US"/>
        </w:rPr>
        <w:t>www</w:t>
      </w:r>
      <w:r w:rsidRPr="00215F37">
        <w:t>.</w:t>
      </w:r>
      <w:proofErr w:type="spellStart"/>
      <w:r w:rsidRPr="00215F37">
        <w:rPr>
          <w:lang w:val="en-US"/>
        </w:rPr>
        <w:t>roszdravnadzor</w:t>
      </w:r>
      <w:proofErr w:type="spellEnd"/>
      <w:r w:rsidRPr="00215F37">
        <w:t>.</w:t>
      </w:r>
      <w:r w:rsidRPr="00215F37">
        <w:rPr>
          <w:lang w:val="en-US"/>
        </w:rPr>
        <w:t>gov</w:t>
      </w:r>
      <w:r w:rsidRPr="00215F37">
        <w:t>.</w:t>
      </w:r>
      <w:proofErr w:type="spellStart"/>
      <w:r w:rsidRPr="00215F37">
        <w:rPr>
          <w:lang w:val="en-US"/>
        </w:rPr>
        <w:t>ru</w:t>
      </w:r>
      <w:proofErr w:type="spellEnd"/>
      <w:r w:rsidRPr="00215F37">
        <w:t>/</w:t>
      </w:r>
    </w:p>
    <w:p w14:paraId="7286EE98" w14:textId="5E6B92DD" w:rsidR="00880E96" w:rsidRPr="00215F37" w:rsidRDefault="00100928" w:rsidP="004D121D">
      <w:pPr>
        <w:spacing w:before="240" w:after="240" w:line="240" w:lineRule="auto"/>
        <w:jc w:val="both"/>
        <w:rPr>
          <w:b/>
          <w:bCs/>
          <w:iCs/>
          <w:szCs w:val="24"/>
        </w:rPr>
      </w:pPr>
      <w:r w:rsidRPr="00215F37">
        <w:rPr>
          <w:b/>
          <w:bCs/>
          <w:iCs/>
          <w:szCs w:val="24"/>
        </w:rPr>
        <w:t>5. </w:t>
      </w:r>
      <w:r w:rsidR="00880E96" w:rsidRPr="00215F37">
        <w:rPr>
          <w:b/>
          <w:bCs/>
          <w:iCs/>
          <w:szCs w:val="24"/>
        </w:rPr>
        <w:t xml:space="preserve">Хранение препарата </w:t>
      </w:r>
      <w:proofErr w:type="spellStart"/>
      <w:r w:rsidR="00A44B8D" w:rsidRPr="00215F37">
        <w:rPr>
          <w:b/>
          <w:bCs/>
          <w:color w:val="000000"/>
          <w:szCs w:val="24"/>
          <w:lang w:bidi="ru-RU"/>
        </w:rPr>
        <w:t>Ребамипид</w:t>
      </w:r>
      <w:proofErr w:type="spellEnd"/>
      <w:r w:rsidR="00A44B8D" w:rsidRPr="00215F37">
        <w:rPr>
          <w:b/>
          <w:bCs/>
          <w:color w:val="000000"/>
          <w:szCs w:val="24"/>
          <w:lang w:bidi="ru-RU"/>
        </w:rPr>
        <w:t>-СЗ</w:t>
      </w:r>
    </w:p>
    <w:p w14:paraId="3D7C4032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>Храните препарат в недоступном для ребенка месте так, чтобы ребенок не мог увидеть его.</w:t>
      </w:r>
    </w:p>
    <w:p w14:paraId="146D7BA9" w14:textId="77777777" w:rsidR="004D121D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 xml:space="preserve">Не принимайте препарат после истечения срока годности, указанного на контурной ячейковой упаковке, этикетке банки/флакона и пачке картонной после «Годен до:». </w:t>
      </w:r>
    </w:p>
    <w:p w14:paraId="62B7851F" w14:textId="2A157670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 xml:space="preserve">Датой истечения срока годности является последний день данного месяца. </w:t>
      </w:r>
    </w:p>
    <w:p w14:paraId="357AD0A0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bCs/>
          <w:iCs/>
          <w:szCs w:val="24"/>
        </w:rPr>
        <w:t xml:space="preserve">Храните препарат </w:t>
      </w:r>
      <w:r w:rsidRPr="00215F37">
        <w:rPr>
          <w:rFonts w:cs="Times New Roman"/>
          <w:szCs w:val="24"/>
        </w:rPr>
        <w:t>в защищенном от света месте при температуре не выше 25 °С.</w:t>
      </w:r>
    </w:p>
    <w:p w14:paraId="43A26636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>Не выбрасывайте препарат в канализацию. Уточните у работника аптеки, как следует утилизировать препарат, который больше не потребуется. Эти меры позволят защитить окружающую среду.</w:t>
      </w:r>
    </w:p>
    <w:p w14:paraId="48380886" w14:textId="09FB6285" w:rsidR="00880E96" w:rsidRPr="00215F37" w:rsidRDefault="004D121D" w:rsidP="004D121D">
      <w:pPr>
        <w:spacing w:before="240" w:after="240" w:line="240" w:lineRule="auto"/>
        <w:jc w:val="both"/>
        <w:rPr>
          <w:b/>
          <w:bCs/>
          <w:iCs/>
          <w:szCs w:val="24"/>
        </w:rPr>
      </w:pPr>
      <w:r w:rsidRPr="00215F37">
        <w:rPr>
          <w:b/>
          <w:bCs/>
          <w:iCs/>
          <w:szCs w:val="24"/>
        </w:rPr>
        <w:t>6. </w:t>
      </w:r>
      <w:r w:rsidR="00880E96" w:rsidRPr="00215F37">
        <w:rPr>
          <w:b/>
          <w:bCs/>
          <w:iCs/>
          <w:szCs w:val="24"/>
        </w:rPr>
        <w:t>Содержимое упаковки и прочие сведения</w:t>
      </w:r>
    </w:p>
    <w:p w14:paraId="28ABCD87" w14:textId="6C52E259" w:rsidR="00880E96" w:rsidRPr="00215F37" w:rsidRDefault="00880E96" w:rsidP="00880E96">
      <w:pPr>
        <w:spacing w:after="0" w:line="240" w:lineRule="auto"/>
        <w:jc w:val="both"/>
        <w:rPr>
          <w:rFonts w:cs="Times New Roman"/>
          <w:b/>
          <w:iCs/>
          <w:szCs w:val="24"/>
        </w:rPr>
      </w:pPr>
      <w:r w:rsidRPr="00215F37">
        <w:rPr>
          <w:rFonts w:cs="Times New Roman"/>
          <w:b/>
          <w:iCs/>
          <w:szCs w:val="24"/>
        </w:rPr>
        <w:t xml:space="preserve">Препарат </w:t>
      </w:r>
      <w:proofErr w:type="spellStart"/>
      <w:r w:rsidR="00A44B8D" w:rsidRPr="00215F37">
        <w:rPr>
          <w:rFonts w:cs="Times New Roman"/>
          <w:b/>
          <w:bCs/>
          <w:color w:val="000000"/>
          <w:szCs w:val="24"/>
          <w:lang w:bidi="ru-RU"/>
        </w:rPr>
        <w:t>Ребамипид</w:t>
      </w:r>
      <w:proofErr w:type="spellEnd"/>
      <w:r w:rsidR="00A44B8D"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  <w:r w:rsidR="00A44B8D" w:rsidRPr="00215F37">
        <w:rPr>
          <w:rFonts w:cs="Times New Roman"/>
          <w:b/>
          <w:iCs/>
          <w:szCs w:val="24"/>
        </w:rPr>
        <w:t xml:space="preserve"> </w:t>
      </w:r>
      <w:r w:rsidRPr="00215F37">
        <w:rPr>
          <w:rFonts w:cs="Times New Roman"/>
          <w:b/>
          <w:iCs/>
          <w:szCs w:val="24"/>
        </w:rPr>
        <w:t>содержит</w:t>
      </w:r>
    </w:p>
    <w:p w14:paraId="61F88D81" w14:textId="30ED75C6" w:rsidR="00880E96" w:rsidRPr="00215F37" w:rsidRDefault="00880E96" w:rsidP="00880E96">
      <w:pPr>
        <w:spacing w:after="0" w:line="240" w:lineRule="auto"/>
        <w:jc w:val="both"/>
        <w:rPr>
          <w:rFonts w:cs="Times New Roman"/>
          <w:bCs/>
          <w:iCs/>
          <w:szCs w:val="24"/>
        </w:rPr>
      </w:pPr>
      <w:r w:rsidRPr="00215F37">
        <w:rPr>
          <w:rFonts w:cs="Times New Roman"/>
          <w:bCs/>
          <w:iCs/>
          <w:szCs w:val="24"/>
        </w:rPr>
        <w:t xml:space="preserve">Действующим веществом является </w:t>
      </w:r>
      <w:proofErr w:type="spellStart"/>
      <w:r w:rsidR="00F039E5" w:rsidRPr="00215F37">
        <w:rPr>
          <w:rFonts w:cs="Times New Roman"/>
          <w:color w:val="000000"/>
          <w:szCs w:val="24"/>
        </w:rPr>
        <w:t>ребамипид</w:t>
      </w:r>
      <w:proofErr w:type="spellEnd"/>
      <w:r w:rsidRPr="00215F37">
        <w:rPr>
          <w:rFonts w:cs="Times New Roman"/>
          <w:bCs/>
          <w:iCs/>
          <w:szCs w:val="24"/>
        </w:rPr>
        <w:t>.</w:t>
      </w:r>
    </w:p>
    <w:p w14:paraId="1759896C" w14:textId="07ED4DE9" w:rsidR="00880E96" w:rsidRPr="00215F37" w:rsidRDefault="00880E96" w:rsidP="00880E96">
      <w:pPr>
        <w:pStyle w:val="af6"/>
        <w:ind w:left="0" w:firstLine="0"/>
        <w:jc w:val="both"/>
        <w:rPr>
          <w:sz w:val="24"/>
          <w:szCs w:val="24"/>
        </w:rPr>
      </w:pPr>
      <w:r w:rsidRPr="00215F37">
        <w:rPr>
          <w:sz w:val="24"/>
          <w:szCs w:val="24"/>
        </w:rPr>
        <w:t xml:space="preserve">Каждая </w:t>
      </w:r>
      <w:r w:rsidR="00F039E5" w:rsidRPr="00215F37">
        <w:rPr>
          <w:sz w:val="24"/>
          <w:szCs w:val="24"/>
        </w:rPr>
        <w:t>таблетка</w:t>
      </w:r>
      <w:r w:rsidRPr="00215F37">
        <w:rPr>
          <w:sz w:val="24"/>
          <w:szCs w:val="24"/>
        </w:rPr>
        <w:t xml:space="preserve"> содержит 10</w:t>
      </w:r>
      <w:r w:rsidR="00F039E5" w:rsidRPr="00215F37">
        <w:rPr>
          <w:sz w:val="24"/>
          <w:szCs w:val="24"/>
        </w:rPr>
        <w:t>0 </w:t>
      </w:r>
      <w:r w:rsidRPr="00215F37">
        <w:rPr>
          <w:sz w:val="24"/>
          <w:szCs w:val="24"/>
        </w:rPr>
        <w:t xml:space="preserve">мг </w:t>
      </w:r>
      <w:proofErr w:type="spellStart"/>
      <w:r w:rsidR="00F039E5" w:rsidRPr="00215F37">
        <w:rPr>
          <w:color w:val="000000"/>
          <w:sz w:val="24"/>
          <w:szCs w:val="24"/>
        </w:rPr>
        <w:t>ребамипида</w:t>
      </w:r>
      <w:proofErr w:type="spellEnd"/>
      <w:r w:rsidRPr="00215F37">
        <w:rPr>
          <w:sz w:val="24"/>
          <w:szCs w:val="24"/>
        </w:rPr>
        <w:t>.</w:t>
      </w:r>
    </w:p>
    <w:p w14:paraId="39B9591D" w14:textId="1A9387FC" w:rsidR="00F039E5" w:rsidRPr="00215F37" w:rsidRDefault="00F039E5" w:rsidP="00F039E5">
      <w:pPr>
        <w:spacing w:after="0" w:line="240" w:lineRule="auto"/>
        <w:jc w:val="both"/>
        <w:rPr>
          <w:rFonts w:cs="Times New Roman"/>
          <w:szCs w:val="24"/>
        </w:rPr>
      </w:pPr>
      <w:bookmarkStart w:id="15" w:name="_Hlk100331601"/>
      <w:r w:rsidRPr="00215F37">
        <w:rPr>
          <w:bCs/>
          <w:iCs/>
          <w:szCs w:val="24"/>
        </w:rPr>
        <w:t>Прочими ингредиентами (в</w:t>
      </w:r>
      <w:r w:rsidR="00880E96" w:rsidRPr="00215F37">
        <w:rPr>
          <w:rFonts w:cs="Times New Roman"/>
          <w:bCs/>
          <w:iCs/>
          <w:szCs w:val="24"/>
        </w:rPr>
        <w:t>спомогательными веществами</w:t>
      </w:r>
      <w:r w:rsidRPr="00215F37">
        <w:rPr>
          <w:bCs/>
          <w:iCs/>
          <w:szCs w:val="24"/>
        </w:rPr>
        <w:t>)</w:t>
      </w:r>
      <w:r w:rsidR="00880E96" w:rsidRPr="00215F37">
        <w:rPr>
          <w:rFonts w:cs="Times New Roman"/>
          <w:bCs/>
          <w:iCs/>
          <w:szCs w:val="24"/>
        </w:rPr>
        <w:t xml:space="preserve"> являются</w:t>
      </w:r>
      <w:bookmarkEnd w:id="15"/>
      <w:r w:rsidRPr="00215F37">
        <w:rPr>
          <w:bCs/>
          <w:iCs/>
          <w:szCs w:val="24"/>
        </w:rPr>
        <w:t xml:space="preserve">: </w:t>
      </w:r>
      <w:r w:rsidRPr="00215F37">
        <w:rPr>
          <w:rFonts w:cs="Times New Roman"/>
          <w:szCs w:val="24"/>
        </w:rPr>
        <w:t xml:space="preserve">целлюлоза микрокристаллическая 102, крахмал </w:t>
      </w:r>
      <w:proofErr w:type="spellStart"/>
      <w:r w:rsidRPr="00215F37">
        <w:rPr>
          <w:rFonts w:cs="Times New Roman"/>
          <w:szCs w:val="24"/>
        </w:rPr>
        <w:t>прежелатинизированный</w:t>
      </w:r>
      <w:proofErr w:type="spellEnd"/>
      <w:r w:rsidRPr="00215F37">
        <w:rPr>
          <w:rFonts w:cs="Times New Roman"/>
          <w:szCs w:val="24"/>
        </w:rPr>
        <w:t xml:space="preserve"> (Крахмал 1500), </w:t>
      </w:r>
      <w:proofErr w:type="spellStart"/>
      <w:r w:rsidRPr="00215F37">
        <w:rPr>
          <w:rFonts w:cs="Times New Roman"/>
          <w:szCs w:val="24"/>
        </w:rPr>
        <w:t>гипромеллоза</w:t>
      </w:r>
      <w:proofErr w:type="spellEnd"/>
      <w:r w:rsidRPr="00215F37">
        <w:rPr>
          <w:rFonts w:cs="Times New Roman"/>
          <w:szCs w:val="24"/>
        </w:rPr>
        <w:t xml:space="preserve"> (</w:t>
      </w:r>
      <w:proofErr w:type="spellStart"/>
      <w:r w:rsidRPr="00215F37">
        <w:rPr>
          <w:rFonts w:cs="Times New Roman"/>
          <w:szCs w:val="24"/>
        </w:rPr>
        <w:t>гидроксипропилметилцеллюлоза</w:t>
      </w:r>
      <w:proofErr w:type="spellEnd"/>
      <w:r w:rsidRPr="00215F37">
        <w:rPr>
          <w:rFonts w:cs="Times New Roman"/>
          <w:szCs w:val="24"/>
        </w:rPr>
        <w:t xml:space="preserve">), </w:t>
      </w:r>
      <w:proofErr w:type="spellStart"/>
      <w:r w:rsidRPr="00215F37">
        <w:rPr>
          <w:rFonts w:cs="Times New Roman"/>
          <w:snapToGrid w:val="0"/>
          <w:szCs w:val="24"/>
        </w:rPr>
        <w:t>коллидон</w:t>
      </w:r>
      <w:proofErr w:type="spellEnd"/>
      <w:r w:rsidRPr="00215F37">
        <w:rPr>
          <w:rFonts w:cs="Times New Roman"/>
          <w:snapToGrid w:val="0"/>
          <w:szCs w:val="24"/>
        </w:rPr>
        <w:t xml:space="preserve"> </w:t>
      </w:r>
      <w:r w:rsidRPr="00215F37">
        <w:rPr>
          <w:rFonts w:cs="Times New Roman"/>
          <w:snapToGrid w:val="0"/>
          <w:szCs w:val="24"/>
          <w:lang w:val="en-US"/>
        </w:rPr>
        <w:t>SR</w:t>
      </w:r>
      <w:r w:rsidRPr="00215F37">
        <w:rPr>
          <w:rFonts w:cs="Times New Roman"/>
          <w:snapToGrid w:val="0"/>
          <w:szCs w:val="24"/>
        </w:rPr>
        <w:t xml:space="preserve"> (</w:t>
      </w:r>
      <w:r w:rsidRPr="00215F37">
        <w:rPr>
          <w:rFonts w:cs="Times New Roman"/>
          <w:szCs w:val="24"/>
        </w:rPr>
        <w:t xml:space="preserve">поливинилацетат 80 %, </w:t>
      </w:r>
      <w:proofErr w:type="spellStart"/>
      <w:r w:rsidRPr="00215F37">
        <w:rPr>
          <w:rFonts w:cs="Times New Roman"/>
          <w:szCs w:val="24"/>
        </w:rPr>
        <w:t>повидон</w:t>
      </w:r>
      <w:proofErr w:type="spellEnd"/>
      <w:r w:rsidRPr="00215F37">
        <w:rPr>
          <w:rFonts w:cs="Times New Roman"/>
          <w:szCs w:val="24"/>
        </w:rPr>
        <w:t xml:space="preserve"> 19 %, натрия</w:t>
      </w:r>
      <w:r w:rsidRPr="00215F37">
        <w:rPr>
          <w:rFonts w:cs="Times New Roman"/>
          <w:snapToGrid w:val="0"/>
          <w:szCs w:val="24"/>
        </w:rPr>
        <w:t xml:space="preserve"> </w:t>
      </w:r>
      <w:proofErr w:type="spellStart"/>
      <w:r w:rsidRPr="00215F37">
        <w:rPr>
          <w:rFonts w:cs="Times New Roman"/>
          <w:szCs w:val="24"/>
        </w:rPr>
        <w:t>лаурилсульфат</w:t>
      </w:r>
      <w:proofErr w:type="spellEnd"/>
      <w:r w:rsidRPr="00215F37">
        <w:rPr>
          <w:rFonts w:cs="Times New Roman"/>
          <w:szCs w:val="24"/>
        </w:rPr>
        <w:t xml:space="preserve"> 0,8 %, кремния диоксид 0,2 %), </w:t>
      </w:r>
      <w:r w:rsidRPr="00215F37">
        <w:rPr>
          <w:rFonts w:cs="Times New Roman"/>
          <w:snapToGrid w:val="0"/>
          <w:szCs w:val="24"/>
        </w:rPr>
        <w:t xml:space="preserve">лимонная кислота, натрия </w:t>
      </w:r>
      <w:proofErr w:type="spellStart"/>
      <w:r w:rsidRPr="00215F37">
        <w:rPr>
          <w:rFonts w:cs="Times New Roman"/>
          <w:snapToGrid w:val="0"/>
          <w:szCs w:val="24"/>
        </w:rPr>
        <w:t>лаурилсульфат</w:t>
      </w:r>
      <w:proofErr w:type="spellEnd"/>
      <w:r w:rsidRPr="00215F37">
        <w:rPr>
          <w:rFonts w:cs="Times New Roman"/>
          <w:snapToGrid w:val="0"/>
          <w:szCs w:val="24"/>
        </w:rPr>
        <w:t xml:space="preserve">, тальк, </w:t>
      </w:r>
      <w:r w:rsidRPr="00215F37">
        <w:rPr>
          <w:rFonts w:cs="Times New Roman"/>
          <w:szCs w:val="24"/>
        </w:rPr>
        <w:t xml:space="preserve">магния </w:t>
      </w:r>
      <w:proofErr w:type="spellStart"/>
      <w:r w:rsidRPr="00215F37">
        <w:rPr>
          <w:rFonts w:cs="Times New Roman"/>
          <w:szCs w:val="24"/>
        </w:rPr>
        <w:t>стеарат</w:t>
      </w:r>
      <w:proofErr w:type="spellEnd"/>
      <w:r w:rsidRPr="00215F37">
        <w:rPr>
          <w:rFonts w:cs="Times New Roman"/>
          <w:szCs w:val="24"/>
        </w:rPr>
        <w:t xml:space="preserve">. Оболочка таблетки: </w:t>
      </w:r>
      <w:proofErr w:type="spellStart"/>
      <w:r w:rsidRPr="00215F37">
        <w:rPr>
          <w:rFonts w:cs="Times New Roman"/>
          <w:szCs w:val="24"/>
        </w:rPr>
        <w:t>гипромеллоза</w:t>
      </w:r>
      <w:proofErr w:type="spellEnd"/>
      <w:r w:rsidRPr="00215F37">
        <w:rPr>
          <w:rFonts w:cs="Times New Roman"/>
          <w:szCs w:val="24"/>
        </w:rPr>
        <w:t>, полисорбат-80 (твин-80), тальк, титана диоксид Е 171.</w:t>
      </w:r>
    </w:p>
    <w:p w14:paraId="1762C28C" w14:textId="1EF462CE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bCs/>
          <w:iCs/>
          <w:szCs w:val="24"/>
        </w:rPr>
      </w:pPr>
      <w:r w:rsidRPr="00215F37">
        <w:rPr>
          <w:rFonts w:cs="Times New Roman"/>
          <w:b/>
          <w:bCs/>
          <w:iCs/>
          <w:szCs w:val="24"/>
        </w:rPr>
        <w:t xml:space="preserve">Внешний вид препарата </w:t>
      </w:r>
      <w:proofErr w:type="spellStart"/>
      <w:r w:rsidRPr="00215F37">
        <w:rPr>
          <w:rFonts w:cs="Times New Roman"/>
          <w:b/>
          <w:bCs/>
          <w:color w:val="000000"/>
          <w:szCs w:val="24"/>
          <w:lang w:bidi="ru-RU"/>
        </w:rPr>
        <w:t>Р</w:t>
      </w:r>
      <w:r w:rsidR="00A663BB" w:rsidRPr="00215F37">
        <w:rPr>
          <w:rFonts w:cs="Times New Roman"/>
          <w:b/>
          <w:bCs/>
          <w:color w:val="000000"/>
          <w:szCs w:val="24"/>
          <w:lang w:bidi="ru-RU"/>
        </w:rPr>
        <w:t>е</w:t>
      </w:r>
      <w:r w:rsidRPr="00215F37">
        <w:rPr>
          <w:rFonts w:cs="Times New Roman"/>
          <w:b/>
          <w:bCs/>
          <w:color w:val="000000"/>
          <w:szCs w:val="24"/>
          <w:lang w:bidi="ru-RU"/>
        </w:rPr>
        <w:t>б</w:t>
      </w:r>
      <w:r w:rsidR="00A663BB" w:rsidRPr="00215F37">
        <w:rPr>
          <w:rFonts w:cs="Times New Roman"/>
          <w:b/>
          <w:bCs/>
          <w:color w:val="000000"/>
          <w:szCs w:val="24"/>
          <w:lang w:bidi="ru-RU"/>
        </w:rPr>
        <w:t>амипид</w:t>
      </w:r>
      <w:proofErr w:type="spellEnd"/>
      <w:r w:rsidRPr="00215F37">
        <w:rPr>
          <w:rFonts w:cs="Times New Roman"/>
          <w:b/>
          <w:bCs/>
          <w:color w:val="000000"/>
          <w:szCs w:val="24"/>
          <w:lang w:bidi="ru-RU"/>
        </w:rPr>
        <w:t>-СЗ</w:t>
      </w:r>
      <w:r w:rsidRPr="00215F37">
        <w:rPr>
          <w:rFonts w:cs="Times New Roman"/>
          <w:b/>
          <w:bCs/>
          <w:iCs/>
          <w:szCs w:val="24"/>
        </w:rPr>
        <w:t xml:space="preserve"> и содержимое упаковки</w:t>
      </w:r>
    </w:p>
    <w:p w14:paraId="2457F2E7" w14:textId="77777777" w:rsidR="0070135F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 xml:space="preserve">Препарат представляет собой </w:t>
      </w:r>
      <w:r w:rsidR="00A44B8D" w:rsidRPr="00215F37">
        <w:rPr>
          <w:szCs w:val="24"/>
        </w:rPr>
        <w:t>таблетки, покрытые пленочной оболочкой белого или почти белого цвета, круглые, двояковыпуклые. На поперечном разрезе ядро таблетки белого или почти белого цвета</w:t>
      </w:r>
      <w:r w:rsidRPr="00215F37">
        <w:rPr>
          <w:rFonts w:cs="Times New Roman"/>
          <w:szCs w:val="24"/>
        </w:rPr>
        <w:t>.</w:t>
      </w:r>
      <w:r w:rsidR="00A44B8D" w:rsidRPr="00215F37">
        <w:rPr>
          <w:rFonts w:cs="Times New Roman"/>
          <w:szCs w:val="24"/>
        </w:rPr>
        <w:t xml:space="preserve"> </w:t>
      </w:r>
    </w:p>
    <w:p w14:paraId="7AD440EF" w14:textId="2B02E718" w:rsidR="00880E96" w:rsidRPr="00215F37" w:rsidRDefault="00894C10" w:rsidP="00880E96">
      <w:pPr>
        <w:spacing w:after="0" w:line="240" w:lineRule="auto"/>
        <w:jc w:val="both"/>
        <w:rPr>
          <w:rFonts w:cs="Times New Roman"/>
          <w:szCs w:val="24"/>
        </w:rPr>
      </w:pPr>
      <w:r w:rsidRPr="00597AC2">
        <w:rPr>
          <w:rFonts w:cs="Times New Roman"/>
          <w:szCs w:val="24"/>
        </w:rPr>
        <w:t xml:space="preserve">По 10 или 30 таблеток в </w:t>
      </w:r>
      <w:bookmarkStart w:id="16" w:name="_Hlk162273280"/>
      <w:r w:rsidRPr="00597AC2">
        <w:rPr>
          <w:rFonts w:cs="Times New Roman"/>
          <w:szCs w:val="24"/>
        </w:rPr>
        <w:t xml:space="preserve">контурные ячейковые упаковки </w:t>
      </w:r>
      <w:bookmarkEnd w:id="16"/>
      <w:r w:rsidRPr="00597AC2">
        <w:rPr>
          <w:rFonts w:cs="Times New Roman"/>
          <w:szCs w:val="24"/>
        </w:rPr>
        <w:t xml:space="preserve">из пленки поливинилхлоридной и фольги алюминиевой. </w:t>
      </w:r>
      <w:r w:rsidR="00A44B8D" w:rsidRPr="00597AC2">
        <w:rPr>
          <w:rFonts w:cs="Times New Roman"/>
          <w:szCs w:val="24"/>
        </w:rPr>
        <w:t>По 30 таблеток в банки полимерные типа БП из полиэтилена низкого давления с крышками из полиэтилена высокого давления или во флаконы полимерные из полиэтилена низкого давления с крышками из полиэтилена высокого давления. Каждую банку, флакон, 3 контурные ячейковые упаковки по 10 таблеток или 1, 2, 3 контурные ячейковые упаковки по 30 таблеток вместе с листком-вкладышем помещают в пачку</w:t>
      </w:r>
      <w:r w:rsidR="00CB0717" w:rsidRPr="00CB0717">
        <w:rPr>
          <w:rFonts w:cs="Times New Roman"/>
          <w:szCs w:val="24"/>
        </w:rPr>
        <w:t xml:space="preserve"> </w:t>
      </w:r>
      <w:r w:rsidR="00CB0717" w:rsidRPr="00597AC2">
        <w:rPr>
          <w:rFonts w:cs="Times New Roman"/>
          <w:szCs w:val="24"/>
        </w:rPr>
        <w:t>картонную</w:t>
      </w:r>
      <w:r w:rsidR="00A44B8D" w:rsidRPr="00597AC2">
        <w:rPr>
          <w:rFonts w:cs="Times New Roman"/>
          <w:szCs w:val="24"/>
        </w:rPr>
        <w:t xml:space="preserve">. </w:t>
      </w:r>
      <w:r w:rsidR="00A44B8D" w:rsidRPr="00597AC2">
        <w:rPr>
          <w:szCs w:val="24"/>
        </w:rPr>
        <w:t>Не все размеры</w:t>
      </w:r>
      <w:r w:rsidR="00A44B8D" w:rsidRPr="00215F37">
        <w:rPr>
          <w:szCs w:val="24"/>
        </w:rPr>
        <w:t xml:space="preserve"> упаковок могут находиться в обороте.</w:t>
      </w:r>
    </w:p>
    <w:p w14:paraId="309895FA" w14:textId="23A4A1D5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rFonts w:cs="Times New Roman"/>
          <w:b/>
          <w:bCs/>
          <w:szCs w:val="24"/>
        </w:rPr>
        <w:t>Держатель регистрационного удостоверения</w:t>
      </w:r>
      <w:r w:rsidR="00A663BB" w:rsidRPr="00215F37">
        <w:rPr>
          <w:rFonts w:cs="Times New Roman"/>
          <w:b/>
          <w:bCs/>
          <w:szCs w:val="24"/>
        </w:rPr>
        <w:t xml:space="preserve"> и производитель</w:t>
      </w:r>
    </w:p>
    <w:p w14:paraId="68BE588E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Российская Федерация</w:t>
      </w:r>
    </w:p>
    <w:p w14:paraId="69583D63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НАО «Северная звезда»</w:t>
      </w:r>
    </w:p>
    <w:p w14:paraId="7937FE31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iCs/>
          <w:szCs w:val="24"/>
        </w:rPr>
        <w:t xml:space="preserve">Юридический адрес: </w:t>
      </w:r>
      <w:r w:rsidRPr="00215F37">
        <w:rPr>
          <w:rFonts w:cs="Times New Roman"/>
          <w:szCs w:val="24"/>
        </w:rPr>
        <w:t xml:space="preserve">111524, г. Москва, ул. Электродная, д. 2, стр. 34, этаж 2, </w:t>
      </w:r>
      <w:proofErr w:type="spellStart"/>
      <w:r w:rsidRPr="00215F37">
        <w:rPr>
          <w:rFonts w:cs="Times New Roman"/>
          <w:szCs w:val="24"/>
        </w:rPr>
        <w:t>помещ</w:t>
      </w:r>
      <w:proofErr w:type="spellEnd"/>
      <w:r w:rsidRPr="00215F37">
        <w:rPr>
          <w:rFonts w:cs="Times New Roman"/>
          <w:szCs w:val="24"/>
        </w:rPr>
        <w:t>. 47</w:t>
      </w:r>
    </w:p>
    <w:p w14:paraId="741F87F9" w14:textId="77777777" w:rsidR="00880E96" w:rsidRPr="00215F37" w:rsidRDefault="00880E96" w:rsidP="00880E96">
      <w:pPr>
        <w:tabs>
          <w:tab w:val="left" w:pos="126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тел/факс: +7 (495) 137-80-22</w:t>
      </w:r>
    </w:p>
    <w:p w14:paraId="78B04421" w14:textId="39D1554F" w:rsidR="00880E96" w:rsidRPr="00215F37" w:rsidRDefault="00880E96" w:rsidP="00880E96">
      <w:pPr>
        <w:tabs>
          <w:tab w:val="left" w:pos="126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электронная почта:</w:t>
      </w:r>
      <w:r w:rsidRPr="00215F37">
        <w:rPr>
          <w:rStyle w:val="af3"/>
          <w:rFonts w:cs="Times New Roman"/>
          <w:szCs w:val="24"/>
          <w:u w:val="none"/>
        </w:rPr>
        <w:t xml:space="preserve"> </w:t>
      </w:r>
      <w:bookmarkStart w:id="17" w:name="_Hlk114748831"/>
      <w:r w:rsidRPr="00215F37">
        <w:rPr>
          <w:rFonts w:cs="Times New Roman"/>
          <w:szCs w:val="24"/>
          <w:lang w:val="en-US"/>
        </w:rPr>
        <w:t>electro</w:t>
      </w:r>
      <w:r w:rsidRPr="00215F37">
        <w:rPr>
          <w:rFonts w:cs="Times New Roman"/>
          <w:szCs w:val="24"/>
        </w:rPr>
        <w:t>@</w:t>
      </w:r>
      <w:r w:rsidRPr="00215F37">
        <w:rPr>
          <w:rFonts w:cs="Times New Roman"/>
          <w:szCs w:val="24"/>
          <w:lang w:val="en-US"/>
        </w:rPr>
        <w:t>ns</w:t>
      </w:r>
      <w:r w:rsidRPr="00215F37">
        <w:rPr>
          <w:rFonts w:cs="Times New Roman"/>
          <w:szCs w:val="24"/>
        </w:rPr>
        <w:t>03.</w:t>
      </w:r>
      <w:proofErr w:type="spellStart"/>
      <w:r w:rsidRPr="00215F37">
        <w:rPr>
          <w:rFonts w:cs="Times New Roman"/>
          <w:szCs w:val="24"/>
          <w:lang w:val="en-US"/>
        </w:rPr>
        <w:t>ru</w:t>
      </w:r>
      <w:bookmarkEnd w:id="17"/>
      <w:proofErr w:type="spellEnd"/>
    </w:p>
    <w:p w14:paraId="4D993C5F" w14:textId="77777777" w:rsidR="00925317" w:rsidRDefault="00925317" w:rsidP="00880E96">
      <w:pPr>
        <w:spacing w:before="240" w:after="0" w:line="240" w:lineRule="auto"/>
        <w:jc w:val="both"/>
        <w:rPr>
          <w:b/>
          <w:bCs/>
        </w:rPr>
      </w:pPr>
    </w:p>
    <w:p w14:paraId="4471C27A" w14:textId="68E8FF5B" w:rsidR="00880E96" w:rsidRPr="00215F37" w:rsidRDefault="00A663BB" w:rsidP="00880E96">
      <w:pPr>
        <w:spacing w:before="240"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b/>
          <w:bCs/>
        </w:rPr>
        <w:lastRenderedPageBreak/>
        <w:t>За любой информацией о препарате, а также в случаях возникновения претензий следует обращаться к местному представителю держателя регистрационного удостоверения</w:t>
      </w:r>
      <w:r w:rsidR="00880E96" w:rsidRPr="00215F37">
        <w:rPr>
          <w:rFonts w:cs="Times New Roman"/>
          <w:b/>
          <w:bCs/>
          <w:szCs w:val="24"/>
        </w:rPr>
        <w:t>:</w:t>
      </w:r>
    </w:p>
    <w:p w14:paraId="5B3E9244" w14:textId="3752F5BA" w:rsidR="00880E96" w:rsidRPr="00215F37" w:rsidRDefault="00880E96" w:rsidP="00880E96">
      <w:pPr>
        <w:tabs>
          <w:tab w:val="left" w:pos="126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Российская Федерация</w:t>
      </w:r>
    </w:p>
    <w:p w14:paraId="0A7E33A4" w14:textId="77777777" w:rsidR="00880E96" w:rsidRPr="00215F37" w:rsidRDefault="00880E96" w:rsidP="00880E96">
      <w:pPr>
        <w:tabs>
          <w:tab w:val="left" w:pos="126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НАО «Северная звезда»</w:t>
      </w:r>
    </w:p>
    <w:p w14:paraId="268FD480" w14:textId="77777777" w:rsidR="00880E96" w:rsidRPr="00215F37" w:rsidRDefault="00880E96" w:rsidP="00880E96">
      <w:pPr>
        <w:tabs>
          <w:tab w:val="left" w:pos="126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 xml:space="preserve">Ленинградская обл., муниципальный район Всеволожский, </w:t>
      </w:r>
      <w:proofErr w:type="spellStart"/>
      <w:r w:rsidRPr="00215F37">
        <w:rPr>
          <w:rFonts w:cs="Times New Roman"/>
          <w:szCs w:val="24"/>
        </w:rPr>
        <w:t>г.п</w:t>
      </w:r>
      <w:proofErr w:type="spellEnd"/>
      <w:r w:rsidRPr="00215F37">
        <w:rPr>
          <w:rFonts w:cs="Times New Roman"/>
          <w:szCs w:val="24"/>
        </w:rPr>
        <w:t xml:space="preserve">. </w:t>
      </w:r>
      <w:proofErr w:type="spellStart"/>
      <w:r w:rsidRPr="00215F37">
        <w:rPr>
          <w:rFonts w:cs="Times New Roman"/>
          <w:szCs w:val="24"/>
        </w:rPr>
        <w:t>Кузьмоловское</w:t>
      </w:r>
      <w:proofErr w:type="spellEnd"/>
      <w:r w:rsidRPr="00215F37">
        <w:rPr>
          <w:rFonts w:cs="Times New Roman"/>
          <w:szCs w:val="24"/>
        </w:rPr>
        <w:t xml:space="preserve">, </w:t>
      </w:r>
      <w:r w:rsidRPr="00215F37">
        <w:rPr>
          <w:rFonts w:cs="Times New Roman"/>
          <w:szCs w:val="24"/>
        </w:rPr>
        <w:br/>
      </w:r>
      <w:proofErr w:type="spellStart"/>
      <w:r w:rsidRPr="00215F37">
        <w:rPr>
          <w:rFonts w:cs="Times New Roman"/>
          <w:szCs w:val="24"/>
        </w:rPr>
        <w:t>гп</w:t>
      </w:r>
      <w:proofErr w:type="spellEnd"/>
      <w:r w:rsidRPr="00215F37">
        <w:rPr>
          <w:rFonts w:cs="Times New Roman"/>
          <w:szCs w:val="24"/>
        </w:rPr>
        <w:t xml:space="preserve">. </w:t>
      </w:r>
      <w:proofErr w:type="spellStart"/>
      <w:r w:rsidRPr="00215F37">
        <w:rPr>
          <w:rFonts w:cs="Times New Roman"/>
          <w:szCs w:val="24"/>
        </w:rPr>
        <w:t>Кузьмоловский</w:t>
      </w:r>
      <w:proofErr w:type="spellEnd"/>
      <w:r w:rsidRPr="00215F37">
        <w:rPr>
          <w:rFonts w:cs="Times New Roman"/>
          <w:szCs w:val="24"/>
        </w:rPr>
        <w:t>, ул. Заводская, д. 4, к. 1</w:t>
      </w:r>
    </w:p>
    <w:p w14:paraId="76D7F5A2" w14:textId="77777777" w:rsidR="00880E96" w:rsidRPr="00215F37" w:rsidRDefault="00880E96" w:rsidP="00880E96">
      <w:pPr>
        <w:tabs>
          <w:tab w:val="left" w:pos="126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тел/факс: +7 (812) 309-21-77</w:t>
      </w:r>
    </w:p>
    <w:p w14:paraId="55F73E76" w14:textId="77777777" w:rsidR="00880E96" w:rsidRPr="00215F37" w:rsidRDefault="00880E96" w:rsidP="00880E96">
      <w:pPr>
        <w:tabs>
          <w:tab w:val="left" w:pos="1260"/>
        </w:tabs>
        <w:spacing w:after="0" w:line="240" w:lineRule="auto"/>
        <w:jc w:val="both"/>
        <w:rPr>
          <w:rFonts w:cs="Times New Roman"/>
          <w:szCs w:val="24"/>
        </w:rPr>
      </w:pPr>
      <w:bookmarkStart w:id="18" w:name="_Hlk89678546"/>
      <w:r w:rsidRPr="00215F37">
        <w:rPr>
          <w:rFonts w:cs="Times New Roman"/>
          <w:szCs w:val="24"/>
        </w:rPr>
        <w:t>телефон горячей линии: 8 (800) 333-24-14</w:t>
      </w:r>
      <w:bookmarkEnd w:id="18"/>
    </w:p>
    <w:p w14:paraId="09242364" w14:textId="77777777" w:rsidR="00880E96" w:rsidRPr="00215F37" w:rsidRDefault="00880E96" w:rsidP="00880E96">
      <w:pPr>
        <w:tabs>
          <w:tab w:val="left" w:pos="1260"/>
        </w:tabs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 xml:space="preserve">электронная почта: </w:t>
      </w:r>
      <w:hyperlink r:id="rId8" w:history="1"/>
      <w:bookmarkStart w:id="19" w:name="_Hlk114748842"/>
      <w:r w:rsidRPr="00215F37">
        <w:fldChar w:fldCharType="begin"/>
      </w:r>
      <w:r w:rsidRPr="00215F37">
        <w:rPr>
          <w:rFonts w:cs="Times New Roman"/>
          <w:szCs w:val="24"/>
        </w:rPr>
        <w:instrText xml:space="preserve"> HYPERLINK "mailto:safety@ns03.ru" </w:instrText>
      </w:r>
      <w:r w:rsidRPr="00215F37">
        <w:fldChar w:fldCharType="separate"/>
      </w:r>
      <w:r w:rsidRPr="00215F37">
        <w:rPr>
          <w:rStyle w:val="af3"/>
          <w:rFonts w:cs="Times New Roman"/>
          <w:color w:val="auto"/>
          <w:szCs w:val="24"/>
          <w:u w:val="none"/>
          <w:lang w:val="en-US"/>
        </w:rPr>
        <w:t>safety</w:t>
      </w:r>
      <w:r w:rsidRPr="00215F37">
        <w:rPr>
          <w:rStyle w:val="af3"/>
          <w:rFonts w:cs="Times New Roman"/>
          <w:color w:val="auto"/>
          <w:szCs w:val="24"/>
          <w:u w:val="none"/>
        </w:rPr>
        <w:t>@</w:t>
      </w:r>
      <w:r w:rsidRPr="00215F37">
        <w:rPr>
          <w:rStyle w:val="af3"/>
          <w:rFonts w:cs="Times New Roman"/>
          <w:color w:val="auto"/>
          <w:szCs w:val="24"/>
          <w:u w:val="none"/>
          <w:lang w:val="en-US"/>
        </w:rPr>
        <w:t>ns</w:t>
      </w:r>
      <w:r w:rsidRPr="00215F37">
        <w:rPr>
          <w:rStyle w:val="af3"/>
          <w:rFonts w:cs="Times New Roman"/>
          <w:color w:val="auto"/>
          <w:szCs w:val="24"/>
          <w:u w:val="none"/>
        </w:rPr>
        <w:t>03.</w:t>
      </w:r>
      <w:proofErr w:type="spellStart"/>
      <w:r w:rsidRPr="00215F37">
        <w:rPr>
          <w:rStyle w:val="af3"/>
          <w:rFonts w:cs="Times New Roman"/>
          <w:color w:val="auto"/>
          <w:szCs w:val="24"/>
          <w:u w:val="none"/>
          <w:lang w:val="en-US"/>
        </w:rPr>
        <w:t>ru</w:t>
      </w:r>
      <w:proofErr w:type="spellEnd"/>
      <w:r w:rsidRPr="00215F37">
        <w:rPr>
          <w:rStyle w:val="af3"/>
          <w:rFonts w:cs="Times New Roman"/>
          <w:color w:val="auto"/>
          <w:szCs w:val="24"/>
          <w:u w:val="none"/>
          <w:lang w:val="en-US"/>
        </w:rPr>
        <w:fldChar w:fldCharType="end"/>
      </w:r>
      <w:bookmarkEnd w:id="19"/>
    </w:p>
    <w:p w14:paraId="4A6E63BB" w14:textId="77777777" w:rsidR="00880E96" w:rsidRPr="00215F37" w:rsidRDefault="00880E96" w:rsidP="00880E96">
      <w:pPr>
        <w:spacing w:before="240" w:after="0" w:line="240" w:lineRule="auto"/>
        <w:jc w:val="both"/>
        <w:rPr>
          <w:rFonts w:cs="Times New Roman"/>
          <w:b/>
          <w:szCs w:val="24"/>
        </w:rPr>
      </w:pPr>
      <w:bookmarkStart w:id="20" w:name="_Hlk70605174"/>
      <w:r w:rsidRPr="00215F37">
        <w:rPr>
          <w:rFonts w:cs="Times New Roman"/>
          <w:b/>
          <w:szCs w:val="24"/>
        </w:rPr>
        <w:t>Листок-вкладыш пересмотрен</w:t>
      </w:r>
      <w:bookmarkEnd w:id="20"/>
    </w:p>
    <w:p w14:paraId="07F4E3D0" w14:textId="77777777" w:rsidR="00880E96" w:rsidRPr="00215F37" w:rsidRDefault="00880E96" w:rsidP="00880E96">
      <w:pPr>
        <w:spacing w:after="0" w:line="240" w:lineRule="auto"/>
        <w:jc w:val="both"/>
        <w:rPr>
          <w:rFonts w:cs="Times New Roman"/>
          <w:b/>
          <w:strike/>
          <w:szCs w:val="24"/>
        </w:rPr>
      </w:pPr>
    </w:p>
    <w:p w14:paraId="58D46519" w14:textId="77777777" w:rsidR="00880E96" w:rsidRPr="00215F37" w:rsidRDefault="00880E96" w:rsidP="00880E96">
      <w:pPr>
        <w:tabs>
          <w:tab w:val="left" w:pos="1260"/>
        </w:tabs>
        <w:spacing w:before="240" w:after="0" w:line="240" w:lineRule="auto"/>
        <w:jc w:val="both"/>
        <w:rPr>
          <w:rFonts w:cs="Times New Roman"/>
          <w:b/>
          <w:bCs/>
          <w:szCs w:val="24"/>
        </w:rPr>
      </w:pPr>
      <w:r w:rsidRPr="00215F37">
        <w:rPr>
          <w:rFonts w:cs="Times New Roman"/>
          <w:b/>
          <w:bCs/>
          <w:szCs w:val="24"/>
        </w:rPr>
        <w:t>Прочие источники информации</w:t>
      </w:r>
    </w:p>
    <w:p w14:paraId="6737554F" w14:textId="77777777" w:rsidR="00880E96" w:rsidRPr="00880E96" w:rsidRDefault="00880E96" w:rsidP="00880E96">
      <w:pPr>
        <w:spacing w:after="0" w:line="240" w:lineRule="auto"/>
        <w:jc w:val="both"/>
        <w:rPr>
          <w:rFonts w:cs="Times New Roman"/>
          <w:szCs w:val="24"/>
        </w:rPr>
      </w:pPr>
      <w:r w:rsidRPr="00215F37">
        <w:rPr>
          <w:rFonts w:cs="Times New Roman"/>
          <w:szCs w:val="24"/>
        </w:rPr>
        <w:t>Подробные сведения о данном препарате содержатся на веб-сайте Союза:</w:t>
      </w:r>
      <w:r w:rsidRPr="00215F37">
        <w:rPr>
          <w:rFonts w:cs="Times New Roman"/>
          <w:b/>
          <w:bCs/>
          <w:szCs w:val="24"/>
        </w:rPr>
        <w:t xml:space="preserve"> </w:t>
      </w:r>
      <w:r w:rsidRPr="00215F37">
        <w:rPr>
          <w:rFonts w:cs="Times New Roman"/>
          <w:szCs w:val="24"/>
        </w:rPr>
        <w:t>https://eec.eaeunion.org/</w:t>
      </w:r>
    </w:p>
    <w:p w14:paraId="657C6BDC" w14:textId="27DA8924" w:rsidR="00EA7E9B" w:rsidRPr="00880E96" w:rsidRDefault="00EA7E9B" w:rsidP="00880E96">
      <w:pPr>
        <w:spacing w:after="0" w:line="240" w:lineRule="auto"/>
        <w:jc w:val="both"/>
        <w:rPr>
          <w:rFonts w:cs="Times New Roman"/>
          <w:szCs w:val="24"/>
        </w:rPr>
      </w:pPr>
    </w:p>
    <w:sectPr w:rsidR="00EA7E9B" w:rsidRPr="00880E96" w:rsidSect="00880E96">
      <w:footerReference w:type="default" r:id="rId9"/>
      <w:pgSz w:w="11906" w:h="16838"/>
      <w:pgMar w:top="1134" w:right="1134" w:bottom="1134" w:left="1134" w:header="340" w:footer="34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ADEF02" w14:textId="77777777" w:rsidR="004D4628" w:rsidRDefault="004D4628" w:rsidP="00FD6E43">
      <w:pPr>
        <w:spacing w:after="0" w:line="240" w:lineRule="auto"/>
      </w:pPr>
      <w:r>
        <w:separator/>
      </w:r>
    </w:p>
  </w:endnote>
  <w:endnote w:type="continuationSeparator" w:id="0">
    <w:p w14:paraId="1E542189" w14:textId="77777777" w:rsidR="004D4628" w:rsidRDefault="004D4628" w:rsidP="00FD6E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27208883"/>
      <w:docPartObj>
        <w:docPartGallery w:val="Page Numbers (Bottom of Page)"/>
        <w:docPartUnique/>
      </w:docPartObj>
    </w:sdtPr>
    <w:sdtEndPr/>
    <w:sdtContent>
      <w:p w14:paraId="1963A6FA" w14:textId="7B58A4A6" w:rsidR="00BA1892" w:rsidRDefault="00BA1892" w:rsidP="00BA189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EC04F4F" w14:textId="4AD5432B" w:rsidR="008F35D7" w:rsidRPr="00CE6A08" w:rsidRDefault="008F35D7" w:rsidP="00CE6A0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A7774F" w14:textId="77777777" w:rsidR="004D4628" w:rsidRDefault="004D4628" w:rsidP="00FD6E43">
      <w:pPr>
        <w:spacing w:after="0" w:line="240" w:lineRule="auto"/>
      </w:pPr>
      <w:r>
        <w:separator/>
      </w:r>
    </w:p>
  </w:footnote>
  <w:footnote w:type="continuationSeparator" w:id="0">
    <w:p w14:paraId="3E37C2D0" w14:textId="77777777" w:rsidR="004D4628" w:rsidRDefault="004D4628" w:rsidP="00FD6E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509BB"/>
    <w:multiLevelType w:val="hybridMultilevel"/>
    <w:tmpl w:val="D374A0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51B45"/>
    <w:multiLevelType w:val="hybridMultilevel"/>
    <w:tmpl w:val="E668D2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6A400B"/>
    <w:multiLevelType w:val="hybridMultilevel"/>
    <w:tmpl w:val="E7961D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5E6C5D"/>
    <w:multiLevelType w:val="hybridMultilevel"/>
    <w:tmpl w:val="C066A3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096E43"/>
    <w:multiLevelType w:val="hybridMultilevel"/>
    <w:tmpl w:val="AEBAA3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DE47C9"/>
    <w:multiLevelType w:val="hybridMultilevel"/>
    <w:tmpl w:val="6E2CF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554EBF"/>
    <w:multiLevelType w:val="hybridMultilevel"/>
    <w:tmpl w:val="D88AB8B6"/>
    <w:lvl w:ilvl="0" w:tplc="04190001">
      <w:start w:val="1"/>
      <w:numFmt w:val="bullet"/>
      <w:lvlText w:val=""/>
      <w:lvlJc w:val="left"/>
      <w:pPr>
        <w:ind w:left="6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7" w15:restartNumberingAfterBreak="0">
    <w:nsid w:val="0F667978"/>
    <w:multiLevelType w:val="hybridMultilevel"/>
    <w:tmpl w:val="5B82F00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25A4CFE"/>
    <w:multiLevelType w:val="multilevel"/>
    <w:tmpl w:val="B6DA4D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1379402B"/>
    <w:multiLevelType w:val="hybridMultilevel"/>
    <w:tmpl w:val="AE8A70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926B49"/>
    <w:multiLevelType w:val="hybridMultilevel"/>
    <w:tmpl w:val="DFB0E700"/>
    <w:lvl w:ilvl="0" w:tplc="233AE6E0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A84D4E"/>
    <w:multiLevelType w:val="hybridMultilevel"/>
    <w:tmpl w:val="11100596"/>
    <w:lvl w:ilvl="0" w:tplc="C7BE42B2">
      <w:start w:val="8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154B4E"/>
    <w:multiLevelType w:val="hybridMultilevel"/>
    <w:tmpl w:val="258CB8A8"/>
    <w:lvl w:ilvl="0" w:tplc="1F823A92">
      <w:start w:val="1"/>
      <w:numFmt w:val="bullet"/>
      <w:lvlText w:val=""/>
      <w:lvlJc w:val="left"/>
      <w:pPr>
        <w:ind w:left="1117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3" w15:restartNumberingAfterBreak="0">
    <w:nsid w:val="17930E9C"/>
    <w:multiLevelType w:val="hybridMultilevel"/>
    <w:tmpl w:val="4AFC1740"/>
    <w:lvl w:ilvl="0" w:tplc="1F823A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B85AFD"/>
    <w:multiLevelType w:val="hybridMultilevel"/>
    <w:tmpl w:val="AECEC5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8C2EE9"/>
    <w:multiLevelType w:val="hybridMultilevel"/>
    <w:tmpl w:val="A26EE59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201D22A3"/>
    <w:multiLevelType w:val="hybridMultilevel"/>
    <w:tmpl w:val="0C0A4D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B439F1"/>
    <w:multiLevelType w:val="hybridMultilevel"/>
    <w:tmpl w:val="5C76782E"/>
    <w:lvl w:ilvl="0" w:tplc="FC30596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A4751E"/>
    <w:multiLevelType w:val="hybridMultilevel"/>
    <w:tmpl w:val="9FD2C082"/>
    <w:lvl w:ilvl="0" w:tplc="0419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27C61120"/>
    <w:multiLevelType w:val="hybridMultilevel"/>
    <w:tmpl w:val="97D2D364"/>
    <w:lvl w:ilvl="0" w:tplc="232231BC">
      <w:start w:val="1"/>
      <w:numFmt w:val="decimal"/>
      <w:lvlText w:val="%1."/>
      <w:lvlJc w:val="left"/>
      <w:pPr>
        <w:ind w:left="7164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7884" w:hanging="360"/>
      </w:pPr>
    </w:lvl>
    <w:lvl w:ilvl="2" w:tplc="0419001B" w:tentative="1">
      <w:start w:val="1"/>
      <w:numFmt w:val="lowerRoman"/>
      <w:lvlText w:val="%3."/>
      <w:lvlJc w:val="right"/>
      <w:pPr>
        <w:ind w:left="8604" w:hanging="180"/>
      </w:pPr>
    </w:lvl>
    <w:lvl w:ilvl="3" w:tplc="0419000F" w:tentative="1">
      <w:start w:val="1"/>
      <w:numFmt w:val="decimal"/>
      <w:lvlText w:val="%4."/>
      <w:lvlJc w:val="left"/>
      <w:pPr>
        <w:ind w:left="9324" w:hanging="360"/>
      </w:pPr>
    </w:lvl>
    <w:lvl w:ilvl="4" w:tplc="04190019" w:tentative="1">
      <w:start w:val="1"/>
      <w:numFmt w:val="lowerLetter"/>
      <w:lvlText w:val="%5."/>
      <w:lvlJc w:val="left"/>
      <w:pPr>
        <w:ind w:left="10044" w:hanging="360"/>
      </w:pPr>
    </w:lvl>
    <w:lvl w:ilvl="5" w:tplc="0419001B" w:tentative="1">
      <w:start w:val="1"/>
      <w:numFmt w:val="lowerRoman"/>
      <w:lvlText w:val="%6."/>
      <w:lvlJc w:val="right"/>
      <w:pPr>
        <w:ind w:left="10764" w:hanging="180"/>
      </w:pPr>
    </w:lvl>
    <w:lvl w:ilvl="6" w:tplc="0419000F" w:tentative="1">
      <w:start w:val="1"/>
      <w:numFmt w:val="decimal"/>
      <w:lvlText w:val="%7."/>
      <w:lvlJc w:val="left"/>
      <w:pPr>
        <w:ind w:left="11484" w:hanging="360"/>
      </w:pPr>
    </w:lvl>
    <w:lvl w:ilvl="7" w:tplc="04190019" w:tentative="1">
      <w:start w:val="1"/>
      <w:numFmt w:val="lowerLetter"/>
      <w:lvlText w:val="%8."/>
      <w:lvlJc w:val="left"/>
      <w:pPr>
        <w:ind w:left="12204" w:hanging="360"/>
      </w:pPr>
    </w:lvl>
    <w:lvl w:ilvl="8" w:tplc="0419001B" w:tentative="1">
      <w:start w:val="1"/>
      <w:numFmt w:val="lowerRoman"/>
      <w:lvlText w:val="%9."/>
      <w:lvlJc w:val="right"/>
      <w:pPr>
        <w:ind w:left="12924" w:hanging="180"/>
      </w:pPr>
    </w:lvl>
  </w:abstractNum>
  <w:abstractNum w:abstractNumId="20" w15:restartNumberingAfterBreak="0">
    <w:nsid w:val="34DD33F6"/>
    <w:multiLevelType w:val="multilevel"/>
    <w:tmpl w:val="F30249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6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21" w15:restartNumberingAfterBreak="0">
    <w:nsid w:val="3DDC5CAD"/>
    <w:multiLevelType w:val="hybridMultilevel"/>
    <w:tmpl w:val="2C08B4C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A86450"/>
    <w:multiLevelType w:val="hybridMultilevel"/>
    <w:tmpl w:val="3304A8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714568"/>
    <w:multiLevelType w:val="hybridMultilevel"/>
    <w:tmpl w:val="46D01F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D938BA"/>
    <w:multiLevelType w:val="hybridMultilevel"/>
    <w:tmpl w:val="0AE41ED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2DC7BF0"/>
    <w:multiLevelType w:val="hybridMultilevel"/>
    <w:tmpl w:val="323A2E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4C4B63"/>
    <w:multiLevelType w:val="hybridMultilevel"/>
    <w:tmpl w:val="27A420E2"/>
    <w:lvl w:ilvl="0" w:tplc="04190001">
      <w:start w:val="1"/>
      <w:numFmt w:val="bullet"/>
      <w:lvlText w:val=""/>
      <w:lvlJc w:val="left"/>
      <w:pPr>
        <w:ind w:left="-6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5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2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29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6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4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132" w:hanging="360"/>
      </w:pPr>
      <w:rPr>
        <w:rFonts w:ascii="Wingdings" w:hAnsi="Wingdings" w:hint="default"/>
      </w:rPr>
    </w:lvl>
  </w:abstractNum>
  <w:abstractNum w:abstractNumId="27" w15:restartNumberingAfterBreak="0">
    <w:nsid w:val="57E0742E"/>
    <w:multiLevelType w:val="hybridMultilevel"/>
    <w:tmpl w:val="AE3E1C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EE1FA7"/>
    <w:multiLevelType w:val="hybridMultilevel"/>
    <w:tmpl w:val="41A4956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3E5803"/>
    <w:multiLevelType w:val="hybridMultilevel"/>
    <w:tmpl w:val="0EEE03E2"/>
    <w:lvl w:ilvl="0" w:tplc="1F823A92">
      <w:start w:val="1"/>
      <w:numFmt w:val="bullet"/>
      <w:lvlText w:val=""/>
      <w:lvlJc w:val="left"/>
      <w:pPr>
        <w:ind w:left="1117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30" w15:restartNumberingAfterBreak="0">
    <w:nsid w:val="5A510D49"/>
    <w:multiLevelType w:val="hybridMultilevel"/>
    <w:tmpl w:val="ED601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532D26"/>
    <w:multiLevelType w:val="hybridMultilevel"/>
    <w:tmpl w:val="544A36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3E642B"/>
    <w:multiLevelType w:val="hybridMultilevel"/>
    <w:tmpl w:val="1DFEF434"/>
    <w:lvl w:ilvl="0" w:tplc="3C92F942">
      <w:start w:val="1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C91351A"/>
    <w:multiLevelType w:val="hybridMultilevel"/>
    <w:tmpl w:val="ABC2B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1670C9"/>
    <w:multiLevelType w:val="hybridMultilevel"/>
    <w:tmpl w:val="165AF61A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F63C54"/>
    <w:multiLevelType w:val="hybridMultilevel"/>
    <w:tmpl w:val="467098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8533210">
    <w:abstractNumId w:val="15"/>
  </w:num>
  <w:num w:numId="2" w16cid:durableId="13578733">
    <w:abstractNumId w:val="20"/>
  </w:num>
  <w:num w:numId="3" w16cid:durableId="314991619">
    <w:abstractNumId w:val="18"/>
  </w:num>
  <w:num w:numId="4" w16cid:durableId="149297463">
    <w:abstractNumId w:val="21"/>
  </w:num>
  <w:num w:numId="5" w16cid:durableId="186331286">
    <w:abstractNumId w:val="35"/>
  </w:num>
  <w:num w:numId="6" w16cid:durableId="533467538">
    <w:abstractNumId w:val="22"/>
  </w:num>
  <w:num w:numId="7" w16cid:durableId="2010013108">
    <w:abstractNumId w:val="3"/>
  </w:num>
  <w:num w:numId="8" w16cid:durableId="988090541">
    <w:abstractNumId w:val="31"/>
  </w:num>
  <w:num w:numId="9" w16cid:durableId="87433609">
    <w:abstractNumId w:val="7"/>
  </w:num>
  <w:num w:numId="10" w16cid:durableId="703754638">
    <w:abstractNumId w:val="14"/>
  </w:num>
  <w:num w:numId="11" w16cid:durableId="471556945">
    <w:abstractNumId w:val="9"/>
  </w:num>
  <w:num w:numId="12" w16cid:durableId="1547713298">
    <w:abstractNumId w:val="25"/>
  </w:num>
  <w:num w:numId="13" w16cid:durableId="1980186684">
    <w:abstractNumId w:val="34"/>
  </w:num>
  <w:num w:numId="14" w16cid:durableId="186481474">
    <w:abstractNumId w:val="26"/>
  </w:num>
  <w:num w:numId="15" w16cid:durableId="1065224632">
    <w:abstractNumId w:val="1"/>
  </w:num>
  <w:num w:numId="16" w16cid:durableId="1742478986">
    <w:abstractNumId w:val="6"/>
  </w:num>
  <w:num w:numId="17" w16cid:durableId="1349256505">
    <w:abstractNumId w:val="13"/>
  </w:num>
  <w:num w:numId="18" w16cid:durableId="1761483575">
    <w:abstractNumId w:val="4"/>
  </w:num>
  <w:num w:numId="19" w16cid:durableId="1150292515">
    <w:abstractNumId w:val="5"/>
  </w:num>
  <w:num w:numId="20" w16cid:durableId="775565621">
    <w:abstractNumId w:val="2"/>
  </w:num>
  <w:num w:numId="21" w16cid:durableId="655499934">
    <w:abstractNumId w:val="27"/>
  </w:num>
  <w:num w:numId="22" w16cid:durableId="2042126725">
    <w:abstractNumId w:val="8"/>
  </w:num>
  <w:num w:numId="23" w16cid:durableId="1955866103">
    <w:abstractNumId w:val="33"/>
  </w:num>
  <w:num w:numId="24" w16cid:durableId="1289043561">
    <w:abstractNumId w:val="17"/>
  </w:num>
  <w:num w:numId="25" w16cid:durableId="1100570085">
    <w:abstractNumId w:val="11"/>
  </w:num>
  <w:num w:numId="26" w16cid:durableId="2039155208">
    <w:abstractNumId w:val="10"/>
  </w:num>
  <w:num w:numId="27" w16cid:durableId="915363389">
    <w:abstractNumId w:val="32"/>
  </w:num>
  <w:num w:numId="28" w16cid:durableId="1014460260">
    <w:abstractNumId w:val="24"/>
  </w:num>
  <w:num w:numId="29" w16cid:durableId="1538083007">
    <w:abstractNumId w:val="19"/>
  </w:num>
  <w:num w:numId="30" w16cid:durableId="1086002745">
    <w:abstractNumId w:val="28"/>
  </w:num>
  <w:num w:numId="31" w16cid:durableId="1127427101">
    <w:abstractNumId w:val="16"/>
  </w:num>
  <w:num w:numId="32" w16cid:durableId="1118446443">
    <w:abstractNumId w:val="0"/>
  </w:num>
  <w:num w:numId="33" w16cid:durableId="1567453896">
    <w:abstractNumId w:val="23"/>
  </w:num>
  <w:num w:numId="34" w16cid:durableId="286670346">
    <w:abstractNumId w:val="29"/>
  </w:num>
  <w:num w:numId="35" w16cid:durableId="1219511420">
    <w:abstractNumId w:val="12"/>
  </w:num>
  <w:num w:numId="36" w16cid:durableId="1564099086">
    <w:abstractNumId w:val="3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7E5"/>
    <w:rsid w:val="00000C69"/>
    <w:rsid w:val="000025B6"/>
    <w:rsid w:val="00007377"/>
    <w:rsid w:val="00012456"/>
    <w:rsid w:val="000126B0"/>
    <w:rsid w:val="000138E5"/>
    <w:rsid w:val="00014B61"/>
    <w:rsid w:val="000154DE"/>
    <w:rsid w:val="000208A4"/>
    <w:rsid w:val="00027AE0"/>
    <w:rsid w:val="0003150C"/>
    <w:rsid w:val="0003357F"/>
    <w:rsid w:val="0003424D"/>
    <w:rsid w:val="00034BF3"/>
    <w:rsid w:val="00042FCC"/>
    <w:rsid w:val="00047827"/>
    <w:rsid w:val="00052587"/>
    <w:rsid w:val="00056435"/>
    <w:rsid w:val="000570E9"/>
    <w:rsid w:val="00057A61"/>
    <w:rsid w:val="000624B8"/>
    <w:rsid w:val="00071582"/>
    <w:rsid w:val="00075D6A"/>
    <w:rsid w:val="000770D5"/>
    <w:rsid w:val="00083F29"/>
    <w:rsid w:val="00092E2E"/>
    <w:rsid w:val="0009494F"/>
    <w:rsid w:val="000A2594"/>
    <w:rsid w:val="000A685E"/>
    <w:rsid w:val="000B3701"/>
    <w:rsid w:val="000B6005"/>
    <w:rsid w:val="000B679B"/>
    <w:rsid w:val="000C1A17"/>
    <w:rsid w:val="000C3A24"/>
    <w:rsid w:val="000D67D3"/>
    <w:rsid w:val="000E7E53"/>
    <w:rsid w:val="000F22AF"/>
    <w:rsid w:val="000F2CBC"/>
    <w:rsid w:val="000F7A55"/>
    <w:rsid w:val="00100928"/>
    <w:rsid w:val="0010305B"/>
    <w:rsid w:val="00105577"/>
    <w:rsid w:val="00110E73"/>
    <w:rsid w:val="0011352B"/>
    <w:rsid w:val="00117631"/>
    <w:rsid w:val="00117D1E"/>
    <w:rsid w:val="001205B6"/>
    <w:rsid w:val="00122E64"/>
    <w:rsid w:val="0013124F"/>
    <w:rsid w:val="00144A44"/>
    <w:rsid w:val="00145B69"/>
    <w:rsid w:val="00152123"/>
    <w:rsid w:val="00162EAD"/>
    <w:rsid w:val="00164C0A"/>
    <w:rsid w:val="00171AF6"/>
    <w:rsid w:val="0017764E"/>
    <w:rsid w:val="00180E35"/>
    <w:rsid w:val="00192FC2"/>
    <w:rsid w:val="001A0087"/>
    <w:rsid w:val="001A4CBA"/>
    <w:rsid w:val="001B1AD8"/>
    <w:rsid w:val="001B210D"/>
    <w:rsid w:val="001B2F59"/>
    <w:rsid w:val="001B3878"/>
    <w:rsid w:val="001B3BC6"/>
    <w:rsid w:val="001C0C45"/>
    <w:rsid w:val="001D0DD1"/>
    <w:rsid w:val="001D0DF3"/>
    <w:rsid w:val="001D27A1"/>
    <w:rsid w:val="001D4F4F"/>
    <w:rsid w:val="001E07A0"/>
    <w:rsid w:val="001E1196"/>
    <w:rsid w:val="001E264A"/>
    <w:rsid w:val="001F1FDE"/>
    <w:rsid w:val="001F2884"/>
    <w:rsid w:val="00200968"/>
    <w:rsid w:val="00201EE8"/>
    <w:rsid w:val="00212F93"/>
    <w:rsid w:val="0021323A"/>
    <w:rsid w:val="00215F37"/>
    <w:rsid w:val="002250A8"/>
    <w:rsid w:val="00225690"/>
    <w:rsid w:val="00226B17"/>
    <w:rsid w:val="002329C9"/>
    <w:rsid w:val="00236E7C"/>
    <w:rsid w:val="00241A9B"/>
    <w:rsid w:val="00251459"/>
    <w:rsid w:val="002617E7"/>
    <w:rsid w:val="002648C3"/>
    <w:rsid w:val="0027341E"/>
    <w:rsid w:val="002763AB"/>
    <w:rsid w:val="00282A88"/>
    <w:rsid w:val="00290119"/>
    <w:rsid w:val="0029067D"/>
    <w:rsid w:val="00296ED7"/>
    <w:rsid w:val="002A10F2"/>
    <w:rsid w:val="002B0FF4"/>
    <w:rsid w:val="002B30DD"/>
    <w:rsid w:val="002B5715"/>
    <w:rsid w:val="002C2FD5"/>
    <w:rsid w:val="002D07EE"/>
    <w:rsid w:val="002D1613"/>
    <w:rsid w:val="002D3227"/>
    <w:rsid w:val="002E0360"/>
    <w:rsid w:val="002E0F46"/>
    <w:rsid w:val="002E6052"/>
    <w:rsid w:val="002E70F6"/>
    <w:rsid w:val="002F7755"/>
    <w:rsid w:val="00303F4F"/>
    <w:rsid w:val="00317458"/>
    <w:rsid w:val="00320804"/>
    <w:rsid w:val="00320B75"/>
    <w:rsid w:val="003235B9"/>
    <w:rsid w:val="00323B54"/>
    <w:rsid w:val="0033214C"/>
    <w:rsid w:val="00333A98"/>
    <w:rsid w:val="00343AA0"/>
    <w:rsid w:val="003455F7"/>
    <w:rsid w:val="003477D8"/>
    <w:rsid w:val="003653F9"/>
    <w:rsid w:val="003677BA"/>
    <w:rsid w:val="00386C66"/>
    <w:rsid w:val="003920C0"/>
    <w:rsid w:val="003939ED"/>
    <w:rsid w:val="0039546F"/>
    <w:rsid w:val="003A0802"/>
    <w:rsid w:val="003A43B4"/>
    <w:rsid w:val="003A507D"/>
    <w:rsid w:val="003A7395"/>
    <w:rsid w:val="003B0C8F"/>
    <w:rsid w:val="003B1668"/>
    <w:rsid w:val="003B2FEB"/>
    <w:rsid w:val="003B42A2"/>
    <w:rsid w:val="003B43E5"/>
    <w:rsid w:val="003B7CEE"/>
    <w:rsid w:val="003C1C72"/>
    <w:rsid w:val="003C235A"/>
    <w:rsid w:val="003C409A"/>
    <w:rsid w:val="003C6CBA"/>
    <w:rsid w:val="003D0923"/>
    <w:rsid w:val="003D1ED0"/>
    <w:rsid w:val="003D2204"/>
    <w:rsid w:val="003D549B"/>
    <w:rsid w:val="003E710D"/>
    <w:rsid w:val="003E7DB8"/>
    <w:rsid w:val="003E7E41"/>
    <w:rsid w:val="003F0756"/>
    <w:rsid w:val="003F2542"/>
    <w:rsid w:val="003F365C"/>
    <w:rsid w:val="003F47E5"/>
    <w:rsid w:val="003F4B81"/>
    <w:rsid w:val="003F557E"/>
    <w:rsid w:val="00401185"/>
    <w:rsid w:val="00402491"/>
    <w:rsid w:val="00410DE5"/>
    <w:rsid w:val="00413D54"/>
    <w:rsid w:val="004219C5"/>
    <w:rsid w:val="00421B24"/>
    <w:rsid w:val="00430483"/>
    <w:rsid w:val="004316B0"/>
    <w:rsid w:val="00432C71"/>
    <w:rsid w:val="00441B36"/>
    <w:rsid w:val="004470BA"/>
    <w:rsid w:val="00451895"/>
    <w:rsid w:val="00453890"/>
    <w:rsid w:val="00457220"/>
    <w:rsid w:val="00461D8A"/>
    <w:rsid w:val="004626F8"/>
    <w:rsid w:val="00463807"/>
    <w:rsid w:val="00466478"/>
    <w:rsid w:val="00475AE2"/>
    <w:rsid w:val="00493C86"/>
    <w:rsid w:val="00494753"/>
    <w:rsid w:val="004949B9"/>
    <w:rsid w:val="004A066D"/>
    <w:rsid w:val="004A4DBF"/>
    <w:rsid w:val="004A5993"/>
    <w:rsid w:val="004B78F7"/>
    <w:rsid w:val="004C0658"/>
    <w:rsid w:val="004C501B"/>
    <w:rsid w:val="004C5FA7"/>
    <w:rsid w:val="004D0107"/>
    <w:rsid w:val="004D121D"/>
    <w:rsid w:val="004D1EF1"/>
    <w:rsid w:val="004D21AA"/>
    <w:rsid w:val="004D4628"/>
    <w:rsid w:val="004D5F40"/>
    <w:rsid w:val="004E2B06"/>
    <w:rsid w:val="004E6BE8"/>
    <w:rsid w:val="004F15EA"/>
    <w:rsid w:val="004F2F31"/>
    <w:rsid w:val="004F544D"/>
    <w:rsid w:val="005015A6"/>
    <w:rsid w:val="00501A87"/>
    <w:rsid w:val="0051323C"/>
    <w:rsid w:val="005148B1"/>
    <w:rsid w:val="00514D4C"/>
    <w:rsid w:val="005150D5"/>
    <w:rsid w:val="005159F5"/>
    <w:rsid w:val="0051663F"/>
    <w:rsid w:val="00521B1B"/>
    <w:rsid w:val="00524FA8"/>
    <w:rsid w:val="00525B5C"/>
    <w:rsid w:val="005301C1"/>
    <w:rsid w:val="00531A2D"/>
    <w:rsid w:val="00547230"/>
    <w:rsid w:val="00550946"/>
    <w:rsid w:val="0056272C"/>
    <w:rsid w:val="005748A3"/>
    <w:rsid w:val="0057540C"/>
    <w:rsid w:val="00583C39"/>
    <w:rsid w:val="00584E03"/>
    <w:rsid w:val="0059360E"/>
    <w:rsid w:val="00595162"/>
    <w:rsid w:val="00595A91"/>
    <w:rsid w:val="00597AC2"/>
    <w:rsid w:val="005B3053"/>
    <w:rsid w:val="005B6395"/>
    <w:rsid w:val="005B756A"/>
    <w:rsid w:val="005C2E77"/>
    <w:rsid w:val="005C4C80"/>
    <w:rsid w:val="005D13CB"/>
    <w:rsid w:val="005D6CF9"/>
    <w:rsid w:val="005E0198"/>
    <w:rsid w:val="005E1837"/>
    <w:rsid w:val="005E71DC"/>
    <w:rsid w:val="005F0BC8"/>
    <w:rsid w:val="005F185B"/>
    <w:rsid w:val="005F5121"/>
    <w:rsid w:val="005F6FEE"/>
    <w:rsid w:val="0060049F"/>
    <w:rsid w:val="0060468C"/>
    <w:rsid w:val="006057BB"/>
    <w:rsid w:val="00613C34"/>
    <w:rsid w:val="00613D28"/>
    <w:rsid w:val="00617F90"/>
    <w:rsid w:val="00621400"/>
    <w:rsid w:val="00622F0A"/>
    <w:rsid w:val="00630A29"/>
    <w:rsid w:val="00630E37"/>
    <w:rsid w:val="00631E77"/>
    <w:rsid w:val="006331A4"/>
    <w:rsid w:val="006350DB"/>
    <w:rsid w:val="00650676"/>
    <w:rsid w:val="00670703"/>
    <w:rsid w:val="006729E2"/>
    <w:rsid w:val="00680C69"/>
    <w:rsid w:val="00683502"/>
    <w:rsid w:val="00686579"/>
    <w:rsid w:val="0068661D"/>
    <w:rsid w:val="00690091"/>
    <w:rsid w:val="00696A39"/>
    <w:rsid w:val="006A1901"/>
    <w:rsid w:val="006A43F0"/>
    <w:rsid w:val="006A4412"/>
    <w:rsid w:val="006A514F"/>
    <w:rsid w:val="006A5AAB"/>
    <w:rsid w:val="006A5CA2"/>
    <w:rsid w:val="006B6241"/>
    <w:rsid w:val="006C0B77"/>
    <w:rsid w:val="006C2790"/>
    <w:rsid w:val="006C6508"/>
    <w:rsid w:val="006D573D"/>
    <w:rsid w:val="006F08E8"/>
    <w:rsid w:val="006F6735"/>
    <w:rsid w:val="0070135F"/>
    <w:rsid w:val="00701C87"/>
    <w:rsid w:val="00703B8A"/>
    <w:rsid w:val="007140E6"/>
    <w:rsid w:val="00715338"/>
    <w:rsid w:val="00721998"/>
    <w:rsid w:val="00726FC5"/>
    <w:rsid w:val="00727881"/>
    <w:rsid w:val="0073071A"/>
    <w:rsid w:val="00743EF3"/>
    <w:rsid w:val="00756F16"/>
    <w:rsid w:val="00765442"/>
    <w:rsid w:val="00780439"/>
    <w:rsid w:val="00784639"/>
    <w:rsid w:val="00786031"/>
    <w:rsid w:val="00792A47"/>
    <w:rsid w:val="00793CF4"/>
    <w:rsid w:val="007A14D8"/>
    <w:rsid w:val="007A331E"/>
    <w:rsid w:val="007A3D85"/>
    <w:rsid w:val="007A4711"/>
    <w:rsid w:val="007B2540"/>
    <w:rsid w:val="007B6922"/>
    <w:rsid w:val="007D0D05"/>
    <w:rsid w:val="007D10A2"/>
    <w:rsid w:val="007D359D"/>
    <w:rsid w:val="007D61C9"/>
    <w:rsid w:val="007D69AF"/>
    <w:rsid w:val="007D700F"/>
    <w:rsid w:val="007E0880"/>
    <w:rsid w:val="007E52B9"/>
    <w:rsid w:val="007E5BAE"/>
    <w:rsid w:val="007E6BF2"/>
    <w:rsid w:val="007F1C24"/>
    <w:rsid w:val="007F20E8"/>
    <w:rsid w:val="007F2A0E"/>
    <w:rsid w:val="007F7C75"/>
    <w:rsid w:val="00800E20"/>
    <w:rsid w:val="00805683"/>
    <w:rsid w:val="008120D3"/>
    <w:rsid w:val="00814188"/>
    <w:rsid w:val="008142BB"/>
    <w:rsid w:val="0081674E"/>
    <w:rsid w:val="008223E0"/>
    <w:rsid w:val="008242FF"/>
    <w:rsid w:val="0082574A"/>
    <w:rsid w:val="008268B2"/>
    <w:rsid w:val="008308C3"/>
    <w:rsid w:val="00843E9C"/>
    <w:rsid w:val="008471DB"/>
    <w:rsid w:val="00851053"/>
    <w:rsid w:val="008539A9"/>
    <w:rsid w:val="00853F4E"/>
    <w:rsid w:val="0085715A"/>
    <w:rsid w:val="00870751"/>
    <w:rsid w:val="0087196B"/>
    <w:rsid w:val="00875548"/>
    <w:rsid w:val="00876CAA"/>
    <w:rsid w:val="00880E96"/>
    <w:rsid w:val="00881A90"/>
    <w:rsid w:val="0088306A"/>
    <w:rsid w:val="008831F8"/>
    <w:rsid w:val="00887D68"/>
    <w:rsid w:val="00891FD1"/>
    <w:rsid w:val="00894C10"/>
    <w:rsid w:val="00897C6F"/>
    <w:rsid w:val="008A05C0"/>
    <w:rsid w:val="008A656E"/>
    <w:rsid w:val="008B408F"/>
    <w:rsid w:val="008B76C7"/>
    <w:rsid w:val="008D1A81"/>
    <w:rsid w:val="008E417A"/>
    <w:rsid w:val="008F35D7"/>
    <w:rsid w:val="008F556D"/>
    <w:rsid w:val="008F6028"/>
    <w:rsid w:val="00900F3A"/>
    <w:rsid w:val="00902518"/>
    <w:rsid w:val="00903345"/>
    <w:rsid w:val="00903CBB"/>
    <w:rsid w:val="00906780"/>
    <w:rsid w:val="00907FD3"/>
    <w:rsid w:val="00914645"/>
    <w:rsid w:val="00922B0D"/>
    <w:rsid w:val="00922C48"/>
    <w:rsid w:val="009247AA"/>
    <w:rsid w:val="00924F5D"/>
    <w:rsid w:val="00925317"/>
    <w:rsid w:val="00930A65"/>
    <w:rsid w:val="00931539"/>
    <w:rsid w:val="00932BEC"/>
    <w:rsid w:val="009414FD"/>
    <w:rsid w:val="009420E7"/>
    <w:rsid w:val="00943304"/>
    <w:rsid w:val="00951540"/>
    <w:rsid w:val="009715D8"/>
    <w:rsid w:val="00971B74"/>
    <w:rsid w:val="00972C20"/>
    <w:rsid w:val="00975811"/>
    <w:rsid w:val="00991502"/>
    <w:rsid w:val="00991AE6"/>
    <w:rsid w:val="00995441"/>
    <w:rsid w:val="009A61DD"/>
    <w:rsid w:val="009B6F47"/>
    <w:rsid w:val="009C19DF"/>
    <w:rsid w:val="009C3F41"/>
    <w:rsid w:val="009C669B"/>
    <w:rsid w:val="009C6FC6"/>
    <w:rsid w:val="009D3B18"/>
    <w:rsid w:val="009D5463"/>
    <w:rsid w:val="009E2383"/>
    <w:rsid w:val="009E6003"/>
    <w:rsid w:val="009E7A5E"/>
    <w:rsid w:val="009F083F"/>
    <w:rsid w:val="00A069B4"/>
    <w:rsid w:val="00A15448"/>
    <w:rsid w:val="00A16964"/>
    <w:rsid w:val="00A230B3"/>
    <w:rsid w:val="00A34336"/>
    <w:rsid w:val="00A36A9A"/>
    <w:rsid w:val="00A41869"/>
    <w:rsid w:val="00A44B8D"/>
    <w:rsid w:val="00A52901"/>
    <w:rsid w:val="00A54B5B"/>
    <w:rsid w:val="00A64A5F"/>
    <w:rsid w:val="00A663BB"/>
    <w:rsid w:val="00A6678E"/>
    <w:rsid w:val="00A71B1F"/>
    <w:rsid w:val="00A72ABF"/>
    <w:rsid w:val="00A76BEB"/>
    <w:rsid w:val="00A8181C"/>
    <w:rsid w:val="00A85EAA"/>
    <w:rsid w:val="00A86802"/>
    <w:rsid w:val="00A8736A"/>
    <w:rsid w:val="00A875D8"/>
    <w:rsid w:val="00A92E4E"/>
    <w:rsid w:val="00A954AE"/>
    <w:rsid w:val="00A9667C"/>
    <w:rsid w:val="00AA5522"/>
    <w:rsid w:val="00AA6AFC"/>
    <w:rsid w:val="00AA6CC0"/>
    <w:rsid w:val="00AC78B1"/>
    <w:rsid w:val="00AD7263"/>
    <w:rsid w:val="00AE25D9"/>
    <w:rsid w:val="00AE3C1D"/>
    <w:rsid w:val="00AE6814"/>
    <w:rsid w:val="00AF1E3E"/>
    <w:rsid w:val="00AF47BD"/>
    <w:rsid w:val="00AF6DB4"/>
    <w:rsid w:val="00B03F82"/>
    <w:rsid w:val="00B05236"/>
    <w:rsid w:val="00B05695"/>
    <w:rsid w:val="00B067ED"/>
    <w:rsid w:val="00B10EB1"/>
    <w:rsid w:val="00B17B59"/>
    <w:rsid w:val="00B2038B"/>
    <w:rsid w:val="00B303D0"/>
    <w:rsid w:val="00B3291E"/>
    <w:rsid w:val="00B33932"/>
    <w:rsid w:val="00B34E64"/>
    <w:rsid w:val="00B35231"/>
    <w:rsid w:val="00B35D61"/>
    <w:rsid w:val="00B41586"/>
    <w:rsid w:val="00B42384"/>
    <w:rsid w:val="00B42430"/>
    <w:rsid w:val="00B45488"/>
    <w:rsid w:val="00B550DA"/>
    <w:rsid w:val="00B56517"/>
    <w:rsid w:val="00B66D1E"/>
    <w:rsid w:val="00B80A42"/>
    <w:rsid w:val="00B85F09"/>
    <w:rsid w:val="00B87574"/>
    <w:rsid w:val="00B915B7"/>
    <w:rsid w:val="00B92117"/>
    <w:rsid w:val="00B9506B"/>
    <w:rsid w:val="00B950C2"/>
    <w:rsid w:val="00BA1892"/>
    <w:rsid w:val="00BA5FBC"/>
    <w:rsid w:val="00BB2BE7"/>
    <w:rsid w:val="00BB6916"/>
    <w:rsid w:val="00BB78FC"/>
    <w:rsid w:val="00BC568F"/>
    <w:rsid w:val="00BD2087"/>
    <w:rsid w:val="00BD2226"/>
    <w:rsid w:val="00BD4228"/>
    <w:rsid w:val="00BE1281"/>
    <w:rsid w:val="00BE2973"/>
    <w:rsid w:val="00BE4017"/>
    <w:rsid w:val="00BE4E3E"/>
    <w:rsid w:val="00BE5A28"/>
    <w:rsid w:val="00BE73C9"/>
    <w:rsid w:val="00BF140E"/>
    <w:rsid w:val="00BF1BC3"/>
    <w:rsid w:val="00C01B8D"/>
    <w:rsid w:val="00C03347"/>
    <w:rsid w:val="00C058D1"/>
    <w:rsid w:val="00C0664E"/>
    <w:rsid w:val="00C11821"/>
    <w:rsid w:val="00C164C9"/>
    <w:rsid w:val="00C202C9"/>
    <w:rsid w:val="00C2089F"/>
    <w:rsid w:val="00C229F1"/>
    <w:rsid w:val="00C26DA3"/>
    <w:rsid w:val="00C278C7"/>
    <w:rsid w:val="00C27F1B"/>
    <w:rsid w:val="00C30339"/>
    <w:rsid w:val="00C313DD"/>
    <w:rsid w:val="00C31A6B"/>
    <w:rsid w:val="00C35658"/>
    <w:rsid w:val="00C40701"/>
    <w:rsid w:val="00C46AAF"/>
    <w:rsid w:val="00C52C0A"/>
    <w:rsid w:val="00C55DD2"/>
    <w:rsid w:val="00C63BBD"/>
    <w:rsid w:val="00C64C46"/>
    <w:rsid w:val="00C6572F"/>
    <w:rsid w:val="00C8366D"/>
    <w:rsid w:val="00C877D1"/>
    <w:rsid w:val="00C90848"/>
    <w:rsid w:val="00C90F1B"/>
    <w:rsid w:val="00C94C3B"/>
    <w:rsid w:val="00CA36C1"/>
    <w:rsid w:val="00CA55DB"/>
    <w:rsid w:val="00CB0717"/>
    <w:rsid w:val="00CB1A96"/>
    <w:rsid w:val="00CB5A37"/>
    <w:rsid w:val="00CB70F6"/>
    <w:rsid w:val="00CB7AC5"/>
    <w:rsid w:val="00CC332F"/>
    <w:rsid w:val="00CC389A"/>
    <w:rsid w:val="00CC571A"/>
    <w:rsid w:val="00CD2090"/>
    <w:rsid w:val="00CD594D"/>
    <w:rsid w:val="00CD78B8"/>
    <w:rsid w:val="00CE1A86"/>
    <w:rsid w:val="00CE6A08"/>
    <w:rsid w:val="00CF13DE"/>
    <w:rsid w:val="00CF144E"/>
    <w:rsid w:val="00CF7202"/>
    <w:rsid w:val="00D045DD"/>
    <w:rsid w:val="00D05270"/>
    <w:rsid w:val="00D06A6D"/>
    <w:rsid w:val="00D06D0A"/>
    <w:rsid w:val="00D16249"/>
    <w:rsid w:val="00D214A7"/>
    <w:rsid w:val="00D21945"/>
    <w:rsid w:val="00D22FF4"/>
    <w:rsid w:val="00D23D05"/>
    <w:rsid w:val="00D252FA"/>
    <w:rsid w:val="00D469A8"/>
    <w:rsid w:val="00D4784C"/>
    <w:rsid w:val="00D52C84"/>
    <w:rsid w:val="00D54BC0"/>
    <w:rsid w:val="00D61246"/>
    <w:rsid w:val="00D76594"/>
    <w:rsid w:val="00D777D2"/>
    <w:rsid w:val="00D83FF8"/>
    <w:rsid w:val="00D923D6"/>
    <w:rsid w:val="00DA020C"/>
    <w:rsid w:val="00DA54B3"/>
    <w:rsid w:val="00DB1D8C"/>
    <w:rsid w:val="00DB6534"/>
    <w:rsid w:val="00DC2146"/>
    <w:rsid w:val="00DC37C9"/>
    <w:rsid w:val="00DD3478"/>
    <w:rsid w:val="00DD37D6"/>
    <w:rsid w:val="00DD6D21"/>
    <w:rsid w:val="00DE2405"/>
    <w:rsid w:val="00DE459E"/>
    <w:rsid w:val="00DF1B31"/>
    <w:rsid w:val="00DF2FAB"/>
    <w:rsid w:val="00DF30A7"/>
    <w:rsid w:val="00DF6584"/>
    <w:rsid w:val="00E0612A"/>
    <w:rsid w:val="00E15B4B"/>
    <w:rsid w:val="00E20092"/>
    <w:rsid w:val="00E247E0"/>
    <w:rsid w:val="00E304F7"/>
    <w:rsid w:val="00E30D84"/>
    <w:rsid w:val="00E334C6"/>
    <w:rsid w:val="00E34759"/>
    <w:rsid w:val="00E40CB7"/>
    <w:rsid w:val="00E46C68"/>
    <w:rsid w:val="00E52778"/>
    <w:rsid w:val="00E5419C"/>
    <w:rsid w:val="00E54979"/>
    <w:rsid w:val="00E61FA7"/>
    <w:rsid w:val="00E6348D"/>
    <w:rsid w:val="00E670AB"/>
    <w:rsid w:val="00E71640"/>
    <w:rsid w:val="00E726FF"/>
    <w:rsid w:val="00E75548"/>
    <w:rsid w:val="00E75682"/>
    <w:rsid w:val="00E82357"/>
    <w:rsid w:val="00E853BC"/>
    <w:rsid w:val="00E86A57"/>
    <w:rsid w:val="00E91E24"/>
    <w:rsid w:val="00E94ECA"/>
    <w:rsid w:val="00E967DE"/>
    <w:rsid w:val="00EA044B"/>
    <w:rsid w:val="00EA2B96"/>
    <w:rsid w:val="00EA52D7"/>
    <w:rsid w:val="00EA59DF"/>
    <w:rsid w:val="00EA7E9B"/>
    <w:rsid w:val="00EB1FF6"/>
    <w:rsid w:val="00EB7E9F"/>
    <w:rsid w:val="00EE09B6"/>
    <w:rsid w:val="00EE0B37"/>
    <w:rsid w:val="00EE32B6"/>
    <w:rsid w:val="00EE4070"/>
    <w:rsid w:val="00EE4AFE"/>
    <w:rsid w:val="00EF3B74"/>
    <w:rsid w:val="00F005A7"/>
    <w:rsid w:val="00F01956"/>
    <w:rsid w:val="00F039E5"/>
    <w:rsid w:val="00F04F53"/>
    <w:rsid w:val="00F100B0"/>
    <w:rsid w:val="00F10FD1"/>
    <w:rsid w:val="00F12C76"/>
    <w:rsid w:val="00F23BBB"/>
    <w:rsid w:val="00F2712E"/>
    <w:rsid w:val="00F3222D"/>
    <w:rsid w:val="00F4088E"/>
    <w:rsid w:val="00F41166"/>
    <w:rsid w:val="00F42238"/>
    <w:rsid w:val="00F43BB9"/>
    <w:rsid w:val="00F4764D"/>
    <w:rsid w:val="00F52C04"/>
    <w:rsid w:val="00F54647"/>
    <w:rsid w:val="00F55F7A"/>
    <w:rsid w:val="00F577BB"/>
    <w:rsid w:val="00F74CCE"/>
    <w:rsid w:val="00F8070C"/>
    <w:rsid w:val="00F80C27"/>
    <w:rsid w:val="00F84BB3"/>
    <w:rsid w:val="00F91419"/>
    <w:rsid w:val="00F96135"/>
    <w:rsid w:val="00FA1A03"/>
    <w:rsid w:val="00FB7972"/>
    <w:rsid w:val="00FC34FC"/>
    <w:rsid w:val="00FC74D2"/>
    <w:rsid w:val="00FC7FB9"/>
    <w:rsid w:val="00FD4EB9"/>
    <w:rsid w:val="00FD6E43"/>
    <w:rsid w:val="00FD7CFD"/>
    <w:rsid w:val="00FE16BD"/>
    <w:rsid w:val="00FF1117"/>
    <w:rsid w:val="00FF1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544AB5"/>
  <w15:chartTrackingRefBased/>
  <w15:docId w15:val="{A9721115-9FFD-48BE-AB6B-92938E592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AFE"/>
    <w:rPr>
      <w:rFonts w:ascii="Times New Roman" w:hAnsi="Times New Roman"/>
      <w:sz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CC389A"/>
    <w:pPr>
      <w:keepNext/>
      <w:keepLines/>
      <w:spacing w:before="40" w:after="0" w:line="240" w:lineRule="auto"/>
      <w:outlineLvl w:val="6"/>
    </w:pPr>
    <w:rPr>
      <w:rFonts w:ascii="Calibri Light" w:eastAsia="Times New Roman" w:hAnsi="Calibri Light" w:cs="Times New Roman"/>
      <w:i/>
      <w:iCs/>
      <w:color w:val="1F4D7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6E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D6E43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FD6E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D6E43"/>
    <w:rPr>
      <w:rFonts w:ascii="Times New Roman" w:hAnsi="Times New Roman"/>
      <w:sz w:val="24"/>
    </w:rPr>
  </w:style>
  <w:style w:type="character" w:customStyle="1" w:styleId="70">
    <w:name w:val="Заголовок 7 Знак"/>
    <w:basedOn w:val="a0"/>
    <w:link w:val="7"/>
    <w:uiPriority w:val="9"/>
    <w:rsid w:val="00CC389A"/>
    <w:rPr>
      <w:rFonts w:ascii="Calibri Light" w:eastAsia="Times New Roman" w:hAnsi="Calibri Light" w:cs="Times New Roman"/>
      <w:i/>
      <w:iCs/>
      <w:color w:val="1F4D78"/>
      <w:sz w:val="24"/>
      <w:szCs w:val="24"/>
      <w:lang w:eastAsia="ru-RU"/>
    </w:rPr>
  </w:style>
  <w:style w:type="table" w:styleId="a7">
    <w:name w:val="Table Grid"/>
    <w:basedOn w:val="a1"/>
    <w:uiPriority w:val="39"/>
    <w:rsid w:val="00CC389A"/>
    <w:pPr>
      <w:spacing w:after="0" w:line="240" w:lineRule="auto"/>
    </w:pPr>
    <w:rPr>
      <w:rFonts w:ascii="Times New Roman" w:eastAsia="Malgun Gothic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age number"/>
    <w:basedOn w:val="a0"/>
    <w:rsid w:val="00CC389A"/>
  </w:style>
  <w:style w:type="paragraph" w:styleId="a9">
    <w:name w:val="Balloon Text"/>
    <w:basedOn w:val="a"/>
    <w:link w:val="aa"/>
    <w:uiPriority w:val="99"/>
    <w:rsid w:val="00CC389A"/>
    <w:pPr>
      <w:spacing w:after="0" w:line="240" w:lineRule="auto"/>
    </w:pPr>
    <w:rPr>
      <w:rFonts w:ascii="Segoe UI" w:eastAsia="Malgun Gothic" w:hAnsi="Segoe UI" w:cs="Segoe UI"/>
      <w:sz w:val="18"/>
      <w:szCs w:val="18"/>
      <w:lang w:eastAsia="ru-RU"/>
    </w:rPr>
  </w:style>
  <w:style w:type="character" w:customStyle="1" w:styleId="aa">
    <w:name w:val="Текст выноски Знак"/>
    <w:basedOn w:val="a0"/>
    <w:link w:val="a9"/>
    <w:uiPriority w:val="99"/>
    <w:rsid w:val="00CC389A"/>
    <w:rPr>
      <w:rFonts w:ascii="Segoe UI" w:eastAsia="Malgun Gothic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CC389A"/>
    <w:pPr>
      <w:ind w:left="720"/>
      <w:contextualSpacing/>
    </w:pPr>
    <w:rPr>
      <w:rFonts w:ascii="Calibri" w:eastAsia="Calibri" w:hAnsi="Calibri" w:cs="Times New Roman"/>
      <w:sz w:val="22"/>
    </w:rPr>
  </w:style>
  <w:style w:type="paragraph" w:customStyle="1" w:styleId="Normal1">
    <w:name w:val="Normal1"/>
    <w:link w:val="Normal10"/>
    <w:rsid w:val="00CC389A"/>
    <w:pPr>
      <w:widowControl w:val="0"/>
      <w:spacing w:after="0" w:line="439" w:lineRule="auto"/>
      <w:ind w:firstLine="72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Normal10">
    <w:name w:val="Normal1 Знак"/>
    <w:link w:val="Normal1"/>
    <w:rsid w:val="00CC389A"/>
    <w:rPr>
      <w:rFonts w:ascii="Times New Roman" w:eastAsia="Times New Roman" w:hAnsi="Times New Roman" w:cs="Times New Roman"/>
      <w:lang w:eastAsia="ru-RU"/>
    </w:rPr>
  </w:style>
  <w:style w:type="paragraph" w:customStyle="1" w:styleId="1">
    <w:name w:val="Стиль1"/>
    <w:basedOn w:val="a"/>
    <w:autoRedefine/>
    <w:rsid w:val="00CC389A"/>
    <w:pPr>
      <w:spacing w:after="0" w:line="240" w:lineRule="auto"/>
      <w:ind w:right="6"/>
    </w:pPr>
    <w:rPr>
      <w:rFonts w:eastAsia="Times New Roman" w:cs="Times New Roman"/>
      <w:iCs/>
      <w:szCs w:val="24"/>
    </w:rPr>
  </w:style>
  <w:style w:type="paragraph" w:styleId="ac">
    <w:name w:val="Body Text"/>
    <w:basedOn w:val="a"/>
    <w:link w:val="ad"/>
    <w:rsid w:val="00CC389A"/>
    <w:pPr>
      <w:spacing w:after="0" w:line="240" w:lineRule="auto"/>
      <w:ind w:right="-36"/>
    </w:pPr>
    <w:rPr>
      <w:rFonts w:ascii="Arial" w:eastAsia="Times New Roman" w:hAnsi="Arial" w:cs="Times New Roman"/>
      <w:sz w:val="22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CC389A"/>
    <w:rPr>
      <w:rFonts w:ascii="Arial" w:eastAsia="Times New Roman" w:hAnsi="Arial" w:cs="Times New Roman"/>
      <w:szCs w:val="20"/>
      <w:lang w:eastAsia="ru-RU"/>
    </w:rPr>
  </w:style>
  <w:style w:type="character" w:customStyle="1" w:styleId="ae">
    <w:name w:val="Основной текст_"/>
    <w:link w:val="10"/>
    <w:rsid w:val="00851053"/>
    <w:rPr>
      <w:rFonts w:eastAsia="Times New Roman"/>
      <w:sz w:val="28"/>
      <w:szCs w:val="23"/>
      <w:shd w:val="clear" w:color="auto" w:fill="FFFFFF"/>
    </w:rPr>
  </w:style>
  <w:style w:type="paragraph" w:customStyle="1" w:styleId="10">
    <w:name w:val="Основной текст1"/>
    <w:basedOn w:val="a"/>
    <w:link w:val="ae"/>
    <w:rsid w:val="00851053"/>
    <w:pPr>
      <w:shd w:val="clear" w:color="auto" w:fill="FFFFFF"/>
      <w:spacing w:after="40" w:line="240" w:lineRule="auto"/>
      <w:ind w:firstLine="709"/>
      <w:jc w:val="both"/>
    </w:pPr>
    <w:rPr>
      <w:rFonts w:asciiTheme="minorHAnsi" w:eastAsia="Times New Roman" w:hAnsiTheme="minorHAnsi"/>
      <w:sz w:val="28"/>
      <w:szCs w:val="23"/>
    </w:rPr>
  </w:style>
  <w:style w:type="character" w:customStyle="1" w:styleId="af">
    <w:name w:val="Основной текст + Курсив"/>
    <w:aliases w:val="Интервал 0 pt,Интервал 0 pt3,Основной текст (5) + Не полужирный1,Не курсив1,Основной текст + 6 pt,Оглавление (5) + 12 pt,Курсив3,Основной текст + 9,Интервал 0 pt20,Основной текст (6) + Не курсив1,Основной текст (7) + 61,5 pt2,6"/>
    <w:rsid w:val="000F7A55"/>
    <w:rPr>
      <w:rFonts w:ascii="Times New Roman" w:hAnsi="Times New Roman" w:cs="Times New Roman"/>
      <w:i/>
      <w:iCs/>
      <w:sz w:val="22"/>
      <w:szCs w:val="22"/>
      <w:u w:val="none"/>
      <w:lang w:bidi="ar-SA"/>
    </w:rPr>
  </w:style>
  <w:style w:type="paragraph" w:styleId="af0">
    <w:name w:val="Normal (Web)"/>
    <w:basedOn w:val="a"/>
    <w:uiPriority w:val="99"/>
    <w:unhideWhenUsed/>
    <w:rsid w:val="000F7A55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styleId="af1">
    <w:name w:val="Strong"/>
    <w:basedOn w:val="a0"/>
    <w:uiPriority w:val="22"/>
    <w:qFormat/>
    <w:rsid w:val="000A685E"/>
    <w:rPr>
      <w:b/>
      <w:bCs/>
    </w:rPr>
  </w:style>
  <w:style w:type="character" w:customStyle="1" w:styleId="FontStyle74">
    <w:name w:val="Font Style74"/>
    <w:uiPriority w:val="99"/>
    <w:rsid w:val="000A685E"/>
    <w:rPr>
      <w:rFonts w:ascii="Times New Roman" w:hAnsi="Times New Roman" w:cs="Times New Roman"/>
      <w:sz w:val="20"/>
      <w:szCs w:val="20"/>
    </w:rPr>
  </w:style>
  <w:style w:type="paragraph" w:styleId="af2">
    <w:name w:val="Block Text"/>
    <w:basedOn w:val="a"/>
    <w:rsid w:val="00CE6A08"/>
    <w:pPr>
      <w:spacing w:after="0" w:line="480" w:lineRule="auto"/>
      <w:ind w:left="2977" w:right="-1"/>
      <w:jc w:val="both"/>
    </w:pPr>
    <w:rPr>
      <w:rFonts w:eastAsia="Times New Roman" w:cs="Times New Roman"/>
      <w:sz w:val="28"/>
      <w:szCs w:val="20"/>
      <w:lang w:eastAsia="ru-RU"/>
    </w:rPr>
  </w:style>
  <w:style w:type="character" w:customStyle="1" w:styleId="6">
    <w:name w:val="Основной текст (6) + Полужирный"/>
    <w:aliases w:val="Не курсив,Интервал 0 pt27,Основной текст (6) + Не курсив,Интервал 0 pt19"/>
    <w:rsid w:val="00A71B1F"/>
    <w:rPr>
      <w:rFonts w:ascii="Times New Roman" w:hAnsi="Times New Roman" w:cs="Times New Roman"/>
      <w:b/>
      <w:bCs/>
      <w:i/>
      <w:iCs/>
      <w:spacing w:val="5"/>
      <w:sz w:val="19"/>
      <w:szCs w:val="19"/>
      <w:u w:val="none"/>
      <w:lang w:bidi="ar-SA"/>
    </w:rPr>
  </w:style>
  <w:style w:type="character" w:styleId="af3">
    <w:name w:val="Hyperlink"/>
    <w:basedOn w:val="a0"/>
    <w:uiPriority w:val="99"/>
    <w:unhideWhenUsed/>
    <w:rsid w:val="00A71B1F"/>
    <w:rPr>
      <w:color w:val="0000FF"/>
      <w:u w:val="single"/>
    </w:rPr>
  </w:style>
  <w:style w:type="character" w:customStyle="1" w:styleId="Candara1">
    <w:name w:val="Основной текст + Candara1"/>
    <w:aliases w:val="81,5 pt1,Малые прописные1,Основной текст + 10,Основной текст + Corbel1,Оглавление + Не курсив,Основной текст + 6,Полужирный1,Курсив1,5 pt11,8 pt2,Основной текст + Arial Narrow,5,9 pt1,8 pt1,Интервал 2 pt1,101"/>
    <w:rsid w:val="00A71B1F"/>
    <w:rPr>
      <w:rFonts w:ascii="Candara" w:hAnsi="Candara" w:cs="Candara"/>
      <w:smallCaps/>
      <w:sz w:val="17"/>
      <w:szCs w:val="17"/>
      <w:u w:val="none"/>
      <w:lang w:val="ru-RU" w:eastAsia="ru-RU" w:bidi="ar-SA"/>
    </w:rPr>
  </w:style>
  <w:style w:type="paragraph" w:customStyle="1" w:styleId="Style6">
    <w:name w:val="Style6"/>
    <w:basedOn w:val="a"/>
    <w:rsid w:val="00A71B1F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eastAsia="Times New Roman" w:cs="Times New Roman"/>
      <w:szCs w:val="24"/>
      <w:lang w:eastAsia="ru-RU"/>
    </w:rPr>
  </w:style>
  <w:style w:type="character" w:customStyle="1" w:styleId="af4">
    <w:name w:val="Подпись к таблице_"/>
    <w:link w:val="af5"/>
    <w:locked/>
    <w:rsid w:val="00880E96"/>
    <w:rPr>
      <w:shd w:val="clear" w:color="auto" w:fill="FFFFFF"/>
    </w:rPr>
  </w:style>
  <w:style w:type="paragraph" w:customStyle="1" w:styleId="af5">
    <w:name w:val="Подпись к таблице"/>
    <w:basedOn w:val="a"/>
    <w:link w:val="af4"/>
    <w:rsid w:val="00880E96"/>
    <w:pPr>
      <w:widowControl w:val="0"/>
      <w:shd w:val="clear" w:color="auto" w:fill="FFFFFF"/>
      <w:spacing w:after="0" w:line="300" w:lineRule="auto"/>
    </w:pPr>
    <w:rPr>
      <w:rFonts w:asciiTheme="minorHAnsi" w:hAnsiTheme="minorHAnsi"/>
      <w:sz w:val="22"/>
    </w:rPr>
  </w:style>
  <w:style w:type="paragraph" w:customStyle="1" w:styleId="af6">
    <w:name w:val="ФС. текст"/>
    <w:basedOn w:val="a"/>
    <w:uiPriority w:val="99"/>
    <w:rsid w:val="00880E96"/>
    <w:pPr>
      <w:spacing w:after="0" w:line="240" w:lineRule="auto"/>
      <w:ind w:left="2552" w:firstLine="720"/>
    </w:pPr>
    <w:rPr>
      <w:rFonts w:eastAsia="Times New Roman" w:cs="Times New Roman"/>
      <w:sz w:val="28"/>
      <w:szCs w:val="20"/>
      <w:lang w:eastAsia="ru-RU"/>
    </w:rPr>
  </w:style>
  <w:style w:type="paragraph" w:customStyle="1" w:styleId="Default">
    <w:name w:val="Default"/>
    <w:rsid w:val="00AC78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AFB644-BBDA-4D73-A481-E6FCA8757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1675</Words>
  <Characters>9550</Characters>
  <Application>Microsoft Office Word</Application>
  <DocSecurity>4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SZ3</dc:creator>
  <cp:keywords/>
  <dc:description/>
  <cp:lastModifiedBy>Баикина Ольга Сергеевна</cp:lastModifiedBy>
  <cp:revision>2</cp:revision>
  <cp:lastPrinted>2024-05-28T12:45:00Z</cp:lastPrinted>
  <dcterms:created xsi:type="dcterms:W3CDTF">2024-12-02T10:49:00Z</dcterms:created>
  <dcterms:modified xsi:type="dcterms:W3CDTF">2024-12-02T10:49:00Z</dcterms:modified>
</cp:coreProperties>
</file>