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22AD4" w14:textId="112A9101" w:rsidR="00811D2C" w:rsidRPr="0094162A" w:rsidRDefault="00300A87" w:rsidP="00F54E82">
      <w:pPr>
        <w:shd w:val="clear" w:color="auto" w:fill="FFFFFF" w:themeFill="background1"/>
        <w:spacing w:after="240" w:line="276" w:lineRule="auto"/>
        <w:jc w:val="center"/>
        <w:rPr>
          <w:b/>
        </w:rPr>
      </w:pPr>
      <w:r w:rsidRPr="0094162A">
        <w:rPr>
          <w:b/>
        </w:rPr>
        <w:t>Л</w:t>
      </w:r>
      <w:r w:rsidR="0017681B" w:rsidRPr="0094162A">
        <w:rPr>
          <w:b/>
        </w:rPr>
        <w:t>исток</w:t>
      </w:r>
      <w:r w:rsidR="00311D4E" w:rsidRPr="0094162A">
        <w:rPr>
          <w:b/>
        </w:rPr>
        <w:t>-</w:t>
      </w:r>
      <w:r w:rsidR="0017681B" w:rsidRPr="0094162A">
        <w:rPr>
          <w:b/>
        </w:rPr>
        <w:t>вкладыш</w:t>
      </w:r>
      <w:r w:rsidRPr="0094162A">
        <w:rPr>
          <w:b/>
        </w:rPr>
        <w:t xml:space="preserve"> – информация для пациента</w:t>
      </w:r>
    </w:p>
    <w:p w14:paraId="3C80099C" w14:textId="77777777" w:rsidR="00F3749F" w:rsidRPr="00F3749F" w:rsidRDefault="00F3749F" w:rsidP="00F3749F">
      <w:pPr>
        <w:pStyle w:val="af5"/>
        <w:spacing w:line="240" w:lineRule="auto"/>
        <w:ind w:left="0" w:right="6"/>
        <w:jc w:val="center"/>
        <w:rPr>
          <w:b/>
          <w:bCs/>
          <w:color w:val="000000"/>
          <w:sz w:val="24"/>
          <w:szCs w:val="24"/>
        </w:rPr>
      </w:pPr>
      <w:bookmarkStart w:id="0" w:name="_Hlk116050828"/>
      <w:r w:rsidRPr="00F3749F">
        <w:rPr>
          <w:b/>
          <w:bCs/>
          <w:sz w:val="24"/>
          <w:szCs w:val="24"/>
        </w:rPr>
        <w:t xml:space="preserve">Рисперидон-СЗ, 1 мг, </w:t>
      </w:r>
      <w:bookmarkEnd w:id="0"/>
      <w:r w:rsidRPr="00F3749F">
        <w:rPr>
          <w:b/>
          <w:bCs/>
          <w:color w:val="000000"/>
          <w:sz w:val="24"/>
          <w:szCs w:val="24"/>
        </w:rPr>
        <w:t>таблетк</w:t>
      </w:r>
      <w:r w:rsidRPr="00F3749F">
        <w:rPr>
          <w:b/>
          <w:bCs/>
          <w:color w:val="000000"/>
          <w:sz w:val="24"/>
        </w:rPr>
        <w:t>и</w:t>
      </w:r>
      <w:r w:rsidRPr="00F3749F">
        <w:rPr>
          <w:b/>
          <w:bCs/>
          <w:color w:val="000000"/>
          <w:sz w:val="24"/>
          <w:szCs w:val="24"/>
        </w:rPr>
        <w:t>, покрытые пленочной оболочкой</w:t>
      </w:r>
    </w:p>
    <w:p w14:paraId="16FD79AB" w14:textId="77777777" w:rsidR="00F3749F" w:rsidRPr="00F3749F" w:rsidRDefault="00F3749F" w:rsidP="00F3749F">
      <w:pPr>
        <w:pStyle w:val="af5"/>
        <w:spacing w:line="240" w:lineRule="auto"/>
        <w:ind w:left="0" w:right="6"/>
        <w:jc w:val="center"/>
        <w:rPr>
          <w:b/>
          <w:bCs/>
          <w:sz w:val="24"/>
          <w:szCs w:val="24"/>
        </w:rPr>
      </w:pPr>
      <w:r w:rsidRPr="00F3749F">
        <w:rPr>
          <w:b/>
          <w:bCs/>
          <w:sz w:val="24"/>
          <w:szCs w:val="24"/>
        </w:rPr>
        <w:t xml:space="preserve">Рисперидон-СЗ, 2 мг, </w:t>
      </w:r>
      <w:r w:rsidRPr="00F3749F">
        <w:rPr>
          <w:b/>
          <w:bCs/>
          <w:color w:val="000000"/>
          <w:sz w:val="24"/>
          <w:szCs w:val="24"/>
        </w:rPr>
        <w:t>таблетк</w:t>
      </w:r>
      <w:r w:rsidRPr="00F3749F">
        <w:rPr>
          <w:b/>
          <w:bCs/>
          <w:color w:val="000000"/>
          <w:sz w:val="24"/>
        </w:rPr>
        <w:t>и</w:t>
      </w:r>
      <w:r w:rsidRPr="00F3749F">
        <w:rPr>
          <w:b/>
          <w:bCs/>
          <w:color w:val="000000"/>
          <w:sz w:val="24"/>
          <w:szCs w:val="24"/>
        </w:rPr>
        <w:t>, покрытые пленочной оболочкой</w:t>
      </w:r>
    </w:p>
    <w:p w14:paraId="437F2C99" w14:textId="1531605A" w:rsidR="006B4424" w:rsidRPr="00F3749F" w:rsidRDefault="00F3749F" w:rsidP="00F3749F">
      <w:pPr>
        <w:pStyle w:val="af5"/>
        <w:spacing w:line="240" w:lineRule="auto"/>
        <w:ind w:left="0" w:right="6"/>
        <w:jc w:val="center"/>
        <w:rPr>
          <w:b/>
          <w:bCs/>
          <w:sz w:val="24"/>
          <w:szCs w:val="24"/>
        </w:rPr>
      </w:pPr>
      <w:r w:rsidRPr="00F3749F">
        <w:rPr>
          <w:b/>
          <w:bCs/>
          <w:sz w:val="24"/>
          <w:szCs w:val="24"/>
        </w:rPr>
        <w:t xml:space="preserve">Рисперидон-СЗ, 4 мг, </w:t>
      </w:r>
      <w:r w:rsidRPr="00F3749F">
        <w:rPr>
          <w:b/>
          <w:bCs/>
          <w:color w:val="000000"/>
          <w:sz w:val="24"/>
          <w:szCs w:val="24"/>
        </w:rPr>
        <w:t>таблетк</w:t>
      </w:r>
      <w:r w:rsidRPr="00F3749F">
        <w:rPr>
          <w:b/>
          <w:bCs/>
          <w:color w:val="000000"/>
          <w:sz w:val="24"/>
        </w:rPr>
        <w:t>и</w:t>
      </w:r>
      <w:r w:rsidRPr="00F3749F">
        <w:rPr>
          <w:b/>
          <w:bCs/>
          <w:color w:val="000000"/>
          <w:sz w:val="24"/>
          <w:szCs w:val="24"/>
        </w:rPr>
        <w:t>, покрытые пленочной оболочкой</w:t>
      </w:r>
    </w:p>
    <w:p w14:paraId="78D59C02" w14:textId="47FC77DB" w:rsidR="002D3FE3" w:rsidRPr="0094162A" w:rsidRDefault="005827D8" w:rsidP="00587F39">
      <w:pPr>
        <w:widowControl w:val="0"/>
        <w:shd w:val="clear" w:color="auto" w:fill="FFFFFF" w:themeFill="background1"/>
        <w:autoSpaceDE w:val="0"/>
        <w:autoSpaceDN w:val="0"/>
        <w:adjustRightInd w:val="0"/>
        <w:spacing w:before="240"/>
        <w:jc w:val="center"/>
      </w:pPr>
      <w:bookmarkStart w:id="1" w:name="_Hlk56080003"/>
      <w:r w:rsidRPr="0094162A">
        <w:t>Действующ</w:t>
      </w:r>
      <w:r w:rsidR="008C35E9" w:rsidRPr="0094162A">
        <w:t>е</w:t>
      </w:r>
      <w:r w:rsidRPr="0094162A">
        <w:t>е веществ</w:t>
      </w:r>
      <w:r w:rsidR="008C35E9" w:rsidRPr="0094162A">
        <w:t>о</w:t>
      </w:r>
      <w:r w:rsidRPr="0094162A">
        <w:t xml:space="preserve">: </w:t>
      </w:r>
      <w:proofErr w:type="spellStart"/>
      <w:r w:rsidR="00F3749F" w:rsidRPr="004C3A79">
        <w:t>рисперидон</w:t>
      </w:r>
      <w:proofErr w:type="spellEnd"/>
    </w:p>
    <w:p w14:paraId="53286731" w14:textId="77777777" w:rsidR="000D6CE7" w:rsidRPr="0094162A" w:rsidRDefault="000D6CE7" w:rsidP="0099366C">
      <w:pPr>
        <w:shd w:val="clear" w:color="auto" w:fill="FFFFFF" w:themeFill="background1"/>
        <w:spacing w:before="240"/>
        <w:jc w:val="both"/>
        <w:rPr>
          <w:b/>
          <w:iCs/>
        </w:rPr>
      </w:pPr>
      <w:bookmarkStart w:id="2" w:name="_Hlk115688682"/>
      <w:r w:rsidRPr="0094162A">
        <w:rPr>
          <w:b/>
          <w:iCs/>
        </w:rPr>
        <w:t>Перед приемом препарата полностью прочитайте листок-вкладыш, поскольку в нем содержатся важные для Вас сведения.</w:t>
      </w:r>
    </w:p>
    <w:p w14:paraId="500BB4C4" w14:textId="77777777" w:rsidR="000D6CE7" w:rsidRPr="0094162A" w:rsidRDefault="000D6CE7" w:rsidP="000D6CE7">
      <w:pPr>
        <w:shd w:val="clear" w:color="auto" w:fill="FFFFFF" w:themeFill="background1"/>
        <w:jc w:val="both"/>
        <w:rPr>
          <w:bCs/>
          <w:iCs/>
        </w:rPr>
      </w:pPr>
      <w:r w:rsidRPr="0094162A">
        <w:rPr>
          <w:bCs/>
          <w:iCs/>
        </w:rPr>
        <w:t>Сохраните листок-вкладыш. Возможно, Вам потребуется прочитать его еще раз.</w:t>
      </w:r>
    </w:p>
    <w:p w14:paraId="6C22A79B" w14:textId="77777777" w:rsidR="000D6CE7" w:rsidRPr="0094162A" w:rsidRDefault="000D6CE7" w:rsidP="000D6CE7">
      <w:pPr>
        <w:shd w:val="clear" w:color="auto" w:fill="FFFFFF" w:themeFill="background1"/>
        <w:jc w:val="both"/>
        <w:rPr>
          <w:bCs/>
          <w:iCs/>
        </w:rPr>
      </w:pPr>
      <w:r w:rsidRPr="0094162A">
        <w:rPr>
          <w:bCs/>
          <w:iCs/>
        </w:rPr>
        <w:t>Если у Вас возникли дополнительные вопросы, обратитесь к лечащему врачу.</w:t>
      </w:r>
    </w:p>
    <w:p w14:paraId="0884CE70" w14:textId="77777777" w:rsidR="000D6CE7" w:rsidRPr="0094162A" w:rsidRDefault="000D6CE7" w:rsidP="000D6CE7">
      <w:pPr>
        <w:shd w:val="clear" w:color="auto" w:fill="FFFFFF" w:themeFill="background1"/>
        <w:jc w:val="both"/>
        <w:rPr>
          <w:bCs/>
          <w:iCs/>
        </w:rPr>
      </w:pPr>
      <w:r w:rsidRPr="0094162A">
        <w:rPr>
          <w:bCs/>
          <w:iCs/>
        </w:rPr>
        <w:t>Препарат назначен именно Вам. Не передавайте его другим людям. Он может навредить им, даже если симптомы их заболевания совпадают с Вашими.</w:t>
      </w:r>
    </w:p>
    <w:p w14:paraId="70A8E46C" w14:textId="1449B11F" w:rsidR="000D6CE7" w:rsidRPr="0094162A" w:rsidRDefault="000D6CE7" w:rsidP="004E50AA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bCs/>
          <w:iCs/>
        </w:rPr>
      </w:pPr>
      <w:r w:rsidRPr="0094162A">
        <w:rPr>
          <w:bCs/>
          <w:iCs/>
        </w:rPr>
        <w:t>Если у Вас возникли какие-либо нежелательные реакции, обратитесь к лечащему врачу. Данная рекомендация распространяется на любые возможные нежелательные реакции, в том числе на не перечисленные в разделе 4 листка-вкладыша</w:t>
      </w:r>
      <w:bookmarkEnd w:id="2"/>
      <w:r w:rsidRPr="0094162A">
        <w:rPr>
          <w:bCs/>
          <w:iCs/>
        </w:rPr>
        <w:t>.</w:t>
      </w:r>
    </w:p>
    <w:bookmarkEnd w:id="1"/>
    <w:p w14:paraId="61B7829E" w14:textId="659DA012" w:rsidR="00362EF4" w:rsidRPr="0094162A" w:rsidRDefault="00811D2C" w:rsidP="00F54E82">
      <w:pPr>
        <w:shd w:val="clear" w:color="auto" w:fill="FFFFFF" w:themeFill="background1"/>
        <w:spacing w:before="240" w:after="240"/>
        <w:rPr>
          <w:b/>
          <w:bCs/>
        </w:rPr>
      </w:pPr>
      <w:r w:rsidRPr="0094162A">
        <w:rPr>
          <w:b/>
          <w:bCs/>
        </w:rPr>
        <w:t>Содержание листка-вкладыша</w:t>
      </w:r>
    </w:p>
    <w:p w14:paraId="581AD6BE" w14:textId="2BEC604E" w:rsidR="0017681B" w:rsidRPr="0094162A" w:rsidRDefault="00362EF4">
      <w:pPr>
        <w:pStyle w:val="ae"/>
        <w:numPr>
          <w:ilvl w:val="0"/>
          <w:numId w:val="1"/>
        </w:numPr>
        <w:shd w:val="clear" w:color="auto" w:fill="FFFFFF" w:themeFill="background1"/>
        <w:jc w:val="both"/>
        <w:rPr>
          <w:bCs/>
        </w:rPr>
      </w:pPr>
      <w:r w:rsidRPr="0094162A">
        <w:rPr>
          <w:bCs/>
        </w:rPr>
        <w:t xml:space="preserve">Что из себя представляет препарат </w:t>
      </w:r>
      <w:r w:rsidR="00F3749F" w:rsidRPr="004C3A79">
        <w:t>Рисперидон-СЗ</w:t>
      </w:r>
      <w:r w:rsidR="00F3749F" w:rsidRPr="0094162A">
        <w:rPr>
          <w:bCs/>
        </w:rPr>
        <w:t xml:space="preserve"> </w:t>
      </w:r>
      <w:r w:rsidRPr="0094162A">
        <w:rPr>
          <w:bCs/>
        </w:rPr>
        <w:t>и для чего его при</w:t>
      </w:r>
      <w:r w:rsidR="00F54E82" w:rsidRPr="0094162A">
        <w:rPr>
          <w:bCs/>
        </w:rPr>
        <w:t>меня</w:t>
      </w:r>
      <w:r w:rsidR="008568E6" w:rsidRPr="0094162A">
        <w:rPr>
          <w:bCs/>
        </w:rPr>
        <w:t>ют</w:t>
      </w:r>
      <w:r w:rsidRPr="0094162A">
        <w:rPr>
          <w:bCs/>
        </w:rPr>
        <w:t>.</w:t>
      </w:r>
    </w:p>
    <w:p w14:paraId="18AD0DB8" w14:textId="52B92F01" w:rsidR="00362EF4" w:rsidRPr="0094162A" w:rsidRDefault="00362EF4">
      <w:pPr>
        <w:pStyle w:val="ae"/>
        <w:numPr>
          <w:ilvl w:val="0"/>
          <w:numId w:val="1"/>
        </w:numPr>
        <w:shd w:val="clear" w:color="auto" w:fill="FFFFFF" w:themeFill="background1"/>
        <w:jc w:val="both"/>
        <w:rPr>
          <w:bCs/>
        </w:rPr>
      </w:pPr>
      <w:r w:rsidRPr="0094162A">
        <w:rPr>
          <w:bCs/>
        </w:rPr>
        <w:t>О чем следует знать перед п</w:t>
      </w:r>
      <w:r w:rsidR="00C820FF" w:rsidRPr="0094162A">
        <w:rPr>
          <w:bCs/>
        </w:rPr>
        <w:t>ри</w:t>
      </w:r>
      <w:r w:rsidR="00D50D5F" w:rsidRPr="0094162A">
        <w:rPr>
          <w:bCs/>
        </w:rPr>
        <w:t>емом</w:t>
      </w:r>
      <w:r w:rsidRPr="0094162A">
        <w:rPr>
          <w:bCs/>
        </w:rPr>
        <w:t xml:space="preserve"> препарата </w:t>
      </w:r>
      <w:r w:rsidR="00F3749F" w:rsidRPr="004C3A79">
        <w:t>Рисперидон-СЗ</w:t>
      </w:r>
      <w:r w:rsidRPr="0094162A">
        <w:rPr>
          <w:bCs/>
        </w:rPr>
        <w:t>.</w:t>
      </w:r>
    </w:p>
    <w:p w14:paraId="41F40564" w14:textId="2999C537" w:rsidR="00362EF4" w:rsidRPr="0094162A" w:rsidRDefault="00C820FF">
      <w:pPr>
        <w:pStyle w:val="ae"/>
        <w:numPr>
          <w:ilvl w:val="0"/>
          <w:numId w:val="1"/>
        </w:numPr>
        <w:shd w:val="clear" w:color="auto" w:fill="FFFFFF" w:themeFill="background1"/>
        <w:jc w:val="both"/>
        <w:rPr>
          <w:bCs/>
        </w:rPr>
      </w:pPr>
      <w:r w:rsidRPr="0094162A">
        <w:rPr>
          <w:bCs/>
        </w:rPr>
        <w:t>При</w:t>
      </w:r>
      <w:r w:rsidR="00D50D5F" w:rsidRPr="0094162A">
        <w:rPr>
          <w:bCs/>
        </w:rPr>
        <w:t>е</w:t>
      </w:r>
      <w:r w:rsidRPr="0094162A">
        <w:rPr>
          <w:bCs/>
        </w:rPr>
        <w:t>м</w:t>
      </w:r>
      <w:r w:rsidR="00D94A4A" w:rsidRPr="0094162A">
        <w:rPr>
          <w:bCs/>
        </w:rPr>
        <w:t xml:space="preserve"> </w:t>
      </w:r>
      <w:r w:rsidR="00362EF4" w:rsidRPr="0094162A">
        <w:rPr>
          <w:bCs/>
        </w:rPr>
        <w:t xml:space="preserve">препарата </w:t>
      </w:r>
      <w:r w:rsidR="00F3749F" w:rsidRPr="004C3A79">
        <w:t>Рисперидон-СЗ</w:t>
      </w:r>
      <w:r w:rsidR="00362EF4" w:rsidRPr="0094162A">
        <w:rPr>
          <w:bCs/>
        </w:rPr>
        <w:t>.</w:t>
      </w:r>
    </w:p>
    <w:p w14:paraId="497F93FC" w14:textId="77777777" w:rsidR="00362EF4" w:rsidRPr="0094162A" w:rsidRDefault="00362EF4">
      <w:pPr>
        <w:pStyle w:val="ae"/>
        <w:numPr>
          <w:ilvl w:val="0"/>
          <w:numId w:val="1"/>
        </w:numPr>
        <w:shd w:val="clear" w:color="auto" w:fill="FFFFFF" w:themeFill="background1"/>
        <w:jc w:val="both"/>
        <w:rPr>
          <w:bCs/>
        </w:rPr>
      </w:pPr>
      <w:r w:rsidRPr="0094162A">
        <w:rPr>
          <w:bCs/>
        </w:rPr>
        <w:t>Возможные нежелательные реакции.</w:t>
      </w:r>
    </w:p>
    <w:p w14:paraId="3E5D0F67" w14:textId="4B8BB94E" w:rsidR="00362EF4" w:rsidRPr="0094162A" w:rsidRDefault="00362EF4">
      <w:pPr>
        <w:pStyle w:val="ae"/>
        <w:numPr>
          <w:ilvl w:val="0"/>
          <w:numId w:val="1"/>
        </w:numPr>
        <w:shd w:val="clear" w:color="auto" w:fill="FFFFFF" w:themeFill="background1"/>
        <w:jc w:val="both"/>
        <w:rPr>
          <w:bCs/>
        </w:rPr>
      </w:pPr>
      <w:r w:rsidRPr="0094162A">
        <w:rPr>
          <w:bCs/>
        </w:rPr>
        <w:t xml:space="preserve">Хранение препарата </w:t>
      </w:r>
      <w:r w:rsidR="00F3749F" w:rsidRPr="004C3A79">
        <w:t>Рисперидон-СЗ</w:t>
      </w:r>
      <w:r w:rsidRPr="0094162A">
        <w:rPr>
          <w:bCs/>
        </w:rPr>
        <w:t>.</w:t>
      </w:r>
    </w:p>
    <w:p w14:paraId="1324A8A1" w14:textId="0BDC0008" w:rsidR="00362EF4" w:rsidRPr="0094162A" w:rsidRDefault="00362EF4">
      <w:pPr>
        <w:pStyle w:val="ae"/>
        <w:numPr>
          <w:ilvl w:val="0"/>
          <w:numId w:val="1"/>
        </w:numPr>
        <w:shd w:val="clear" w:color="auto" w:fill="FFFFFF" w:themeFill="background1"/>
        <w:jc w:val="both"/>
        <w:rPr>
          <w:bCs/>
        </w:rPr>
      </w:pPr>
      <w:r w:rsidRPr="0094162A">
        <w:rPr>
          <w:bCs/>
        </w:rPr>
        <w:t>Содержимое упаковки и прочие сведения.</w:t>
      </w:r>
    </w:p>
    <w:p w14:paraId="11F9E8A3" w14:textId="77777777" w:rsidR="002F7851" w:rsidRPr="0094162A" w:rsidRDefault="002F7851" w:rsidP="002F7851">
      <w:pPr>
        <w:pStyle w:val="ae"/>
        <w:shd w:val="clear" w:color="auto" w:fill="FFFFFF" w:themeFill="background1"/>
        <w:ind w:left="360"/>
        <w:jc w:val="both"/>
        <w:rPr>
          <w:bCs/>
        </w:rPr>
      </w:pPr>
    </w:p>
    <w:p w14:paraId="5FD6B757" w14:textId="1711BA47" w:rsidR="0017681B" w:rsidRPr="00364E73" w:rsidRDefault="00362EF4">
      <w:pPr>
        <w:pStyle w:val="ae"/>
        <w:numPr>
          <w:ilvl w:val="0"/>
          <w:numId w:val="2"/>
        </w:numPr>
        <w:shd w:val="clear" w:color="auto" w:fill="FFFFFF" w:themeFill="background1"/>
        <w:spacing w:before="240" w:after="240"/>
        <w:ind w:left="360"/>
        <w:jc w:val="both"/>
        <w:rPr>
          <w:b/>
          <w:bCs/>
        </w:rPr>
      </w:pPr>
      <w:bookmarkStart w:id="3" w:name="_Hlk73116506"/>
      <w:r w:rsidRPr="0094162A">
        <w:rPr>
          <w:b/>
          <w:bCs/>
        </w:rPr>
        <w:t>Ч</w:t>
      </w:r>
      <w:r w:rsidR="009D5594" w:rsidRPr="0094162A">
        <w:rPr>
          <w:b/>
          <w:bCs/>
        </w:rPr>
        <w:t xml:space="preserve">то из себя представляет </w:t>
      </w:r>
      <w:r w:rsidR="009D5594" w:rsidRPr="00364E73">
        <w:rPr>
          <w:b/>
          <w:bCs/>
        </w:rPr>
        <w:t xml:space="preserve">препарат </w:t>
      </w:r>
      <w:r w:rsidR="00F3749F" w:rsidRPr="00364E73">
        <w:rPr>
          <w:b/>
          <w:bCs/>
        </w:rPr>
        <w:t xml:space="preserve">Рисперидон-СЗ </w:t>
      </w:r>
      <w:r w:rsidR="001923D8" w:rsidRPr="00364E73">
        <w:rPr>
          <w:b/>
          <w:bCs/>
        </w:rPr>
        <w:t>и для чего его при</w:t>
      </w:r>
      <w:r w:rsidR="00F54E82" w:rsidRPr="00364E73">
        <w:rPr>
          <w:b/>
          <w:bCs/>
        </w:rPr>
        <w:t>меня</w:t>
      </w:r>
      <w:r w:rsidR="00D9333A" w:rsidRPr="00364E73">
        <w:rPr>
          <w:b/>
          <w:bCs/>
        </w:rPr>
        <w:t>ю</w:t>
      </w:r>
      <w:r w:rsidR="001923D8" w:rsidRPr="00364E73">
        <w:rPr>
          <w:b/>
          <w:bCs/>
        </w:rPr>
        <w:t>т</w:t>
      </w:r>
      <w:bookmarkEnd w:id="3"/>
    </w:p>
    <w:p w14:paraId="79BF7A99" w14:textId="690B6595" w:rsidR="00E733DF" w:rsidRPr="0094162A" w:rsidRDefault="00E733DF" w:rsidP="0074151C">
      <w:pPr>
        <w:jc w:val="both"/>
        <w:rPr>
          <w:bCs/>
        </w:rPr>
      </w:pPr>
      <w:bookmarkStart w:id="4" w:name="_Hlk70072082"/>
      <w:bookmarkStart w:id="5" w:name="_Hlk69899460"/>
      <w:r w:rsidRPr="00364E73">
        <w:rPr>
          <w:bCs/>
        </w:rPr>
        <w:t xml:space="preserve">Лекарственный препарат </w:t>
      </w:r>
      <w:r w:rsidR="00F3749F" w:rsidRPr="00364E73">
        <w:t>Рисперидон</w:t>
      </w:r>
      <w:r w:rsidR="00F3749F" w:rsidRPr="000748D7">
        <w:t xml:space="preserve">-СЗ </w:t>
      </w:r>
      <w:r w:rsidRPr="000748D7">
        <w:t xml:space="preserve">содержит действующее вещество </w:t>
      </w:r>
      <w:proofErr w:type="spellStart"/>
      <w:r w:rsidR="000748D7" w:rsidRPr="000748D7">
        <w:t>рисперидон</w:t>
      </w:r>
      <w:proofErr w:type="spellEnd"/>
      <w:r w:rsidR="000748D7" w:rsidRPr="000748D7">
        <w:t>, которое о</w:t>
      </w:r>
      <w:r w:rsidR="004315B5" w:rsidRPr="000748D7">
        <w:t>тносится к фармакотерапевтической группе «</w:t>
      </w:r>
      <w:proofErr w:type="spellStart"/>
      <w:r w:rsidR="000748D7" w:rsidRPr="000748D7">
        <w:t>психолептики</w:t>
      </w:r>
      <w:proofErr w:type="spellEnd"/>
      <w:r w:rsidR="000748D7" w:rsidRPr="000748D7">
        <w:t>; антипсихотические средства; другие антипсихотические средства</w:t>
      </w:r>
      <w:r w:rsidR="004315B5" w:rsidRPr="000748D7">
        <w:t>»</w:t>
      </w:r>
      <w:r w:rsidR="009F726C" w:rsidRPr="000748D7">
        <w:t>.</w:t>
      </w:r>
      <w:r w:rsidR="004315B5" w:rsidRPr="000748D7">
        <w:rPr>
          <w:bCs/>
        </w:rPr>
        <w:t xml:space="preserve"> </w:t>
      </w:r>
    </w:p>
    <w:bookmarkEnd w:id="4"/>
    <w:bookmarkEnd w:id="5"/>
    <w:p w14:paraId="073BCD3C" w14:textId="483E9C80" w:rsidR="00CE7F71" w:rsidRPr="0094162A" w:rsidRDefault="00CE7F71" w:rsidP="003906D5">
      <w:pPr>
        <w:pStyle w:val="a6"/>
        <w:shd w:val="clear" w:color="auto" w:fill="FFFFFF" w:themeFill="background1"/>
        <w:spacing w:before="240"/>
        <w:ind w:right="0"/>
        <w:jc w:val="both"/>
        <w:rPr>
          <w:rFonts w:ascii="Times New Roman" w:hAnsi="Times New Roman"/>
          <w:b/>
          <w:sz w:val="24"/>
          <w:szCs w:val="24"/>
        </w:rPr>
      </w:pPr>
      <w:r w:rsidRPr="0094162A">
        <w:rPr>
          <w:rFonts w:ascii="Times New Roman" w:hAnsi="Times New Roman"/>
          <w:b/>
          <w:sz w:val="24"/>
          <w:szCs w:val="24"/>
        </w:rPr>
        <w:t xml:space="preserve">Показания к применению </w:t>
      </w:r>
    </w:p>
    <w:p w14:paraId="5726A932" w14:textId="32D41052" w:rsidR="000748D7" w:rsidRPr="004C3A79" w:rsidRDefault="009F3810" w:rsidP="000748D7">
      <w:pPr>
        <w:pStyle w:val="ae"/>
        <w:numPr>
          <w:ilvl w:val="0"/>
          <w:numId w:val="32"/>
        </w:numPr>
        <w:spacing w:line="0" w:lineRule="atLeast"/>
        <w:ind w:left="360"/>
        <w:jc w:val="both"/>
        <w:rPr>
          <w:u w:val="single"/>
        </w:rPr>
      </w:pPr>
      <w:bookmarkStart w:id="6" w:name="_Hlk68862315"/>
      <w:bookmarkStart w:id="7" w:name="_Hlk99721742"/>
      <w:r>
        <w:t>Л</w:t>
      </w:r>
      <w:r w:rsidR="000748D7" w:rsidRPr="004C3A79">
        <w:t>ечени</w:t>
      </w:r>
      <w:r>
        <w:t>е</w:t>
      </w:r>
      <w:r w:rsidR="000748D7" w:rsidRPr="004C3A79">
        <w:t xml:space="preserve"> шизофрении у взрослых и детей от 13 лет</w:t>
      </w:r>
      <w:r>
        <w:t>.</w:t>
      </w:r>
    </w:p>
    <w:p w14:paraId="0135CC5E" w14:textId="205323DA" w:rsidR="000748D7" w:rsidRPr="004C3A79" w:rsidRDefault="009F3810" w:rsidP="000748D7">
      <w:pPr>
        <w:pStyle w:val="ae"/>
        <w:numPr>
          <w:ilvl w:val="0"/>
          <w:numId w:val="32"/>
        </w:numPr>
        <w:spacing w:line="0" w:lineRule="atLeast"/>
        <w:ind w:left="360"/>
        <w:jc w:val="both"/>
        <w:rPr>
          <w:u w:val="single"/>
        </w:rPr>
      </w:pPr>
      <w:r>
        <w:t>Л</w:t>
      </w:r>
      <w:r w:rsidR="000748D7" w:rsidRPr="004C3A79">
        <w:t>ечени</w:t>
      </w:r>
      <w:r>
        <w:t>е</w:t>
      </w:r>
      <w:r w:rsidR="000748D7" w:rsidRPr="004C3A79">
        <w:t xml:space="preserve"> маниакальных эпизодов, связанных с биполярным расстройством</w:t>
      </w:r>
      <w:r w:rsidR="009A4C78">
        <w:t>,</w:t>
      </w:r>
      <w:r w:rsidR="000748D7" w:rsidRPr="004C3A79">
        <w:t xml:space="preserve"> средней и тяжелой степени у взрослых и детей от 10 лет</w:t>
      </w:r>
      <w:r>
        <w:rPr>
          <w:color w:val="000000"/>
        </w:rPr>
        <w:t>.</w:t>
      </w:r>
    </w:p>
    <w:p w14:paraId="07EDE687" w14:textId="309323D5" w:rsidR="000748D7" w:rsidRPr="00364E73" w:rsidRDefault="009F3810" w:rsidP="000748D7">
      <w:pPr>
        <w:pStyle w:val="ae"/>
        <w:numPr>
          <w:ilvl w:val="0"/>
          <w:numId w:val="32"/>
        </w:numPr>
        <w:spacing w:line="0" w:lineRule="atLeast"/>
        <w:ind w:left="360"/>
        <w:jc w:val="both"/>
        <w:rPr>
          <w:u w:val="single"/>
        </w:rPr>
      </w:pPr>
      <w:r>
        <w:t>К</w:t>
      </w:r>
      <w:r w:rsidR="000748D7" w:rsidRPr="004C3A79">
        <w:t>раткосрочно</w:t>
      </w:r>
      <w:r>
        <w:t>е</w:t>
      </w:r>
      <w:r w:rsidR="000748D7" w:rsidRPr="004C3A79">
        <w:t xml:space="preserve"> </w:t>
      </w:r>
      <w:r w:rsidR="00897C8E" w:rsidRPr="0050032F">
        <w:t>(до 6</w:t>
      </w:r>
      <w:r w:rsidR="00897C8E">
        <w:t> </w:t>
      </w:r>
      <w:r w:rsidR="00897C8E" w:rsidRPr="0050032F">
        <w:t>недель) лечение непрекращающейся агрессии у пациентов с деменцией, обусловленной болезнью Альцгеймера</w:t>
      </w:r>
      <w:r w:rsidR="009A4C78">
        <w:t>,</w:t>
      </w:r>
      <w:r w:rsidR="00897C8E" w:rsidRPr="0050032F">
        <w:t xml:space="preserve"> средней и тяжелой степени, не поддающейся нефармакологическим методам коррекции, и </w:t>
      </w:r>
      <w:r w:rsidR="00897C8E">
        <w:t>при наличии</w:t>
      </w:r>
      <w:r w:rsidR="00897C8E" w:rsidRPr="0050032F">
        <w:t xml:space="preserve"> риск</w:t>
      </w:r>
      <w:r w:rsidR="00897C8E">
        <w:t>а</w:t>
      </w:r>
      <w:r w:rsidR="00897C8E" w:rsidRPr="0050032F">
        <w:t xml:space="preserve"> причинения вреда пациентом самому себе или другим лицам</w:t>
      </w:r>
      <w:r w:rsidR="00D23509">
        <w:rPr>
          <w:color w:val="000000"/>
        </w:rPr>
        <w:t>.</w:t>
      </w:r>
    </w:p>
    <w:p w14:paraId="5982367B" w14:textId="7E34C8D7" w:rsidR="00364E73" w:rsidRPr="004C3A79" w:rsidRDefault="009F3810" w:rsidP="000748D7">
      <w:pPr>
        <w:pStyle w:val="ae"/>
        <w:numPr>
          <w:ilvl w:val="0"/>
          <w:numId w:val="32"/>
        </w:numPr>
        <w:spacing w:line="0" w:lineRule="atLeast"/>
        <w:ind w:left="360"/>
        <w:jc w:val="both"/>
        <w:rPr>
          <w:u w:val="single"/>
        </w:rPr>
      </w:pPr>
      <w:r>
        <w:rPr>
          <w:color w:val="000000"/>
        </w:rPr>
        <w:t>К</w:t>
      </w:r>
      <w:r w:rsidR="00364E73">
        <w:rPr>
          <w:color w:val="000000"/>
        </w:rPr>
        <w:t>раткосрочно</w:t>
      </w:r>
      <w:r>
        <w:rPr>
          <w:color w:val="000000"/>
        </w:rPr>
        <w:t>е</w:t>
      </w:r>
      <w:r w:rsidR="00364E73">
        <w:rPr>
          <w:color w:val="000000"/>
        </w:rPr>
        <w:t xml:space="preserve"> </w:t>
      </w:r>
      <w:r w:rsidR="00897C8E" w:rsidRPr="0050032F">
        <w:t>(до 6</w:t>
      </w:r>
      <w:r w:rsidR="00897C8E">
        <w:t> </w:t>
      </w:r>
      <w:r w:rsidR="00897C8E" w:rsidRPr="0050032F">
        <w:t>недель) симптоматическое лечение непрекращающейся агрессии в структуре расстройства поведения у детей от 5 лет с умственной отсталостью</w:t>
      </w:r>
      <w:r w:rsidR="00897C8E">
        <w:t>.</w:t>
      </w:r>
    </w:p>
    <w:bookmarkEnd w:id="6"/>
    <w:bookmarkEnd w:id="7"/>
    <w:p w14:paraId="1B8D05F1" w14:textId="6EB230FC" w:rsidR="00E62A5C" w:rsidRPr="0085524D" w:rsidRDefault="00E62A5C" w:rsidP="008644D6">
      <w:pPr>
        <w:spacing w:before="240"/>
        <w:jc w:val="both"/>
        <w:rPr>
          <w:b/>
          <w:bCs/>
          <w:lang w:eastAsia="en-US"/>
        </w:rPr>
      </w:pPr>
      <w:r w:rsidRPr="0094162A">
        <w:rPr>
          <w:b/>
          <w:bCs/>
          <w:lang w:eastAsia="en-US"/>
        </w:rPr>
        <w:t xml:space="preserve">Способ действия </w:t>
      </w:r>
      <w:r w:rsidRPr="0085524D">
        <w:rPr>
          <w:b/>
          <w:bCs/>
          <w:lang w:eastAsia="en-US"/>
        </w:rPr>
        <w:t xml:space="preserve">препарата </w:t>
      </w:r>
      <w:r w:rsidR="00364E73" w:rsidRPr="0085524D">
        <w:rPr>
          <w:b/>
          <w:bCs/>
        </w:rPr>
        <w:t>Рисперидон-СЗ</w:t>
      </w:r>
    </w:p>
    <w:p w14:paraId="76C04E88" w14:textId="2B058093" w:rsidR="00F2237E" w:rsidRPr="00632122" w:rsidRDefault="00364E73" w:rsidP="00AC554F">
      <w:pPr>
        <w:jc w:val="both"/>
      </w:pPr>
      <w:r w:rsidRPr="00632122">
        <w:t>Рисперидо</w:t>
      </w:r>
      <w:r w:rsidR="00CE6CB7" w:rsidRPr="00632122">
        <w:t>н</w:t>
      </w:r>
      <w:r w:rsidRPr="00632122">
        <w:t xml:space="preserve"> сочетает в себе </w:t>
      </w:r>
      <w:r w:rsidR="00CA29E6" w:rsidRPr="00632122">
        <w:t xml:space="preserve">известные </w:t>
      </w:r>
      <w:r w:rsidRPr="00632122">
        <w:t>антипсихотические эффекты антагонизма дофамина</w:t>
      </w:r>
      <w:r w:rsidR="00F2237E" w:rsidRPr="00632122">
        <w:t>, который необходим для антипсихотического эффекта, с антагонизмом серотонина, что может объяснить эффективность при негативных симптомах шизофрении.</w:t>
      </w:r>
    </w:p>
    <w:p w14:paraId="6AEA5A61" w14:textId="1A136AB9" w:rsidR="007938BE" w:rsidRDefault="00461D24" w:rsidP="00F54E82">
      <w:pPr>
        <w:spacing w:before="120"/>
        <w:jc w:val="both"/>
        <w:rPr>
          <w:lang w:eastAsia="en-US"/>
        </w:rPr>
      </w:pPr>
      <w:r w:rsidRPr="00632122">
        <w:rPr>
          <w:lang w:eastAsia="en-US"/>
        </w:rPr>
        <w:t>Е</w:t>
      </w:r>
      <w:r w:rsidR="007D674E" w:rsidRPr="00632122">
        <w:rPr>
          <w:lang w:eastAsia="en-US"/>
        </w:rPr>
        <w:t>сли улучшение не наступило или В</w:t>
      </w:r>
      <w:r w:rsidR="00860567" w:rsidRPr="00632122">
        <w:rPr>
          <w:lang w:eastAsia="en-US"/>
        </w:rPr>
        <w:t>ы чувствуете ухудшение, необходимо обратиться к врачу.</w:t>
      </w:r>
    </w:p>
    <w:p w14:paraId="088399E1" w14:textId="77777777" w:rsidR="00F2237E" w:rsidRPr="0094162A" w:rsidRDefault="00F2237E" w:rsidP="00F54E82">
      <w:pPr>
        <w:spacing w:before="120"/>
        <w:jc w:val="both"/>
        <w:rPr>
          <w:lang w:eastAsia="en-US"/>
        </w:rPr>
      </w:pPr>
    </w:p>
    <w:p w14:paraId="248BBF00" w14:textId="4B9C6D3D" w:rsidR="00860567" w:rsidRPr="0085524D" w:rsidRDefault="00B85144">
      <w:pPr>
        <w:pStyle w:val="ae"/>
        <w:numPr>
          <w:ilvl w:val="0"/>
          <w:numId w:val="2"/>
        </w:numPr>
        <w:shd w:val="clear" w:color="auto" w:fill="FFFFFF" w:themeFill="background1"/>
        <w:spacing w:before="240" w:after="240"/>
        <w:ind w:left="357" w:hanging="357"/>
        <w:contextualSpacing w:val="0"/>
        <w:rPr>
          <w:b/>
          <w:lang w:eastAsia="en-US"/>
        </w:rPr>
      </w:pPr>
      <w:bookmarkStart w:id="8" w:name="_Hlk73116635"/>
      <w:r w:rsidRPr="0094162A">
        <w:rPr>
          <w:b/>
          <w:lang w:eastAsia="en-US"/>
        </w:rPr>
        <w:lastRenderedPageBreak/>
        <w:t xml:space="preserve">О чем следует </w:t>
      </w:r>
      <w:r w:rsidRPr="0085524D">
        <w:rPr>
          <w:b/>
          <w:lang w:eastAsia="en-US"/>
        </w:rPr>
        <w:t xml:space="preserve">знать перед </w:t>
      </w:r>
      <w:r w:rsidR="00C820FF" w:rsidRPr="0085524D">
        <w:rPr>
          <w:b/>
          <w:lang w:eastAsia="en-US"/>
        </w:rPr>
        <w:t>при</w:t>
      </w:r>
      <w:r w:rsidR="00D50D5F" w:rsidRPr="0085524D">
        <w:rPr>
          <w:b/>
          <w:lang w:eastAsia="en-US"/>
        </w:rPr>
        <w:t>емом</w:t>
      </w:r>
      <w:r w:rsidRPr="0085524D">
        <w:rPr>
          <w:b/>
          <w:lang w:eastAsia="en-US"/>
        </w:rPr>
        <w:t xml:space="preserve"> препарата</w:t>
      </w:r>
      <w:bookmarkEnd w:id="8"/>
      <w:r w:rsidRPr="0085524D">
        <w:rPr>
          <w:b/>
          <w:lang w:eastAsia="en-US"/>
        </w:rPr>
        <w:t xml:space="preserve"> </w:t>
      </w:r>
      <w:r w:rsidR="00364E73" w:rsidRPr="0085524D">
        <w:rPr>
          <w:b/>
          <w:bCs/>
        </w:rPr>
        <w:t>Рисперидон-СЗ</w:t>
      </w:r>
    </w:p>
    <w:p w14:paraId="049F1127" w14:textId="460CEF31" w:rsidR="007938BE" w:rsidRPr="0085524D" w:rsidRDefault="007938BE" w:rsidP="00AA75F6">
      <w:pPr>
        <w:pStyle w:val="ae"/>
        <w:shd w:val="clear" w:color="auto" w:fill="FFFFFF" w:themeFill="background1"/>
        <w:ind w:left="0"/>
        <w:rPr>
          <w:b/>
          <w:lang w:eastAsia="en-US"/>
        </w:rPr>
      </w:pPr>
      <w:r w:rsidRPr="0085524D">
        <w:rPr>
          <w:b/>
          <w:lang w:eastAsia="en-US"/>
        </w:rPr>
        <w:t xml:space="preserve">Противопоказания </w:t>
      </w:r>
    </w:p>
    <w:p w14:paraId="23238123" w14:textId="656CF120" w:rsidR="00F76E18" w:rsidRPr="0094162A" w:rsidRDefault="007938BE" w:rsidP="00AA75F6">
      <w:pPr>
        <w:shd w:val="clear" w:color="auto" w:fill="FFFFFF" w:themeFill="background1"/>
        <w:jc w:val="both"/>
        <w:rPr>
          <w:b/>
          <w:lang w:eastAsia="en-US"/>
        </w:rPr>
      </w:pPr>
      <w:r w:rsidRPr="0085524D">
        <w:rPr>
          <w:b/>
          <w:lang w:eastAsia="en-US"/>
        </w:rPr>
        <w:t>Не</w:t>
      </w:r>
      <w:r w:rsidR="00C820FF" w:rsidRPr="0085524D">
        <w:rPr>
          <w:b/>
          <w:lang w:eastAsia="en-US"/>
        </w:rPr>
        <w:t xml:space="preserve"> при</w:t>
      </w:r>
      <w:r w:rsidR="002A7D51" w:rsidRPr="0085524D">
        <w:rPr>
          <w:b/>
          <w:lang w:eastAsia="en-US"/>
        </w:rPr>
        <w:t>нимай</w:t>
      </w:r>
      <w:r w:rsidR="00C820FF" w:rsidRPr="0085524D">
        <w:rPr>
          <w:b/>
          <w:lang w:eastAsia="en-US"/>
        </w:rPr>
        <w:t>те</w:t>
      </w:r>
      <w:r w:rsidRPr="0085524D">
        <w:rPr>
          <w:b/>
          <w:lang w:eastAsia="en-US"/>
        </w:rPr>
        <w:t xml:space="preserve"> препарат </w:t>
      </w:r>
      <w:r w:rsidR="00364E73" w:rsidRPr="0085524D">
        <w:rPr>
          <w:b/>
          <w:bCs/>
        </w:rPr>
        <w:t>Рисперидон-СЗ</w:t>
      </w:r>
      <w:r w:rsidRPr="0085524D">
        <w:rPr>
          <w:b/>
          <w:lang w:eastAsia="en-US"/>
        </w:rPr>
        <w:t>:</w:t>
      </w:r>
    </w:p>
    <w:p w14:paraId="409E839D" w14:textId="16FB3FA5" w:rsidR="00EB39D6" w:rsidRPr="0094162A" w:rsidRDefault="007D4E1E" w:rsidP="00F76E18">
      <w:pPr>
        <w:pStyle w:val="ae"/>
        <w:numPr>
          <w:ilvl w:val="0"/>
          <w:numId w:val="4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94162A">
        <w:rPr>
          <w:bCs/>
          <w:lang w:eastAsia="en-US"/>
        </w:rPr>
        <w:t xml:space="preserve">если </w:t>
      </w:r>
      <w:r w:rsidR="00EB39D6" w:rsidRPr="0094162A">
        <w:rPr>
          <w:lang w:eastAsia="en-US"/>
        </w:rPr>
        <w:t xml:space="preserve">у Вас аллергия на </w:t>
      </w:r>
      <w:proofErr w:type="spellStart"/>
      <w:r w:rsidR="0085524D">
        <w:rPr>
          <w:lang w:eastAsia="en-US"/>
        </w:rPr>
        <w:t>рисперидон</w:t>
      </w:r>
      <w:proofErr w:type="spellEnd"/>
      <w:r w:rsidR="00D64C1F" w:rsidRPr="0094162A">
        <w:rPr>
          <w:lang w:eastAsia="en-US"/>
        </w:rPr>
        <w:t xml:space="preserve"> </w:t>
      </w:r>
      <w:r w:rsidR="00EB39D6" w:rsidRPr="0094162A">
        <w:rPr>
          <w:lang w:eastAsia="en-US"/>
        </w:rPr>
        <w:t>или любые другие компоненты препарата (перечисленные в разделе 6 листка-вкладыша);</w:t>
      </w:r>
    </w:p>
    <w:p w14:paraId="08F07439" w14:textId="51AA8A5E" w:rsidR="00AA0596" w:rsidRPr="0094162A" w:rsidRDefault="0085524D" w:rsidP="00F76E18">
      <w:pPr>
        <w:pStyle w:val="ae"/>
        <w:numPr>
          <w:ilvl w:val="0"/>
          <w:numId w:val="4"/>
        </w:numPr>
        <w:shd w:val="clear" w:color="auto" w:fill="FFFFFF" w:themeFill="background1"/>
        <w:ind w:left="360"/>
        <w:jc w:val="both"/>
        <w:rPr>
          <w:lang w:eastAsia="en-US"/>
        </w:rPr>
      </w:pPr>
      <w:r>
        <w:t>если Вы кормите грудью</w:t>
      </w:r>
      <w:r w:rsidR="005448B3">
        <w:t>.</w:t>
      </w:r>
    </w:p>
    <w:p w14:paraId="544B3DCC" w14:textId="0537FEB6" w:rsidR="00DD0E46" w:rsidRDefault="004C6FCA" w:rsidP="004C6FCA">
      <w:pPr>
        <w:shd w:val="clear" w:color="auto" w:fill="FFFFFF" w:themeFill="background1"/>
        <w:spacing w:before="60"/>
        <w:jc w:val="both"/>
      </w:pPr>
      <w:r w:rsidRPr="0094162A">
        <w:t xml:space="preserve">Если Вы считаете, </w:t>
      </w:r>
      <w:r w:rsidR="00DD0E46">
        <w:t xml:space="preserve">что </w:t>
      </w:r>
      <w:r w:rsidR="00DD0E46" w:rsidRPr="008B1378">
        <w:t>любое из перечисленн</w:t>
      </w:r>
      <w:r w:rsidR="00DD0E46">
        <w:t>ого</w:t>
      </w:r>
      <w:r w:rsidR="00DD0E46" w:rsidRPr="008B1378">
        <w:t xml:space="preserve"> относится к Вам, </w:t>
      </w:r>
      <w:r w:rsidR="0085524D">
        <w:t xml:space="preserve">или если Вы не уверены, обратитесь за советом к </w:t>
      </w:r>
      <w:r w:rsidR="00DD0E46">
        <w:t xml:space="preserve">лечащему </w:t>
      </w:r>
      <w:r w:rsidR="00DD0E46" w:rsidRPr="008B1378">
        <w:t>врачу</w:t>
      </w:r>
      <w:r w:rsidR="00031CB3">
        <w:t>.</w:t>
      </w:r>
      <w:r w:rsidR="00DD0E46" w:rsidRPr="0094162A">
        <w:t xml:space="preserve"> </w:t>
      </w:r>
    </w:p>
    <w:p w14:paraId="7D7F01D7" w14:textId="6AC6421C" w:rsidR="0084539E" w:rsidRPr="00974885" w:rsidRDefault="00757C7A" w:rsidP="00137A91">
      <w:pPr>
        <w:shd w:val="clear" w:color="auto" w:fill="FFFFFF" w:themeFill="background1"/>
        <w:spacing w:before="240"/>
        <w:rPr>
          <w:b/>
          <w:bCs/>
        </w:rPr>
      </w:pPr>
      <w:r w:rsidRPr="0094162A">
        <w:rPr>
          <w:b/>
          <w:bCs/>
        </w:rPr>
        <w:t>О</w:t>
      </w:r>
      <w:r w:rsidR="00F256F5" w:rsidRPr="0094162A">
        <w:rPr>
          <w:b/>
          <w:bCs/>
        </w:rPr>
        <w:t xml:space="preserve">собые </w:t>
      </w:r>
      <w:r w:rsidR="00F256F5" w:rsidRPr="00974885">
        <w:rPr>
          <w:b/>
          <w:bCs/>
        </w:rPr>
        <w:t>указания и меры предосторожности</w:t>
      </w:r>
    </w:p>
    <w:p w14:paraId="1D505DDD" w14:textId="52D40F80" w:rsidR="00474CB1" w:rsidRPr="00974885" w:rsidRDefault="00947368" w:rsidP="00137A91">
      <w:p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974885">
        <w:rPr>
          <w:lang w:eastAsia="en-US"/>
        </w:rPr>
        <w:t xml:space="preserve">Перед </w:t>
      </w:r>
      <w:r w:rsidR="00605DEE" w:rsidRPr="00974885">
        <w:rPr>
          <w:lang w:eastAsia="en-US"/>
        </w:rPr>
        <w:t xml:space="preserve">приемом </w:t>
      </w:r>
      <w:r w:rsidRPr="00974885">
        <w:rPr>
          <w:lang w:eastAsia="en-US"/>
        </w:rPr>
        <w:t>препарат</w:t>
      </w:r>
      <w:r w:rsidR="00605DEE" w:rsidRPr="00974885">
        <w:rPr>
          <w:lang w:eastAsia="en-US"/>
        </w:rPr>
        <w:t>а</w:t>
      </w:r>
      <w:r w:rsidRPr="00974885">
        <w:rPr>
          <w:lang w:eastAsia="en-US"/>
        </w:rPr>
        <w:t xml:space="preserve"> </w:t>
      </w:r>
      <w:r w:rsidR="0085524D" w:rsidRPr="00974885">
        <w:t>Рисперидон-СЗ</w:t>
      </w:r>
      <w:r w:rsidR="0085524D" w:rsidRPr="00974885">
        <w:rPr>
          <w:lang w:eastAsia="en-US"/>
        </w:rPr>
        <w:t xml:space="preserve"> </w:t>
      </w:r>
      <w:r w:rsidRPr="00974885">
        <w:rPr>
          <w:lang w:eastAsia="en-US"/>
        </w:rPr>
        <w:t>проко</w:t>
      </w:r>
      <w:r w:rsidR="003B0DCA" w:rsidRPr="00974885">
        <w:rPr>
          <w:lang w:eastAsia="en-US"/>
        </w:rPr>
        <w:t>нсультируйтесь с</w:t>
      </w:r>
      <w:r w:rsidR="009676E9" w:rsidRPr="00974885">
        <w:rPr>
          <w:lang w:eastAsia="en-US"/>
        </w:rPr>
        <w:t xml:space="preserve"> </w:t>
      </w:r>
      <w:r w:rsidR="009A4C78">
        <w:rPr>
          <w:lang w:eastAsia="en-US"/>
        </w:rPr>
        <w:t xml:space="preserve">Вашим </w:t>
      </w:r>
      <w:r w:rsidR="009676E9" w:rsidRPr="00974885">
        <w:rPr>
          <w:lang w:eastAsia="en-US"/>
        </w:rPr>
        <w:t>лечащим</w:t>
      </w:r>
      <w:r w:rsidR="003B0DCA" w:rsidRPr="00974885">
        <w:rPr>
          <w:lang w:eastAsia="en-US"/>
        </w:rPr>
        <w:t xml:space="preserve"> врачом</w:t>
      </w:r>
      <w:r w:rsidR="00A13392" w:rsidRPr="00974885">
        <w:rPr>
          <w:lang w:eastAsia="en-US"/>
        </w:rPr>
        <w:t xml:space="preserve">. </w:t>
      </w:r>
    </w:p>
    <w:p w14:paraId="7CC59041" w14:textId="2C638621" w:rsidR="00A27439" w:rsidRPr="00632122" w:rsidRDefault="00A5311D" w:rsidP="00137A91">
      <w:p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974885">
        <w:rPr>
          <w:lang w:eastAsia="en-US"/>
        </w:rPr>
        <w:t>С</w:t>
      </w:r>
      <w:r w:rsidR="00A27439" w:rsidRPr="00974885">
        <w:rPr>
          <w:lang w:eastAsia="en-US"/>
        </w:rPr>
        <w:t>ообщите врачу, если у Вас имеется сейчас или было когда-либо раньше, а также</w:t>
      </w:r>
      <w:r w:rsidR="00A27439" w:rsidRPr="0094162A">
        <w:rPr>
          <w:lang w:eastAsia="en-US"/>
        </w:rPr>
        <w:t xml:space="preserve"> если появится </w:t>
      </w:r>
      <w:r w:rsidR="000E3480" w:rsidRPr="0094162A">
        <w:rPr>
          <w:lang w:eastAsia="en-US"/>
        </w:rPr>
        <w:t xml:space="preserve">во время лечения препаратом </w:t>
      </w:r>
      <w:r w:rsidR="00A27439" w:rsidRPr="0094162A">
        <w:rPr>
          <w:lang w:eastAsia="en-US"/>
        </w:rPr>
        <w:t xml:space="preserve">любое из </w:t>
      </w:r>
      <w:r w:rsidR="00A27439" w:rsidRPr="00632122">
        <w:rPr>
          <w:lang w:eastAsia="en-US"/>
        </w:rPr>
        <w:t>заболеваний</w:t>
      </w:r>
      <w:r w:rsidR="0096729A" w:rsidRPr="00632122">
        <w:rPr>
          <w:lang w:eastAsia="en-US"/>
        </w:rPr>
        <w:t>/состояний:</w:t>
      </w:r>
    </w:p>
    <w:p w14:paraId="25A99974" w14:textId="474FD8A6" w:rsidR="00974885" w:rsidRPr="00632122" w:rsidRDefault="007F14FE" w:rsidP="00F90818">
      <w:pPr>
        <w:pStyle w:val="ae"/>
        <w:numPr>
          <w:ilvl w:val="0"/>
          <w:numId w:val="15"/>
        </w:numPr>
        <w:shd w:val="clear" w:color="auto" w:fill="FFFFFF" w:themeFill="background1"/>
        <w:tabs>
          <w:tab w:val="left" w:pos="1410"/>
        </w:tabs>
        <w:ind w:left="360"/>
        <w:jc w:val="both"/>
        <w:rPr>
          <w:lang w:eastAsia="en-US"/>
        </w:rPr>
      </w:pPr>
      <w:r w:rsidRPr="00632122">
        <w:t>П</w:t>
      </w:r>
      <w:r w:rsidR="0085524D" w:rsidRPr="00632122">
        <w:t>роблемы с сердцем (например, нерегулярн</w:t>
      </w:r>
      <w:r w:rsidR="00F2237E" w:rsidRPr="00632122">
        <w:t xml:space="preserve">ое сердцебиение), склонность к </w:t>
      </w:r>
      <w:r w:rsidR="0085524D" w:rsidRPr="00632122">
        <w:t>низко</w:t>
      </w:r>
      <w:r w:rsidR="00F2237E" w:rsidRPr="00632122">
        <w:t>му</w:t>
      </w:r>
      <w:r w:rsidR="00974885" w:rsidRPr="00632122">
        <w:t xml:space="preserve"> </w:t>
      </w:r>
      <w:r w:rsidR="00F2237E" w:rsidRPr="00632122">
        <w:t xml:space="preserve">артериальному </w:t>
      </w:r>
      <w:r w:rsidR="0085524D" w:rsidRPr="00632122">
        <w:t>давлени</w:t>
      </w:r>
      <w:r w:rsidR="00F2237E" w:rsidRPr="00632122">
        <w:t>ю</w:t>
      </w:r>
      <w:r w:rsidR="0085524D" w:rsidRPr="00632122">
        <w:t xml:space="preserve"> или Вы принимаете лекарственные препараты</w:t>
      </w:r>
      <w:r w:rsidR="00C8345B" w:rsidRPr="00632122">
        <w:t xml:space="preserve"> для снижения </w:t>
      </w:r>
      <w:r w:rsidR="0085524D" w:rsidRPr="00632122">
        <w:t>артериально</w:t>
      </w:r>
      <w:r w:rsidR="00C8345B" w:rsidRPr="00632122">
        <w:t>го</w:t>
      </w:r>
      <w:r w:rsidR="0085524D" w:rsidRPr="00632122">
        <w:t xml:space="preserve"> давлени</w:t>
      </w:r>
      <w:r w:rsidR="00C8345B" w:rsidRPr="00632122">
        <w:t>я</w:t>
      </w:r>
      <w:r w:rsidRPr="00632122">
        <w:t>. П</w:t>
      </w:r>
      <w:r w:rsidR="00C8345B" w:rsidRPr="00632122">
        <w:t>репарат Р</w:t>
      </w:r>
      <w:r w:rsidR="0085524D" w:rsidRPr="00632122">
        <w:t>исперидон</w:t>
      </w:r>
      <w:r w:rsidR="00C8345B" w:rsidRPr="00632122">
        <w:t>-СЗ</w:t>
      </w:r>
      <w:r w:rsidR="0085524D" w:rsidRPr="00632122">
        <w:t xml:space="preserve"> может </w:t>
      </w:r>
      <w:r w:rsidR="00C8345B" w:rsidRPr="00632122">
        <w:t>с</w:t>
      </w:r>
      <w:r w:rsidR="0085524D" w:rsidRPr="00632122">
        <w:t>ни</w:t>
      </w:r>
      <w:r w:rsidR="00C8345B" w:rsidRPr="00632122">
        <w:t>зи</w:t>
      </w:r>
      <w:r w:rsidR="0085524D" w:rsidRPr="00632122">
        <w:t>ть давление</w:t>
      </w:r>
      <w:r w:rsidR="00C8345B" w:rsidRPr="00632122">
        <w:t xml:space="preserve"> и может </w:t>
      </w:r>
      <w:r w:rsidR="0085524D" w:rsidRPr="00632122">
        <w:t>понадобиться коррекция дозы</w:t>
      </w:r>
      <w:r w:rsidR="00C8345B" w:rsidRPr="00632122">
        <w:t xml:space="preserve"> препарата</w:t>
      </w:r>
      <w:r w:rsidRPr="00632122">
        <w:t>.</w:t>
      </w:r>
    </w:p>
    <w:p w14:paraId="0FE7D556" w14:textId="49288883" w:rsidR="0085524D" w:rsidRPr="00632122" w:rsidRDefault="009A4C78" w:rsidP="002438D9">
      <w:pPr>
        <w:pStyle w:val="ae"/>
        <w:numPr>
          <w:ilvl w:val="0"/>
          <w:numId w:val="15"/>
        </w:numPr>
        <w:shd w:val="clear" w:color="auto" w:fill="FFFFFF" w:themeFill="background1"/>
        <w:tabs>
          <w:tab w:val="left" w:pos="1410"/>
        </w:tabs>
        <w:ind w:left="360"/>
        <w:jc w:val="both"/>
        <w:rPr>
          <w:lang w:eastAsia="en-US"/>
        </w:rPr>
      </w:pPr>
      <w:r>
        <w:t>Наличие к</w:t>
      </w:r>
      <w:r w:rsidR="00974885" w:rsidRPr="00632122">
        <w:t>ак</w:t>
      </w:r>
      <w:r>
        <w:t>ого</w:t>
      </w:r>
      <w:r w:rsidR="00974885" w:rsidRPr="00632122">
        <w:t>-либо фактор</w:t>
      </w:r>
      <w:r>
        <w:t xml:space="preserve">а, который может увеличить </w:t>
      </w:r>
      <w:r w:rsidR="00974885" w:rsidRPr="00632122">
        <w:t xml:space="preserve">риск развития инсульта, </w:t>
      </w:r>
      <w:r w:rsidR="00C8345B" w:rsidRPr="00632122">
        <w:t xml:space="preserve">например, </w:t>
      </w:r>
      <w:r w:rsidR="00974885" w:rsidRPr="00632122">
        <w:t xml:space="preserve">высокое </w:t>
      </w:r>
      <w:r w:rsidR="00C8345B" w:rsidRPr="00632122">
        <w:t xml:space="preserve">артериальное </w:t>
      </w:r>
      <w:r w:rsidR="00974885" w:rsidRPr="00632122">
        <w:t xml:space="preserve">давление, </w:t>
      </w:r>
      <w:r w:rsidR="00C8345B" w:rsidRPr="00632122">
        <w:t xml:space="preserve">нарушение в работе </w:t>
      </w:r>
      <w:r w:rsidR="00974885" w:rsidRPr="00632122">
        <w:t>сердц</w:t>
      </w:r>
      <w:r w:rsidR="00C8345B" w:rsidRPr="00632122">
        <w:t>а/</w:t>
      </w:r>
      <w:r w:rsidR="00974885" w:rsidRPr="00632122">
        <w:t>сосуд</w:t>
      </w:r>
      <w:r w:rsidR="00C8345B" w:rsidRPr="00632122">
        <w:t>ов</w:t>
      </w:r>
      <w:r w:rsidR="00974885" w:rsidRPr="00632122">
        <w:t xml:space="preserve"> или </w:t>
      </w:r>
      <w:r w:rsidR="00C8345B" w:rsidRPr="00632122">
        <w:t>нарушение кровообращения в</w:t>
      </w:r>
      <w:r w:rsidR="00974885" w:rsidRPr="00632122">
        <w:t xml:space="preserve"> сосуда</w:t>
      </w:r>
      <w:r w:rsidR="00C8345B" w:rsidRPr="00632122">
        <w:t>х</w:t>
      </w:r>
      <w:r w:rsidR="00974885" w:rsidRPr="00632122">
        <w:t xml:space="preserve"> головного мозга</w:t>
      </w:r>
      <w:r w:rsidR="007F14FE" w:rsidRPr="00632122">
        <w:t>.</w:t>
      </w:r>
    </w:p>
    <w:p w14:paraId="629B82A6" w14:textId="01B63093" w:rsidR="00326A12" w:rsidRPr="00632122" w:rsidRDefault="00B45DFB" w:rsidP="002438D9">
      <w:pPr>
        <w:pStyle w:val="ae"/>
        <w:numPr>
          <w:ilvl w:val="0"/>
          <w:numId w:val="15"/>
        </w:numPr>
        <w:shd w:val="clear" w:color="auto" w:fill="FFFFFF" w:themeFill="background1"/>
        <w:tabs>
          <w:tab w:val="left" w:pos="1410"/>
        </w:tabs>
        <w:ind w:left="360"/>
        <w:jc w:val="both"/>
        <w:rPr>
          <w:lang w:eastAsia="en-US"/>
        </w:rPr>
      </w:pPr>
      <w:r w:rsidRPr="00632122">
        <w:rPr>
          <w:lang w:eastAsia="en-US"/>
        </w:rPr>
        <w:t>П</w:t>
      </w:r>
      <w:r w:rsidR="00326A12" w:rsidRPr="00632122">
        <w:rPr>
          <w:lang w:eastAsia="en-US"/>
        </w:rPr>
        <w:t>ониженное количество лейкоцитов в крови</w:t>
      </w:r>
      <w:r w:rsidRPr="00632122">
        <w:rPr>
          <w:lang w:eastAsia="en-US"/>
        </w:rPr>
        <w:t xml:space="preserve">, необходимых для защиты от инфекции. Ваш врач может </w:t>
      </w:r>
      <w:r w:rsidR="00E84E90" w:rsidRPr="00632122">
        <w:rPr>
          <w:lang w:eastAsia="en-US"/>
        </w:rPr>
        <w:t>порекомендовать</w:t>
      </w:r>
      <w:r w:rsidRPr="00632122">
        <w:rPr>
          <w:lang w:eastAsia="en-US"/>
        </w:rPr>
        <w:t xml:space="preserve"> Вам </w:t>
      </w:r>
      <w:r w:rsidR="00E84E90" w:rsidRPr="00632122">
        <w:rPr>
          <w:lang w:eastAsia="en-US"/>
        </w:rPr>
        <w:t xml:space="preserve">сдать кровь для </w:t>
      </w:r>
      <w:r w:rsidRPr="00632122">
        <w:rPr>
          <w:lang w:eastAsia="en-US"/>
        </w:rPr>
        <w:t>контроля количества лейкоцитов в крови.</w:t>
      </w:r>
    </w:p>
    <w:p w14:paraId="59D7DD96" w14:textId="1AF18780" w:rsidR="0085524D" w:rsidRPr="00632122" w:rsidRDefault="00B45DFB" w:rsidP="00F90818">
      <w:pPr>
        <w:pStyle w:val="ae"/>
        <w:numPr>
          <w:ilvl w:val="0"/>
          <w:numId w:val="15"/>
        </w:numPr>
        <w:shd w:val="clear" w:color="auto" w:fill="FFFFFF" w:themeFill="background1"/>
        <w:tabs>
          <w:tab w:val="left" w:pos="1410"/>
        </w:tabs>
        <w:ind w:left="360"/>
        <w:jc w:val="both"/>
        <w:rPr>
          <w:lang w:eastAsia="en-US"/>
        </w:rPr>
      </w:pPr>
      <w:r w:rsidRPr="00632122">
        <w:rPr>
          <w:lang w:eastAsia="en-US"/>
        </w:rPr>
        <w:t>Н</w:t>
      </w:r>
      <w:r w:rsidR="00974885" w:rsidRPr="00632122">
        <w:rPr>
          <w:lang w:eastAsia="en-US"/>
        </w:rPr>
        <w:t>епроизвольные движения языка, губ или лица</w:t>
      </w:r>
      <w:r w:rsidRPr="00632122">
        <w:rPr>
          <w:lang w:eastAsia="en-US"/>
        </w:rPr>
        <w:t>.</w:t>
      </w:r>
    </w:p>
    <w:p w14:paraId="58A92DC3" w14:textId="440D1C43" w:rsidR="0085524D" w:rsidRPr="00632122" w:rsidRDefault="00B45DFB" w:rsidP="00F90818">
      <w:pPr>
        <w:pStyle w:val="ae"/>
        <w:numPr>
          <w:ilvl w:val="0"/>
          <w:numId w:val="15"/>
        </w:numPr>
        <w:shd w:val="clear" w:color="auto" w:fill="FFFFFF" w:themeFill="background1"/>
        <w:tabs>
          <w:tab w:val="left" w:pos="1410"/>
        </w:tabs>
        <w:ind w:left="360"/>
        <w:jc w:val="both"/>
        <w:rPr>
          <w:lang w:eastAsia="en-US"/>
        </w:rPr>
      </w:pPr>
      <w:r w:rsidRPr="00632122">
        <w:rPr>
          <w:lang w:eastAsia="en-US"/>
        </w:rPr>
        <w:t>С</w:t>
      </w:r>
      <w:r w:rsidR="00974885" w:rsidRPr="00632122">
        <w:rPr>
          <w:lang w:eastAsia="en-US"/>
        </w:rPr>
        <w:t>остояние</w:t>
      </w:r>
      <w:r w:rsidR="00326A12" w:rsidRPr="00632122">
        <w:rPr>
          <w:lang w:eastAsia="en-US"/>
        </w:rPr>
        <w:t xml:space="preserve"> с такими симптомами, как повышенная</w:t>
      </w:r>
      <w:r w:rsidR="00974885" w:rsidRPr="00632122">
        <w:rPr>
          <w:lang w:eastAsia="en-US"/>
        </w:rPr>
        <w:t xml:space="preserve"> температура</w:t>
      </w:r>
      <w:r w:rsidR="00326A12" w:rsidRPr="00632122">
        <w:rPr>
          <w:lang w:eastAsia="en-US"/>
        </w:rPr>
        <w:t xml:space="preserve"> тела</w:t>
      </w:r>
      <w:r w:rsidR="00974885" w:rsidRPr="00632122">
        <w:rPr>
          <w:lang w:eastAsia="en-US"/>
        </w:rPr>
        <w:t>, скованность</w:t>
      </w:r>
      <w:r w:rsidR="00FD1AEB" w:rsidRPr="00632122">
        <w:rPr>
          <w:lang w:eastAsia="en-US"/>
        </w:rPr>
        <w:t xml:space="preserve"> </w:t>
      </w:r>
      <w:r w:rsidR="00974885" w:rsidRPr="00632122">
        <w:rPr>
          <w:lang w:eastAsia="en-US"/>
        </w:rPr>
        <w:t>мышц, повышенн</w:t>
      </w:r>
      <w:r w:rsidR="00326A12" w:rsidRPr="00632122">
        <w:rPr>
          <w:lang w:eastAsia="en-US"/>
        </w:rPr>
        <w:t>ая потливость</w:t>
      </w:r>
      <w:r w:rsidR="00974885" w:rsidRPr="00632122">
        <w:rPr>
          <w:lang w:eastAsia="en-US"/>
        </w:rPr>
        <w:t xml:space="preserve"> или </w:t>
      </w:r>
      <w:r w:rsidR="00326A12" w:rsidRPr="00632122">
        <w:rPr>
          <w:lang w:eastAsia="en-US"/>
        </w:rPr>
        <w:t xml:space="preserve">потеря </w:t>
      </w:r>
      <w:r w:rsidR="00974885" w:rsidRPr="00632122">
        <w:rPr>
          <w:lang w:eastAsia="en-US"/>
        </w:rPr>
        <w:t>сознания (</w:t>
      </w:r>
      <w:r w:rsidR="00326A12" w:rsidRPr="00632122">
        <w:rPr>
          <w:lang w:eastAsia="en-US"/>
        </w:rPr>
        <w:t xml:space="preserve">состояние, называемое </w:t>
      </w:r>
      <w:r w:rsidR="00974885" w:rsidRPr="00632122">
        <w:rPr>
          <w:lang w:eastAsia="en-US"/>
        </w:rPr>
        <w:t>злокачественны</w:t>
      </w:r>
      <w:r w:rsidR="00326A12" w:rsidRPr="00632122">
        <w:rPr>
          <w:lang w:eastAsia="en-US"/>
        </w:rPr>
        <w:t>м</w:t>
      </w:r>
      <w:r w:rsidR="00974885" w:rsidRPr="00632122">
        <w:rPr>
          <w:lang w:eastAsia="en-US"/>
        </w:rPr>
        <w:t xml:space="preserve"> нейролептически</w:t>
      </w:r>
      <w:r w:rsidR="00326A12" w:rsidRPr="00632122">
        <w:rPr>
          <w:lang w:eastAsia="en-US"/>
        </w:rPr>
        <w:t>м</w:t>
      </w:r>
      <w:r w:rsidR="00974885" w:rsidRPr="00632122">
        <w:rPr>
          <w:lang w:eastAsia="en-US"/>
        </w:rPr>
        <w:t xml:space="preserve"> синдром</w:t>
      </w:r>
      <w:r w:rsidR="00326A12" w:rsidRPr="00632122">
        <w:rPr>
          <w:lang w:eastAsia="en-US"/>
        </w:rPr>
        <w:t>ом</w:t>
      </w:r>
      <w:r w:rsidR="00F90818" w:rsidRPr="00632122">
        <w:rPr>
          <w:lang w:eastAsia="en-US"/>
        </w:rPr>
        <w:t>)</w:t>
      </w:r>
      <w:r w:rsidRPr="00632122">
        <w:rPr>
          <w:lang w:eastAsia="en-US"/>
        </w:rPr>
        <w:t>.</w:t>
      </w:r>
    </w:p>
    <w:p w14:paraId="01B99880" w14:textId="400B3109" w:rsidR="00F90818" w:rsidRPr="00632122" w:rsidRDefault="00B45DFB" w:rsidP="00F90818">
      <w:pPr>
        <w:pStyle w:val="ae"/>
        <w:numPr>
          <w:ilvl w:val="0"/>
          <w:numId w:val="15"/>
        </w:numPr>
        <w:shd w:val="clear" w:color="auto" w:fill="FFFFFF" w:themeFill="background1"/>
        <w:tabs>
          <w:tab w:val="left" w:pos="1410"/>
        </w:tabs>
        <w:ind w:left="360"/>
        <w:jc w:val="both"/>
        <w:rPr>
          <w:lang w:eastAsia="en-US"/>
        </w:rPr>
      </w:pPr>
      <w:r w:rsidRPr="00632122">
        <w:rPr>
          <w:lang w:eastAsia="en-US"/>
        </w:rPr>
        <w:t>Б</w:t>
      </w:r>
      <w:r w:rsidR="00F90818" w:rsidRPr="00632122">
        <w:rPr>
          <w:lang w:eastAsia="en-US"/>
        </w:rPr>
        <w:t>олезнь Паркинсона или деменция</w:t>
      </w:r>
      <w:r w:rsidRPr="00632122">
        <w:rPr>
          <w:lang w:eastAsia="en-US"/>
        </w:rPr>
        <w:t>.</w:t>
      </w:r>
    </w:p>
    <w:p w14:paraId="086AB9CF" w14:textId="77CCD470" w:rsidR="00F90818" w:rsidRPr="00632122" w:rsidRDefault="00B45DFB" w:rsidP="00F90818">
      <w:pPr>
        <w:pStyle w:val="ae"/>
        <w:numPr>
          <w:ilvl w:val="0"/>
          <w:numId w:val="15"/>
        </w:numPr>
        <w:shd w:val="clear" w:color="auto" w:fill="FFFFFF" w:themeFill="background1"/>
        <w:tabs>
          <w:tab w:val="left" w:pos="1410"/>
        </w:tabs>
        <w:ind w:left="360"/>
        <w:jc w:val="both"/>
        <w:rPr>
          <w:lang w:eastAsia="en-US"/>
        </w:rPr>
      </w:pPr>
      <w:r w:rsidRPr="00632122">
        <w:rPr>
          <w:lang w:eastAsia="en-US"/>
        </w:rPr>
        <w:t>С</w:t>
      </w:r>
      <w:r w:rsidR="00F90818" w:rsidRPr="00632122">
        <w:rPr>
          <w:lang w:eastAsia="en-US"/>
        </w:rPr>
        <w:t>ахарный диабет</w:t>
      </w:r>
      <w:r w:rsidRPr="00632122">
        <w:rPr>
          <w:lang w:eastAsia="en-US"/>
        </w:rPr>
        <w:t>.</w:t>
      </w:r>
      <w:r w:rsidR="00E84E90" w:rsidRPr="00632122">
        <w:rPr>
          <w:lang w:eastAsia="en-US"/>
        </w:rPr>
        <w:t xml:space="preserve"> </w:t>
      </w:r>
      <w:r w:rsidR="00E5228D" w:rsidRPr="00632122">
        <w:rPr>
          <w:lang w:eastAsia="en-US"/>
        </w:rPr>
        <w:t>При лечении</w:t>
      </w:r>
      <w:r w:rsidR="00E84E90" w:rsidRPr="00632122">
        <w:rPr>
          <w:lang w:eastAsia="en-US"/>
        </w:rPr>
        <w:t xml:space="preserve"> </w:t>
      </w:r>
      <w:proofErr w:type="spellStart"/>
      <w:r w:rsidR="00E84E90" w:rsidRPr="00632122">
        <w:rPr>
          <w:lang w:eastAsia="en-US"/>
        </w:rPr>
        <w:t>рисперидон</w:t>
      </w:r>
      <w:r w:rsidR="00E5228D" w:rsidRPr="00632122">
        <w:rPr>
          <w:lang w:eastAsia="en-US"/>
        </w:rPr>
        <w:t>ом</w:t>
      </w:r>
      <w:proofErr w:type="spellEnd"/>
      <w:r w:rsidR="00E84E90" w:rsidRPr="00632122">
        <w:rPr>
          <w:lang w:eastAsia="en-US"/>
        </w:rPr>
        <w:t xml:space="preserve"> наблюдалось повышение концентрации глюкозы (сахара) в крови, развитие сахарного диабета, обострение уже имеющегося сахарного диабета. Регулярно контролируйте концентрацию глюкозы (сахара) в крови.</w:t>
      </w:r>
    </w:p>
    <w:p w14:paraId="5A007D53" w14:textId="5AE0EA2A" w:rsidR="00B45DFB" w:rsidRPr="00632122" w:rsidRDefault="00B45DFB" w:rsidP="00F90818">
      <w:pPr>
        <w:pStyle w:val="ae"/>
        <w:numPr>
          <w:ilvl w:val="0"/>
          <w:numId w:val="15"/>
        </w:numPr>
        <w:shd w:val="clear" w:color="auto" w:fill="FFFFFF" w:themeFill="background1"/>
        <w:tabs>
          <w:tab w:val="left" w:pos="1410"/>
        </w:tabs>
        <w:ind w:left="360"/>
        <w:jc w:val="both"/>
        <w:rPr>
          <w:lang w:eastAsia="en-US"/>
        </w:rPr>
      </w:pPr>
      <w:r w:rsidRPr="00632122">
        <w:rPr>
          <w:lang w:eastAsia="en-US"/>
        </w:rPr>
        <w:t xml:space="preserve">Избыточный вес тела. Вы можете набрать вес при лечении препаратом Рисперидон-СЗ, что может отразиться на Вашем здоровье. </w:t>
      </w:r>
      <w:r w:rsidR="009A4C78">
        <w:rPr>
          <w:lang w:eastAsia="en-US"/>
        </w:rPr>
        <w:t>Поэтому врач должен регулярно контролировать Ваш вес.</w:t>
      </w:r>
    </w:p>
    <w:p w14:paraId="67E23BF5" w14:textId="37072E09" w:rsidR="00C76EE5" w:rsidRPr="00632122" w:rsidRDefault="00B45DFB" w:rsidP="00C76EE5">
      <w:pPr>
        <w:pStyle w:val="ae"/>
        <w:numPr>
          <w:ilvl w:val="0"/>
          <w:numId w:val="15"/>
        </w:numPr>
        <w:shd w:val="clear" w:color="auto" w:fill="FFFFFF" w:themeFill="background1"/>
        <w:tabs>
          <w:tab w:val="left" w:pos="1410"/>
        </w:tabs>
        <w:ind w:left="360"/>
        <w:jc w:val="both"/>
        <w:rPr>
          <w:lang w:eastAsia="en-US"/>
        </w:rPr>
      </w:pPr>
      <w:r w:rsidRPr="00632122">
        <w:rPr>
          <w:lang w:eastAsia="en-US"/>
        </w:rPr>
        <w:t>П</w:t>
      </w:r>
      <w:r w:rsidR="00C76EE5" w:rsidRPr="00632122">
        <w:rPr>
          <w:lang w:eastAsia="en-US"/>
        </w:rPr>
        <w:t>овышен</w:t>
      </w:r>
      <w:r w:rsidR="00E5228D" w:rsidRPr="00632122">
        <w:rPr>
          <w:lang w:eastAsia="en-US"/>
        </w:rPr>
        <w:t>ная</w:t>
      </w:r>
      <w:r w:rsidR="00C76EE5" w:rsidRPr="00632122">
        <w:rPr>
          <w:lang w:eastAsia="en-US"/>
        </w:rPr>
        <w:t xml:space="preserve"> концентраци</w:t>
      </w:r>
      <w:r w:rsidR="00E5228D" w:rsidRPr="00632122">
        <w:rPr>
          <w:lang w:eastAsia="en-US"/>
        </w:rPr>
        <w:t>я</w:t>
      </w:r>
      <w:r w:rsidR="00C76EE5" w:rsidRPr="00632122">
        <w:rPr>
          <w:lang w:eastAsia="en-US"/>
        </w:rPr>
        <w:t xml:space="preserve"> гормона пролактина или </w:t>
      </w:r>
      <w:proofErr w:type="spellStart"/>
      <w:r w:rsidR="00C76EE5" w:rsidRPr="00632122">
        <w:rPr>
          <w:lang w:eastAsia="en-US"/>
        </w:rPr>
        <w:t>пролактинзависимая</w:t>
      </w:r>
      <w:proofErr w:type="spellEnd"/>
      <w:r w:rsidR="00C76EE5" w:rsidRPr="00632122">
        <w:rPr>
          <w:lang w:eastAsia="en-US"/>
        </w:rPr>
        <w:t xml:space="preserve"> опухоль</w:t>
      </w:r>
      <w:r w:rsidR="00E84E90" w:rsidRPr="00632122">
        <w:rPr>
          <w:lang w:eastAsia="en-US"/>
        </w:rPr>
        <w:t>. Препарат Рисперидон-СЗ</w:t>
      </w:r>
      <w:r w:rsidR="00E5228D" w:rsidRPr="00632122">
        <w:rPr>
          <w:lang w:eastAsia="en-US"/>
        </w:rPr>
        <w:t xml:space="preserve"> может</w:t>
      </w:r>
      <w:r w:rsidR="00E84E90" w:rsidRPr="00632122">
        <w:rPr>
          <w:lang w:eastAsia="en-US"/>
        </w:rPr>
        <w:t xml:space="preserve"> повы</w:t>
      </w:r>
      <w:r w:rsidR="00E5228D" w:rsidRPr="00632122">
        <w:rPr>
          <w:lang w:eastAsia="en-US"/>
        </w:rPr>
        <w:t>сить</w:t>
      </w:r>
      <w:r w:rsidR="00E84E90" w:rsidRPr="00632122">
        <w:rPr>
          <w:lang w:eastAsia="en-US"/>
        </w:rPr>
        <w:t xml:space="preserve"> концентрацию пролактина</w:t>
      </w:r>
      <w:r w:rsidR="00E5228D" w:rsidRPr="00632122">
        <w:rPr>
          <w:lang w:eastAsia="en-US"/>
        </w:rPr>
        <w:t xml:space="preserve"> в крови</w:t>
      </w:r>
      <w:r w:rsidR="00E84E90" w:rsidRPr="00632122">
        <w:rPr>
          <w:lang w:eastAsia="en-US"/>
        </w:rPr>
        <w:t>, что может привести к нарушению менструального цикла</w:t>
      </w:r>
      <w:r w:rsidR="00E5228D" w:rsidRPr="00632122">
        <w:rPr>
          <w:lang w:eastAsia="en-US"/>
        </w:rPr>
        <w:t xml:space="preserve"> или </w:t>
      </w:r>
      <w:r w:rsidR="004440DB" w:rsidRPr="00632122">
        <w:rPr>
          <w:lang w:eastAsia="en-US"/>
        </w:rPr>
        <w:t>бесплодию</w:t>
      </w:r>
      <w:r w:rsidR="00E5228D" w:rsidRPr="00632122">
        <w:rPr>
          <w:lang w:eastAsia="en-US"/>
        </w:rPr>
        <w:t xml:space="preserve"> у женщин, увеличение молочных желез у мужчин (см. раздел 4).</w:t>
      </w:r>
      <w:r w:rsidR="009A4C78">
        <w:rPr>
          <w:lang w:eastAsia="en-US"/>
        </w:rPr>
        <w:t xml:space="preserve"> </w:t>
      </w:r>
    </w:p>
    <w:p w14:paraId="056084E4" w14:textId="1F863AF9" w:rsidR="00F90818" w:rsidRPr="00632122" w:rsidRDefault="00B45DFB" w:rsidP="00F90818">
      <w:pPr>
        <w:pStyle w:val="ae"/>
        <w:numPr>
          <w:ilvl w:val="0"/>
          <w:numId w:val="15"/>
        </w:numPr>
        <w:shd w:val="clear" w:color="auto" w:fill="FFFFFF" w:themeFill="background1"/>
        <w:tabs>
          <w:tab w:val="left" w:pos="1410"/>
        </w:tabs>
        <w:ind w:left="360"/>
        <w:jc w:val="both"/>
        <w:rPr>
          <w:lang w:eastAsia="en-US"/>
        </w:rPr>
      </w:pPr>
      <w:r w:rsidRPr="00632122">
        <w:rPr>
          <w:lang w:eastAsia="en-US"/>
        </w:rPr>
        <w:t>Э</w:t>
      </w:r>
      <w:r w:rsidR="00F90818" w:rsidRPr="00632122">
        <w:rPr>
          <w:lang w:eastAsia="en-US"/>
        </w:rPr>
        <w:t>пилепсия</w:t>
      </w:r>
      <w:r w:rsidR="00E84E90" w:rsidRPr="00632122">
        <w:rPr>
          <w:lang w:eastAsia="en-US"/>
        </w:rPr>
        <w:t>.</w:t>
      </w:r>
    </w:p>
    <w:p w14:paraId="6757AAB3" w14:textId="09F1AD41" w:rsidR="00C76EE5" w:rsidRPr="00632122" w:rsidRDefault="00B45DFB" w:rsidP="00F90818">
      <w:pPr>
        <w:pStyle w:val="ae"/>
        <w:numPr>
          <w:ilvl w:val="0"/>
          <w:numId w:val="15"/>
        </w:numPr>
        <w:shd w:val="clear" w:color="auto" w:fill="FFFFFF" w:themeFill="background1"/>
        <w:tabs>
          <w:tab w:val="left" w:pos="1410"/>
        </w:tabs>
        <w:ind w:left="360"/>
        <w:jc w:val="both"/>
        <w:rPr>
          <w:lang w:eastAsia="en-US"/>
        </w:rPr>
      </w:pPr>
      <w:r w:rsidRPr="00632122">
        <w:rPr>
          <w:lang w:eastAsia="en-US"/>
        </w:rPr>
        <w:t>Ч</w:t>
      </w:r>
      <w:r w:rsidR="00C76EE5" w:rsidRPr="00632122">
        <w:rPr>
          <w:lang w:eastAsia="en-US"/>
        </w:rPr>
        <w:t>резмерно длительная или болезненная эрекция у мужчин</w:t>
      </w:r>
      <w:r w:rsidR="00E84E90" w:rsidRPr="00632122">
        <w:rPr>
          <w:lang w:eastAsia="en-US"/>
        </w:rPr>
        <w:t>.</w:t>
      </w:r>
    </w:p>
    <w:p w14:paraId="06B5F1A6" w14:textId="186E03E3" w:rsidR="00C76EE5" w:rsidRPr="00E216B6" w:rsidRDefault="00B45DFB" w:rsidP="00C76EE5">
      <w:pPr>
        <w:pStyle w:val="ae"/>
        <w:numPr>
          <w:ilvl w:val="0"/>
          <w:numId w:val="15"/>
        </w:numPr>
        <w:shd w:val="clear" w:color="auto" w:fill="FFFFFF" w:themeFill="background1"/>
        <w:tabs>
          <w:tab w:val="left" w:pos="1410"/>
        </w:tabs>
        <w:ind w:left="360"/>
        <w:jc w:val="both"/>
        <w:rPr>
          <w:lang w:eastAsia="en-US"/>
        </w:rPr>
      </w:pPr>
      <w:r w:rsidRPr="00632122">
        <w:rPr>
          <w:lang w:eastAsia="en-US"/>
        </w:rPr>
        <w:t>П</w:t>
      </w:r>
      <w:r w:rsidR="00C76EE5" w:rsidRPr="00632122">
        <w:rPr>
          <w:lang w:eastAsia="en-US"/>
        </w:rPr>
        <w:t xml:space="preserve">роблемы с </w:t>
      </w:r>
      <w:r w:rsidR="00C76EE5" w:rsidRPr="00E216B6">
        <w:rPr>
          <w:lang w:eastAsia="en-US"/>
        </w:rPr>
        <w:t>поддержанием температуры тела, или Вы быстро перегреваетесь</w:t>
      </w:r>
      <w:r w:rsidR="00E84E90" w:rsidRPr="00E216B6">
        <w:rPr>
          <w:lang w:eastAsia="en-US"/>
        </w:rPr>
        <w:t>.</w:t>
      </w:r>
    </w:p>
    <w:p w14:paraId="15BD6F0B" w14:textId="4420855C" w:rsidR="00C76EE5" w:rsidRPr="00E216B6" w:rsidRDefault="00E216B6" w:rsidP="00C76EE5">
      <w:pPr>
        <w:pStyle w:val="ae"/>
        <w:numPr>
          <w:ilvl w:val="0"/>
          <w:numId w:val="15"/>
        </w:numPr>
        <w:shd w:val="clear" w:color="auto" w:fill="FFFFFF" w:themeFill="background1"/>
        <w:tabs>
          <w:tab w:val="left" w:pos="1410"/>
        </w:tabs>
        <w:ind w:left="360"/>
        <w:jc w:val="both"/>
        <w:rPr>
          <w:lang w:eastAsia="en-US"/>
        </w:rPr>
      </w:pPr>
      <w:r w:rsidRPr="00E216B6">
        <w:rPr>
          <w:lang w:eastAsia="en-US"/>
        </w:rPr>
        <w:t>Такие состояния, как о</w:t>
      </w:r>
      <w:r w:rsidR="00C76EE5" w:rsidRPr="00E216B6">
        <w:rPr>
          <w:lang w:eastAsia="en-US"/>
        </w:rPr>
        <w:t>пухоль мозга, кишечная непроходимость, случаи острой передозировки лекарств</w:t>
      </w:r>
      <w:r w:rsidRPr="00E216B6">
        <w:rPr>
          <w:lang w:eastAsia="en-US"/>
        </w:rPr>
        <w:t>ами</w:t>
      </w:r>
      <w:r w:rsidR="00C76EE5" w:rsidRPr="00E216B6">
        <w:rPr>
          <w:lang w:eastAsia="en-US"/>
        </w:rPr>
        <w:t>, синдром Рейе (отек</w:t>
      </w:r>
      <w:r w:rsidRPr="00E216B6">
        <w:rPr>
          <w:lang w:eastAsia="en-US"/>
        </w:rPr>
        <w:t xml:space="preserve"> </w:t>
      </w:r>
      <w:r w:rsidR="00C76EE5" w:rsidRPr="00E216B6">
        <w:rPr>
          <w:lang w:eastAsia="en-US"/>
        </w:rPr>
        <w:t>мозга</w:t>
      </w:r>
      <w:r w:rsidRPr="00E216B6">
        <w:rPr>
          <w:lang w:eastAsia="en-US"/>
        </w:rPr>
        <w:t xml:space="preserve"> и поражение печени</w:t>
      </w:r>
      <w:r w:rsidR="00C76EE5" w:rsidRPr="00E216B6">
        <w:rPr>
          <w:lang w:eastAsia="en-US"/>
        </w:rPr>
        <w:t xml:space="preserve">), так как противорвотный эффект </w:t>
      </w:r>
      <w:proofErr w:type="spellStart"/>
      <w:r w:rsidR="00C76EE5" w:rsidRPr="00E216B6">
        <w:rPr>
          <w:lang w:eastAsia="en-US"/>
        </w:rPr>
        <w:t>рисперидона</w:t>
      </w:r>
      <w:proofErr w:type="spellEnd"/>
      <w:r w:rsidR="00C76EE5" w:rsidRPr="00E216B6">
        <w:rPr>
          <w:lang w:eastAsia="en-US"/>
        </w:rPr>
        <w:t xml:space="preserve"> может маскировать симптомы этих состояний</w:t>
      </w:r>
      <w:r w:rsidR="00E84E90" w:rsidRPr="00E216B6">
        <w:rPr>
          <w:lang w:eastAsia="en-US"/>
        </w:rPr>
        <w:t>.</w:t>
      </w:r>
    </w:p>
    <w:p w14:paraId="3E6ABE60" w14:textId="2F1FDFED" w:rsidR="00C76EE5" w:rsidRPr="00E216B6" w:rsidRDefault="00E84E90" w:rsidP="00C76EE5">
      <w:pPr>
        <w:pStyle w:val="ae"/>
        <w:numPr>
          <w:ilvl w:val="0"/>
          <w:numId w:val="15"/>
        </w:numPr>
        <w:shd w:val="clear" w:color="auto" w:fill="FFFFFF" w:themeFill="background1"/>
        <w:tabs>
          <w:tab w:val="left" w:pos="1410"/>
        </w:tabs>
        <w:ind w:left="360"/>
        <w:jc w:val="both"/>
        <w:rPr>
          <w:lang w:eastAsia="en-US"/>
        </w:rPr>
      </w:pPr>
      <w:r w:rsidRPr="00E216B6">
        <w:rPr>
          <w:lang w:eastAsia="en-US"/>
        </w:rPr>
        <w:t>З</w:t>
      </w:r>
      <w:r w:rsidR="00C76EE5" w:rsidRPr="00E216B6">
        <w:rPr>
          <w:lang w:eastAsia="en-US"/>
        </w:rPr>
        <w:t>аболевание почек</w:t>
      </w:r>
      <w:r w:rsidRPr="00E216B6">
        <w:rPr>
          <w:lang w:eastAsia="en-US"/>
        </w:rPr>
        <w:t>.</w:t>
      </w:r>
    </w:p>
    <w:p w14:paraId="4907C54A" w14:textId="1011C1B1" w:rsidR="00C76EE5" w:rsidRPr="00E216B6" w:rsidRDefault="00E84E90" w:rsidP="00F90818">
      <w:pPr>
        <w:pStyle w:val="ae"/>
        <w:numPr>
          <w:ilvl w:val="0"/>
          <w:numId w:val="15"/>
        </w:numPr>
        <w:shd w:val="clear" w:color="auto" w:fill="FFFFFF" w:themeFill="background1"/>
        <w:tabs>
          <w:tab w:val="left" w:pos="1410"/>
        </w:tabs>
        <w:ind w:left="360"/>
        <w:jc w:val="both"/>
        <w:rPr>
          <w:lang w:eastAsia="en-US"/>
        </w:rPr>
      </w:pPr>
      <w:r w:rsidRPr="00E216B6">
        <w:rPr>
          <w:lang w:eastAsia="en-US"/>
        </w:rPr>
        <w:t>З</w:t>
      </w:r>
      <w:r w:rsidR="00C76EE5" w:rsidRPr="00E216B6">
        <w:rPr>
          <w:lang w:eastAsia="en-US"/>
        </w:rPr>
        <w:t>аболевание печени</w:t>
      </w:r>
      <w:r w:rsidRPr="00E216B6">
        <w:rPr>
          <w:lang w:eastAsia="en-US"/>
        </w:rPr>
        <w:t>.</w:t>
      </w:r>
    </w:p>
    <w:p w14:paraId="0E4A5AC6" w14:textId="6B72658F" w:rsidR="00C76EE5" w:rsidRPr="00632122" w:rsidRDefault="00E84E90" w:rsidP="00C76EE5">
      <w:pPr>
        <w:pStyle w:val="ae"/>
        <w:numPr>
          <w:ilvl w:val="0"/>
          <w:numId w:val="15"/>
        </w:numPr>
        <w:shd w:val="clear" w:color="auto" w:fill="FFFFFF" w:themeFill="background1"/>
        <w:tabs>
          <w:tab w:val="left" w:pos="1410"/>
        </w:tabs>
        <w:ind w:left="360"/>
        <w:jc w:val="both"/>
        <w:rPr>
          <w:lang w:eastAsia="en-US"/>
        </w:rPr>
      </w:pPr>
      <w:r w:rsidRPr="00E216B6">
        <w:rPr>
          <w:lang w:eastAsia="en-US"/>
        </w:rPr>
        <w:t>С</w:t>
      </w:r>
      <w:r w:rsidR="00C76EE5" w:rsidRPr="00E216B6">
        <w:rPr>
          <w:lang w:eastAsia="en-US"/>
        </w:rPr>
        <w:t>лучаи развития тромбоза (поскольку антипсихотические средства могут повышать риск образования тромбов),</w:t>
      </w:r>
      <w:r w:rsidR="00C76EE5" w:rsidRPr="00632122">
        <w:rPr>
          <w:lang w:eastAsia="en-US"/>
        </w:rPr>
        <w:t xml:space="preserve"> в том числе у кого-либо из Ваших родственников</w:t>
      </w:r>
      <w:r w:rsidRPr="00632122">
        <w:rPr>
          <w:lang w:eastAsia="en-US"/>
        </w:rPr>
        <w:t>;</w:t>
      </w:r>
    </w:p>
    <w:p w14:paraId="3D2305BF" w14:textId="5F2CC7EC" w:rsidR="00E84E90" w:rsidRPr="00632122" w:rsidRDefault="004440DB" w:rsidP="00C76EE5">
      <w:pPr>
        <w:pStyle w:val="ae"/>
        <w:numPr>
          <w:ilvl w:val="0"/>
          <w:numId w:val="15"/>
        </w:numPr>
        <w:shd w:val="clear" w:color="auto" w:fill="FFFFFF" w:themeFill="background1"/>
        <w:tabs>
          <w:tab w:val="left" w:pos="1410"/>
        </w:tabs>
        <w:ind w:left="360"/>
        <w:jc w:val="both"/>
        <w:rPr>
          <w:lang w:eastAsia="en-US"/>
        </w:rPr>
      </w:pPr>
      <w:r w:rsidRPr="00632122">
        <w:t xml:space="preserve">Заболевания глаз. Во время лечения </w:t>
      </w:r>
      <w:r w:rsidR="00E03760" w:rsidRPr="00632122">
        <w:t>п</w:t>
      </w:r>
      <w:r w:rsidRPr="00632122">
        <w:t>репаратом Рисперидон-СЗ</w:t>
      </w:r>
      <w:r w:rsidR="00E03760" w:rsidRPr="00632122">
        <w:t xml:space="preserve"> при проведении </w:t>
      </w:r>
      <w:r w:rsidRPr="00632122">
        <w:t>операции на глазах</w:t>
      </w:r>
      <w:r w:rsidR="00F52AA5">
        <w:t xml:space="preserve"> по поводу </w:t>
      </w:r>
      <w:r w:rsidRPr="00632122">
        <w:t>помутнени</w:t>
      </w:r>
      <w:r w:rsidR="00F52AA5">
        <w:t>я</w:t>
      </w:r>
      <w:r w:rsidRPr="00632122">
        <w:t xml:space="preserve"> хрусталика</w:t>
      </w:r>
      <w:r w:rsidR="00E03760" w:rsidRPr="00632122">
        <w:t xml:space="preserve"> </w:t>
      </w:r>
      <w:r w:rsidR="00F52AA5">
        <w:t>глаза (</w:t>
      </w:r>
      <w:r w:rsidR="00E03760" w:rsidRPr="00632122">
        <w:t>к</w:t>
      </w:r>
      <w:r w:rsidRPr="00632122">
        <w:t>атаракта</w:t>
      </w:r>
      <w:r w:rsidR="00F52AA5">
        <w:t xml:space="preserve">, операция по </w:t>
      </w:r>
      <w:r w:rsidR="00F52AA5">
        <w:lastRenderedPageBreak/>
        <w:t>удалению катаракты)</w:t>
      </w:r>
      <w:r w:rsidR="00E03760" w:rsidRPr="00632122">
        <w:t xml:space="preserve"> </w:t>
      </w:r>
      <w:r w:rsidRPr="00632122">
        <w:t xml:space="preserve">зрачок может расшириться недостаточно. </w:t>
      </w:r>
      <w:r w:rsidR="00E03760" w:rsidRPr="00632122">
        <w:t>Р</w:t>
      </w:r>
      <w:r w:rsidRPr="00632122">
        <w:t>адужная оболочка (цветная часть глаза)</w:t>
      </w:r>
      <w:r w:rsidR="00E03760" w:rsidRPr="00632122">
        <w:t xml:space="preserve"> также</w:t>
      </w:r>
      <w:r w:rsidRPr="00632122">
        <w:t xml:space="preserve"> может стать дряблой во время операции, что может привести к повреждению глаза. Если Вы планируете операцию на глазах, сообщите </w:t>
      </w:r>
      <w:r w:rsidR="00E03760" w:rsidRPr="00632122">
        <w:t xml:space="preserve">офтальмологу </w:t>
      </w:r>
      <w:r w:rsidR="00F52AA5">
        <w:t xml:space="preserve">о том, что </w:t>
      </w:r>
      <w:r w:rsidRPr="00632122">
        <w:t>при</w:t>
      </w:r>
      <w:r w:rsidR="00F52AA5">
        <w:t>нимаете</w:t>
      </w:r>
      <w:r w:rsidRPr="00632122">
        <w:t xml:space="preserve"> </w:t>
      </w:r>
      <w:r w:rsidR="00E03760" w:rsidRPr="00632122">
        <w:t>препарат</w:t>
      </w:r>
      <w:r w:rsidR="00F52AA5">
        <w:t xml:space="preserve"> Рисперидон-СЗ</w:t>
      </w:r>
      <w:r w:rsidR="00E03760" w:rsidRPr="00632122">
        <w:t>.</w:t>
      </w:r>
    </w:p>
    <w:p w14:paraId="27A1449E" w14:textId="093E306B" w:rsidR="00312A58" w:rsidRPr="00632122" w:rsidRDefault="00312A58" w:rsidP="007F14FE">
      <w:pPr>
        <w:shd w:val="clear" w:color="auto" w:fill="FFFFFF" w:themeFill="background1"/>
        <w:tabs>
          <w:tab w:val="left" w:pos="1410"/>
        </w:tabs>
        <w:spacing w:before="60"/>
        <w:jc w:val="both"/>
      </w:pPr>
      <w:r w:rsidRPr="00632122">
        <w:t>Если Вы считаете, что любое из вышеперечисленного относится к Вам, проконсультируйтесь с врачом прежде, чем начать принимать препарат Рисперидон-СЗ.</w:t>
      </w:r>
    </w:p>
    <w:p w14:paraId="4B2263CF" w14:textId="77777777" w:rsidR="000A63C7" w:rsidRPr="00632122" w:rsidRDefault="000A63C7" w:rsidP="00701B5D">
      <w:pPr>
        <w:shd w:val="clear" w:color="auto" w:fill="FFFFFF" w:themeFill="background1"/>
        <w:tabs>
          <w:tab w:val="left" w:pos="1410"/>
        </w:tabs>
        <w:spacing w:before="120"/>
        <w:jc w:val="both"/>
        <w:rPr>
          <w:i/>
          <w:iCs/>
        </w:rPr>
      </w:pPr>
      <w:r w:rsidRPr="00632122">
        <w:rPr>
          <w:i/>
          <w:iCs/>
        </w:rPr>
        <w:t>Пациенты пожилого возраста с деменцией</w:t>
      </w:r>
    </w:p>
    <w:p w14:paraId="4FE1F13C" w14:textId="77777777" w:rsidR="008C1CEC" w:rsidRDefault="000A63C7" w:rsidP="000A63C7">
      <w:pPr>
        <w:shd w:val="clear" w:color="auto" w:fill="FFFFFF" w:themeFill="background1"/>
        <w:tabs>
          <w:tab w:val="left" w:pos="1410"/>
        </w:tabs>
        <w:jc w:val="both"/>
      </w:pPr>
      <w:r w:rsidRPr="00632122">
        <w:t>У л</w:t>
      </w:r>
      <w:r w:rsidR="008C1CEC" w:rsidRPr="00632122">
        <w:t>юдей</w:t>
      </w:r>
      <w:r w:rsidRPr="00632122">
        <w:t xml:space="preserve"> пожилого</w:t>
      </w:r>
      <w:r>
        <w:t xml:space="preserve"> возраста с деменцией повышен риск </w:t>
      </w:r>
      <w:r w:rsidR="00701B5D">
        <w:t xml:space="preserve">развития </w:t>
      </w:r>
      <w:r>
        <w:t xml:space="preserve">инсульта. </w:t>
      </w:r>
      <w:r w:rsidR="008C1CEC">
        <w:t>Если у Вас деменция вследствие инсульта, Вам н</w:t>
      </w:r>
      <w:r>
        <w:t>е следует принимать</w:t>
      </w:r>
      <w:r w:rsidR="00701B5D">
        <w:t xml:space="preserve"> </w:t>
      </w:r>
      <w:proofErr w:type="spellStart"/>
      <w:r w:rsidR="008C1CEC">
        <w:t>р</w:t>
      </w:r>
      <w:r>
        <w:t>исперидон</w:t>
      </w:r>
      <w:proofErr w:type="spellEnd"/>
      <w:r w:rsidR="008C1CEC">
        <w:t>.</w:t>
      </w:r>
    </w:p>
    <w:p w14:paraId="0F14BDD5" w14:textId="3EBF0B73" w:rsidR="000A63C7" w:rsidRDefault="008C1CEC" w:rsidP="000A63C7">
      <w:pPr>
        <w:shd w:val="clear" w:color="auto" w:fill="FFFFFF" w:themeFill="background1"/>
        <w:tabs>
          <w:tab w:val="left" w:pos="1410"/>
        </w:tabs>
        <w:jc w:val="both"/>
      </w:pPr>
      <w:r>
        <w:t xml:space="preserve">Во время лечения </w:t>
      </w:r>
      <w:proofErr w:type="spellStart"/>
      <w:r>
        <w:t>рисперидоном</w:t>
      </w:r>
      <w:proofErr w:type="spellEnd"/>
      <w:r>
        <w:t xml:space="preserve"> часто посещайте лечащего врача</w:t>
      </w:r>
      <w:r w:rsidR="00F52425">
        <w:t xml:space="preserve"> для оценки Вашего состояния.</w:t>
      </w:r>
    </w:p>
    <w:p w14:paraId="3922618C" w14:textId="34AC256A" w:rsidR="000A63C7" w:rsidRPr="0094162A" w:rsidRDefault="00F52425" w:rsidP="000A63C7">
      <w:pPr>
        <w:shd w:val="clear" w:color="auto" w:fill="FFFFFF" w:themeFill="background1"/>
        <w:tabs>
          <w:tab w:val="left" w:pos="1410"/>
        </w:tabs>
        <w:jc w:val="both"/>
      </w:pPr>
      <w:r>
        <w:t>Е</w:t>
      </w:r>
      <w:r w:rsidR="000A63C7">
        <w:t xml:space="preserve">сли Вы или </w:t>
      </w:r>
      <w:r>
        <w:t>человек</w:t>
      </w:r>
      <w:r w:rsidR="000A63C7">
        <w:t>, ух</w:t>
      </w:r>
      <w:r>
        <w:t>аживающий</w:t>
      </w:r>
      <w:r w:rsidR="000A63C7">
        <w:t xml:space="preserve"> за Вами, замети</w:t>
      </w:r>
      <w:r>
        <w:t>ли</w:t>
      </w:r>
      <w:r w:rsidR="000A63C7">
        <w:t xml:space="preserve"> </w:t>
      </w:r>
      <w:r>
        <w:t>резкое</w:t>
      </w:r>
      <w:r w:rsidR="000A63C7">
        <w:t xml:space="preserve"> изменение </w:t>
      </w:r>
      <w:r>
        <w:t xml:space="preserve">Вашего </w:t>
      </w:r>
      <w:r w:rsidR="000A63C7">
        <w:t xml:space="preserve">психического состояния или </w:t>
      </w:r>
      <w:r>
        <w:t xml:space="preserve">внезапную </w:t>
      </w:r>
      <w:r w:rsidR="000A63C7">
        <w:t xml:space="preserve">слабость, </w:t>
      </w:r>
      <w:r w:rsidR="00F52AA5">
        <w:t xml:space="preserve">или </w:t>
      </w:r>
      <w:r w:rsidR="000A63C7">
        <w:t>онемение лица, рук или ног</w:t>
      </w:r>
      <w:r w:rsidR="00701B5D">
        <w:t xml:space="preserve"> (</w:t>
      </w:r>
      <w:r w:rsidR="000A63C7">
        <w:t xml:space="preserve">особенно </w:t>
      </w:r>
      <w:r>
        <w:t>на одной стороне тела</w:t>
      </w:r>
      <w:r w:rsidR="00701B5D">
        <w:t>)</w:t>
      </w:r>
      <w:r>
        <w:t>,</w:t>
      </w:r>
      <w:r w:rsidR="00701B5D">
        <w:t xml:space="preserve"> </w:t>
      </w:r>
      <w:r w:rsidR="000A63C7">
        <w:t>не</w:t>
      </w:r>
      <w:r>
        <w:t xml:space="preserve">внятную </w:t>
      </w:r>
      <w:r w:rsidR="000A63C7">
        <w:t>реч</w:t>
      </w:r>
      <w:r>
        <w:t>ь</w:t>
      </w:r>
      <w:r w:rsidR="000A63C7">
        <w:t xml:space="preserve">, даже если эти </w:t>
      </w:r>
      <w:r>
        <w:t>признаки</w:t>
      </w:r>
      <w:r w:rsidR="000A63C7">
        <w:t xml:space="preserve"> наблюдались короткое время</w:t>
      </w:r>
      <w:r>
        <w:t>, немедленно обратитесь за медицинской помощью</w:t>
      </w:r>
      <w:r w:rsidR="000A63C7">
        <w:t>. Эт</w:t>
      </w:r>
      <w:r>
        <w:t>и</w:t>
      </w:r>
      <w:r w:rsidR="000A63C7">
        <w:t xml:space="preserve"> </w:t>
      </w:r>
      <w:r>
        <w:t xml:space="preserve">признаки </w:t>
      </w:r>
      <w:r w:rsidR="000A63C7">
        <w:t>мо</w:t>
      </w:r>
      <w:r>
        <w:t>гу</w:t>
      </w:r>
      <w:r w:rsidR="000A63C7">
        <w:t xml:space="preserve">т быть </w:t>
      </w:r>
      <w:r>
        <w:t>характерны для и</w:t>
      </w:r>
      <w:r w:rsidR="000A63C7">
        <w:t>нсульта</w:t>
      </w:r>
      <w:r w:rsidR="00701B5D">
        <w:t>.</w:t>
      </w:r>
    </w:p>
    <w:p w14:paraId="6FC71BAF" w14:textId="16E25A63" w:rsidR="00B73E83" w:rsidRPr="0094162A" w:rsidRDefault="00B73E83" w:rsidP="00375C56">
      <w:pPr>
        <w:shd w:val="clear" w:color="auto" w:fill="FFFFFF" w:themeFill="background1"/>
        <w:spacing w:before="240"/>
        <w:jc w:val="both"/>
        <w:rPr>
          <w:b/>
          <w:lang w:eastAsia="en-US"/>
        </w:rPr>
      </w:pPr>
      <w:r w:rsidRPr="0094162A">
        <w:rPr>
          <w:b/>
          <w:lang w:eastAsia="en-US"/>
        </w:rPr>
        <w:t>Дети</w:t>
      </w:r>
      <w:r w:rsidR="004569B2" w:rsidRPr="0094162A">
        <w:rPr>
          <w:b/>
          <w:lang w:eastAsia="en-US"/>
        </w:rPr>
        <w:t xml:space="preserve"> и подростки</w:t>
      </w:r>
    </w:p>
    <w:p w14:paraId="6EA9713B" w14:textId="77777777" w:rsidR="00F52425" w:rsidRPr="00894789" w:rsidRDefault="00351DD8" w:rsidP="0062357D">
      <w:pPr>
        <w:shd w:val="clear" w:color="auto" w:fill="FFFFFF" w:themeFill="background1"/>
        <w:jc w:val="both"/>
      </w:pPr>
      <w:bookmarkStart w:id="9" w:name="_Hlk127876193"/>
      <w:r w:rsidRPr="00895105">
        <w:rPr>
          <w:color w:val="000000" w:themeColor="text1"/>
          <w:lang w:eastAsia="en-US"/>
        </w:rPr>
        <w:t xml:space="preserve">Не </w:t>
      </w:r>
      <w:r w:rsidRPr="00894789">
        <w:rPr>
          <w:color w:val="000000" w:themeColor="text1"/>
          <w:lang w:eastAsia="en-US"/>
        </w:rPr>
        <w:t>давайте п</w:t>
      </w:r>
      <w:r w:rsidR="00F371E8" w:rsidRPr="00894789">
        <w:rPr>
          <w:color w:val="000000" w:themeColor="text1"/>
          <w:lang w:eastAsia="en-US"/>
        </w:rPr>
        <w:t>репарат</w:t>
      </w:r>
      <w:r w:rsidR="00F371E8" w:rsidRPr="00894789">
        <w:t xml:space="preserve"> </w:t>
      </w:r>
      <w:r w:rsidR="00F52425" w:rsidRPr="00894789">
        <w:t xml:space="preserve">Рисперидон-СЗ </w:t>
      </w:r>
      <w:r w:rsidRPr="00894789">
        <w:t>детям</w:t>
      </w:r>
      <w:r w:rsidR="00F52425" w:rsidRPr="00894789">
        <w:t>:</w:t>
      </w:r>
    </w:p>
    <w:p w14:paraId="773EF7F2" w14:textId="41A30770" w:rsidR="00F52425" w:rsidRPr="00894789" w:rsidRDefault="00286FBC" w:rsidP="00286FBC">
      <w:pPr>
        <w:pStyle w:val="ae"/>
        <w:numPr>
          <w:ilvl w:val="0"/>
          <w:numId w:val="37"/>
        </w:numPr>
        <w:shd w:val="clear" w:color="auto" w:fill="FFFFFF" w:themeFill="background1"/>
        <w:jc w:val="both"/>
      </w:pPr>
      <w:r w:rsidRPr="00894789">
        <w:rPr>
          <w:color w:val="000000" w:themeColor="text1"/>
          <w:lang w:eastAsia="en-US"/>
        </w:rPr>
        <w:t>при шизофрении – детям до 13 лет;</w:t>
      </w:r>
    </w:p>
    <w:p w14:paraId="582847DD" w14:textId="0AF831D2" w:rsidR="00286FBC" w:rsidRPr="00894789" w:rsidRDefault="00286FBC" w:rsidP="00286FBC">
      <w:pPr>
        <w:pStyle w:val="ae"/>
        <w:numPr>
          <w:ilvl w:val="0"/>
          <w:numId w:val="37"/>
        </w:numPr>
        <w:shd w:val="clear" w:color="auto" w:fill="FFFFFF" w:themeFill="background1"/>
        <w:jc w:val="both"/>
      </w:pPr>
      <w:r w:rsidRPr="00894789">
        <w:rPr>
          <w:color w:val="000000" w:themeColor="text1"/>
          <w:lang w:eastAsia="en-US"/>
        </w:rPr>
        <w:t xml:space="preserve">при маниакальных эпизодах, </w:t>
      </w:r>
      <w:r w:rsidRPr="00894789">
        <w:t>связанных с биполярным расстройством</w:t>
      </w:r>
      <w:r w:rsidR="00072E3E" w:rsidRPr="00894789">
        <w:t xml:space="preserve"> </w:t>
      </w:r>
      <w:r w:rsidRPr="00894789">
        <w:rPr>
          <w:color w:val="000000" w:themeColor="text1"/>
          <w:lang w:eastAsia="en-US"/>
        </w:rPr>
        <w:t>– детям до 10 лет;</w:t>
      </w:r>
    </w:p>
    <w:p w14:paraId="52D33716" w14:textId="1E7AF322" w:rsidR="00286FBC" w:rsidRPr="00894789" w:rsidRDefault="00286FBC" w:rsidP="00286FBC">
      <w:pPr>
        <w:pStyle w:val="ae"/>
        <w:numPr>
          <w:ilvl w:val="0"/>
          <w:numId w:val="37"/>
        </w:numPr>
        <w:shd w:val="clear" w:color="auto" w:fill="FFFFFF" w:themeFill="background1"/>
        <w:jc w:val="both"/>
      </w:pPr>
      <w:r w:rsidRPr="00894789">
        <w:rPr>
          <w:color w:val="000000" w:themeColor="text1"/>
          <w:lang w:eastAsia="en-US"/>
        </w:rPr>
        <w:t>при непрекращающейся агрессии с расстройством поведения – детям до 5 лет.</w:t>
      </w:r>
    </w:p>
    <w:p w14:paraId="58D32F04" w14:textId="43FDDED9" w:rsidR="0062357D" w:rsidRPr="00895105" w:rsidRDefault="0062357D" w:rsidP="0062357D">
      <w:pPr>
        <w:shd w:val="clear" w:color="auto" w:fill="FFFFFF" w:themeFill="background1"/>
        <w:jc w:val="both"/>
        <w:rPr>
          <w:color w:val="000000" w:themeColor="text1"/>
          <w:lang w:eastAsia="en-US"/>
        </w:rPr>
      </w:pPr>
      <w:r w:rsidRPr="00894789">
        <w:rPr>
          <w:color w:val="000000" w:themeColor="text1"/>
          <w:lang w:eastAsia="en-US"/>
        </w:rPr>
        <w:t>Перед нача</w:t>
      </w:r>
      <w:r w:rsidR="000652D4" w:rsidRPr="00894789">
        <w:rPr>
          <w:color w:val="000000" w:themeColor="text1"/>
          <w:lang w:eastAsia="en-US"/>
        </w:rPr>
        <w:t>лом</w:t>
      </w:r>
      <w:r w:rsidRPr="00895105">
        <w:rPr>
          <w:color w:val="000000" w:themeColor="text1"/>
          <w:lang w:eastAsia="en-US"/>
        </w:rPr>
        <w:t xml:space="preserve"> лечени</w:t>
      </w:r>
      <w:r w:rsidR="000652D4">
        <w:rPr>
          <w:color w:val="000000" w:themeColor="text1"/>
          <w:lang w:eastAsia="en-US"/>
        </w:rPr>
        <w:t>я</w:t>
      </w:r>
      <w:r w:rsidRPr="00895105">
        <w:rPr>
          <w:color w:val="000000" w:themeColor="text1"/>
          <w:lang w:eastAsia="en-US"/>
        </w:rPr>
        <w:t xml:space="preserve"> расстройств поведения следует исключить другие причины агрессивного поведения.</w:t>
      </w:r>
      <w:r w:rsidR="004E2B91">
        <w:rPr>
          <w:color w:val="000000" w:themeColor="text1"/>
          <w:lang w:eastAsia="en-US"/>
        </w:rPr>
        <w:t xml:space="preserve"> </w:t>
      </w:r>
      <w:r w:rsidRPr="00895105">
        <w:rPr>
          <w:color w:val="000000" w:themeColor="text1"/>
          <w:lang w:eastAsia="en-US"/>
        </w:rPr>
        <w:t xml:space="preserve">Если во время лечения </w:t>
      </w:r>
      <w:proofErr w:type="spellStart"/>
      <w:r w:rsidRPr="00895105">
        <w:rPr>
          <w:color w:val="000000" w:themeColor="text1"/>
          <w:lang w:eastAsia="en-US"/>
        </w:rPr>
        <w:t>рисперидоном</w:t>
      </w:r>
      <w:proofErr w:type="spellEnd"/>
      <w:r w:rsidRPr="00895105">
        <w:rPr>
          <w:color w:val="000000" w:themeColor="text1"/>
          <w:lang w:eastAsia="en-US"/>
        </w:rPr>
        <w:t xml:space="preserve"> </w:t>
      </w:r>
      <w:r w:rsidR="004E2B91">
        <w:rPr>
          <w:color w:val="000000" w:themeColor="text1"/>
          <w:lang w:eastAsia="en-US"/>
        </w:rPr>
        <w:t xml:space="preserve">возникнет </w:t>
      </w:r>
      <w:r w:rsidRPr="00895105">
        <w:rPr>
          <w:color w:val="000000" w:themeColor="text1"/>
          <w:lang w:eastAsia="en-US"/>
        </w:rPr>
        <w:t>повыш</w:t>
      </w:r>
      <w:r w:rsidR="004E2B91">
        <w:rPr>
          <w:color w:val="000000" w:themeColor="text1"/>
          <w:lang w:eastAsia="en-US"/>
        </w:rPr>
        <w:t>енная</w:t>
      </w:r>
      <w:r w:rsidRPr="00895105">
        <w:rPr>
          <w:color w:val="000000" w:themeColor="text1"/>
          <w:lang w:eastAsia="en-US"/>
        </w:rPr>
        <w:t xml:space="preserve"> утомляемость, </w:t>
      </w:r>
      <w:r w:rsidR="004E2B91">
        <w:rPr>
          <w:color w:val="000000" w:themeColor="text1"/>
          <w:lang w:eastAsia="en-US"/>
        </w:rPr>
        <w:t xml:space="preserve">то </w:t>
      </w:r>
      <w:r w:rsidRPr="00895105">
        <w:rPr>
          <w:color w:val="000000" w:themeColor="text1"/>
          <w:lang w:eastAsia="en-US"/>
        </w:rPr>
        <w:t>измен</w:t>
      </w:r>
      <w:r w:rsidR="004E2B91">
        <w:rPr>
          <w:color w:val="000000" w:themeColor="text1"/>
          <w:lang w:eastAsia="en-US"/>
        </w:rPr>
        <w:t xml:space="preserve">ение </w:t>
      </w:r>
      <w:r w:rsidRPr="00895105">
        <w:rPr>
          <w:color w:val="000000" w:themeColor="text1"/>
          <w:lang w:eastAsia="en-US"/>
        </w:rPr>
        <w:t>врем</w:t>
      </w:r>
      <w:r w:rsidR="004E2B91">
        <w:rPr>
          <w:color w:val="000000" w:themeColor="text1"/>
          <w:lang w:eastAsia="en-US"/>
        </w:rPr>
        <w:t>ени</w:t>
      </w:r>
      <w:r w:rsidRPr="00895105">
        <w:rPr>
          <w:color w:val="000000" w:themeColor="text1"/>
          <w:lang w:eastAsia="en-US"/>
        </w:rPr>
        <w:t xml:space="preserve"> приема препарата</w:t>
      </w:r>
      <w:r w:rsidR="004E2B91">
        <w:rPr>
          <w:color w:val="000000" w:themeColor="text1"/>
          <w:lang w:eastAsia="en-US"/>
        </w:rPr>
        <w:t xml:space="preserve"> позволит уменьшить проблему с вниманием</w:t>
      </w:r>
      <w:r w:rsidRPr="00895105">
        <w:rPr>
          <w:color w:val="000000" w:themeColor="text1"/>
          <w:lang w:eastAsia="en-US"/>
        </w:rPr>
        <w:t>.</w:t>
      </w:r>
    </w:p>
    <w:p w14:paraId="0FA29738" w14:textId="7B2051B9" w:rsidR="004E2B91" w:rsidRDefault="0062357D" w:rsidP="0062357D">
      <w:pPr>
        <w:shd w:val="clear" w:color="auto" w:fill="FFFFFF" w:themeFill="background1"/>
        <w:jc w:val="both"/>
        <w:rPr>
          <w:color w:val="000000" w:themeColor="text1"/>
          <w:lang w:eastAsia="en-US"/>
        </w:rPr>
      </w:pPr>
      <w:r w:rsidRPr="00895105">
        <w:rPr>
          <w:color w:val="000000" w:themeColor="text1"/>
          <w:lang w:eastAsia="en-US"/>
        </w:rPr>
        <w:t>Ва</w:t>
      </w:r>
      <w:r w:rsidR="004E2B91">
        <w:rPr>
          <w:color w:val="000000" w:themeColor="text1"/>
          <w:lang w:eastAsia="en-US"/>
        </w:rPr>
        <w:t>ш лечащий врач может измерить Ваш</w:t>
      </w:r>
      <w:r w:rsidR="00F970C4">
        <w:rPr>
          <w:color w:val="000000" w:themeColor="text1"/>
          <w:lang w:eastAsia="en-US"/>
        </w:rPr>
        <w:t xml:space="preserve"> вес</w:t>
      </w:r>
      <w:r w:rsidR="004E2B91">
        <w:rPr>
          <w:color w:val="000000" w:themeColor="text1"/>
          <w:lang w:eastAsia="en-US"/>
        </w:rPr>
        <w:t xml:space="preserve"> или </w:t>
      </w:r>
      <w:r w:rsidR="00F970C4">
        <w:rPr>
          <w:color w:val="000000" w:themeColor="text1"/>
          <w:lang w:eastAsia="en-US"/>
        </w:rPr>
        <w:t>вес</w:t>
      </w:r>
      <w:r w:rsidR="004E2B91">
        <w:rPr>
          <w:color w:val="000000" w:themeColor="text1"/>
          <w:lang w:eastAsia="en-US"/>
        </w:rPr>
        <w:t xml:space="preserve"> </w:t>
      </w:r>
      <w:r w:rsidRPr="00895105">
        <w:rPr>
          <w:color w:val="000000" w:themeColor="text1"/>
          <w:lang w:eastAsia="en-US"/>
        </w:rPr>
        <w:t>Ваше</w:t>
      </w:r>
      <w:r w:rsidR="004E2B91">
        <w:rPr>
          <w:color w:val="000000" w:themeColor="text1"/>
          <w:lang w:eastAsia="en-US"/>
        </w:rPr>
        <w:t xml:space="preserve">го </w:t>
      </w:r>
      <w:r w:rsidRPr="00895105">
        <w:rPr>
          <w:color w:val="000000" w:themeColor="text1"/>
          <w:lang w:eastAsia="en-US"/>
        </w:rPr>
        <w:t>ребенк</w:t>
      </w:r>
      <w:r w:rsidR="004E2B91">
        <w:rPr>
          <w:color w:val="000000" w:themeColor="text1"/>
          <w:lang w:eastAsia="en-US"/>
        </w:rPr>
        <w:t>а перед началом лечения, а затем регулярно контролировать его во время лечения.</w:t>
      </w:r>
    </w:p>
    <w:p w14:paraId="5B1CF0C9" w14:textId="3C38DD2A" w:rsidR="0079313E" w:rsidRPr="0050032F" w:rsidRDefault="0079313E" w:rsidP="0079313E">
      <w:pPr>
        <w:jc w:val="both"/>
        <w:rPr>
          <w:color w:val="000000"/>
        </w:rPr>
      </w:pPr>
      <w:r w:rsidRPr="0050032F">
        <w:rPr>
          <w:color w:val="000000"/>
        </w:rPr>
        <w:t>В связи с возможным влиянием на рост и половое развитие у детей и подростков</w:t>
      </w:r>
      <w:r>
        <w:rPr>
          <w:color w:val="000000"/>
        </w:rPr>
        <w:t>,</w:t>
      </w:r>
      <w:r w:rsidRPr="0050032F">
        <w:rPr>
          <w:color w:val="000000"/>
        </w:rPr>
        <w:t xml:space="preserve"> </w:t>
      </w:r>
      <w:r w:rsidR="00F970C4">
        <w:rPr>
          <w:color w:val="000000"/>
        </w:rPr>
        <w:t xml:space="preserve">необходимо регулярно контролировать </w:t>
      </w:r>
      <w:r w:rsidRPr="0050032F">
        <w:rPr>
          <w:color w:val="000000"/>
        </w:rPr>
        <w:t>гормональн</w:t>
      </w:r>
      <w:r w:rsidR="00F970C4">
        <w:rPr>
          <w:color w:val="000000"/>
        </w:rPr>
        <w:t>ый</w:t>
      </w:r>
      <w:r w:rsidRPr="0050032F">
        <w:rPr>
          <w:color w:val="000000"/>
        </w:rPr>
        <w:t xml:space="preserve"> статус</w:t>
      </w:r>
      <w:r w:rsidR="00F970C4">
        <w:rPr>
          <w:color w:val="000000"/>
        </w:rPr>
        <w:t xml:space="preserve"> (</w:t>
      </w:r>
      <w:r w:rsidRPr="0050032F">
        <w:rPr>
          <w:color w:val="000000"/>
        </w:rPr>
        <w:t>в</w:t>
      </w:r>
      <w:r w:rsidR="00F970C4">
        <w:rPr>
          <w:color w:val="000000"/>
        </w:rPr>
        <w:t>ключая</w:t>
      </w:r>
      <w:r w:rsidRPr="0050032F">
        <w:rPr>
          <w:color w:val="000000"/>
        </w:rPr>
        <w:t xml:space="preserve"> измерение роста,</w:t>
      </w:r>
      <w:r w:rsidR="00F970C4">
        <w:rPr>
          <w:color w:val="000000"/>
        </w:rPr>
        <w:t xml:space="preserve"> веса)</w:t>
      </w:r>
      <w:r w:rsidRPr="0050032F">
        <w:rPr>
          <w:color w:val="000000"/>
        </w:rPr>
        <w:t>, наблюд</w:t>
      </w:r>
      <w:r w:rsidR="00F970C4">
        <w:rPr>
          <w:color w:val="000000"/>
        </w:rPr>
        <w:t>ать</w:t>
      </w:r>
      <w:r w:rsidRPr="0050032F">
        <w:rPr>
          <w:color w:val="000000"/>
        </w:rPr>
        <w:t xml:space="preserve"> за половым развитием, менструальным циклом и другими возможными эффектами</w:t>
      </w:r>
      <w:r w:rsidR="00F970C4">
        <w:rPr>
          <w:color w:val="000000"/>
        </w:rPr>
        <w:t>, которые зависят от концентрации гормона пролактина в крови</w:t>
      </w:r>
      <w:r w:rsidRPr="0050032F">
        <w:rPr>
          <w:color w:val="000000"/>
        </w:rPr>
        <w:t>.</w:t>
      </w:r>
    </w:p>
    <w:p w14:paraId="5C5A64D5" w14:textId="77777777" w:rsidR="000652D4" w:rsidRPr="0062357D" w:rsidRDefault="000652D4" w:rsidP="000652D4">
      <w:pPr>
        <w:shd w:val="clear" w:color="auto" w:fill="FFFFFF" w:themeFill="background1"/>
        <w:jc w:val="both"/>
        <w:rPr>
          <w:color w:val="000000" w:themeColor="text1"/>
          <w:lang w:eastAsia="en-US"/>
        </w:rPr>
      </w:pPr>
      <w:r w:rsidRPr="00894789">
        <w:rPr>
          <w:color w:val="000000" w:themeColor="text1"/>
          <w:lang w:eastAsia="en-US"/>
        </w:rPr>
        <w:t xml:space="preserve">Не давайте детям препарат </w:t>
      </w:r>
      <w:r w:rsidRPr="00894789">
        <w:t>Рисперидон-СЗ дозировкой 4 мг</w:t>
      </w:r>
      <w:r w:rsidRPr="00894789">
        <w:rPr>
          <w:color w:val="000000" w:themeColor="text1"/>
          <w:lang w:eastAsia="en-US"/>
        </w:rPr>
        <w:t>, так как он содержит краситель солнечный закат желтый (E110).</w:t>
      </w:r>
    </w:p>
    <w:bookmarkEnd w:id="9"/>
    <w:p w14:paraId="43FD0CBB" w14:textId="6F19E9C9" w:rsidR="002833D4" w:rsidRPr="0094162A" w:rsidRDefault="00B73E83" w:rsidP="002F7851">
      <w:pPr>
        <w:shd w:val="clear" w:color="auto" w:fill="FFFFFF" w:themeFill="background1"/>
        <w:spacing w:before="240"/>
        <w:jc w:val="both"/>
        <w:rPr>
          <w:b/>
          <w:bCs/>
        </w:rPr>
      </w:pPr>
      <w:r w:rsidRPr="0094162A">
        <w:rPr>
          <w:b/>
          <w:bCs/>
        </w:rPr>
        <w:t xml:space="preserve">Другие </w:t>
      </w:r>
      <w:bookmarkStart w:id="10" w:name="_Hlk50465005"/>
      <w:r w:rsidRPr="0094162A">
        <w:rPr>
          <w:b/>
          <w:bCs/>
        </w:rPr>
        <w:t xml:space="preserve">препараты и </w:t>
      </w:r>
      <w:r w:rsidRPr="00895105">
        <w:rPr>
          <w:b/>
          <w:bCs/>
        </w:rPr>
        <w:t xml:space="preserve">препарат </w:t>
      </w:r>
      <w:r w:rsidR="00364E73" w:rsidRPr="00895105">
        <w:rPr>
          <w:b/>
          <w:bCs/>
        </w:rPr>
        <w:t>Рисперидон-СЗ</w:t>
      </w:r>
    </w:p>
    <w:bookmarkEnd w:id="10"/>
    <w:p w14:paraId="39C1D592" w14:textId="604EF633" w:rsidR="00F24C77" w:rsidRPr="0094162A" w:rsidRDefault="00A22129" w:rsidP="00AF338D">
      <w:pPr>
        <w:shd w:val="clear" w:color="auto" w:fill="FFFFFF" w:themeFill="background1"/>
        <w:jc w:val="both"/>
        <w:rPr>
          <w:lang w:eastAsia="en-US"/>
        </w:rPr>
      </w:pPr>
      <w:r w:rsidRPr="00895105">
        <w:rPr>
          <w:shd w:val="clear" w:color="auto" w:fill="FFFFFF" w:themeFill="background1"/>
          <w:lang w:eastAsia="en-US"/>
        </w:rPr>
        <w:t>Сообщите лечащему</w:t>
      </w:r>
      <w:r w:rsidR="000B4C95" w:rsidRPr="00895105">
        <w:rPr>
          <w:shd w:val="clear" w:color="auto" w:fill="FFFFFF" w:themeFill="background1"/>
          <w:lang w:eastAsia="en-US"/>
        </w:rPr>
        <w:t xml:space="preserve"> врачу</w:t>
      </w:r>
      <w:r w:rsidR="00421AF4" w:rsidRPr="00895105">
        <w:rPr>
          <w:shd w:val="clear" w:color="auto" w:fill="FFFFFF" w:themeFill="background1"/>
          <w:lang w:eastAsia="en-US"/>
        </w:rPr>
        <w:t xml:space="preserve"> о том, что Вы принимаете, недавно</w:t>
      </w:r>
      <w:r w:rsidR="00421AF4" w:rsidRPr="00895105">
        <w:rPr>
          <w:lang w:eastAsia="en-US"/>
        </w:rPr>
        <w:t xml:space="preserve"> принимали или можете начать принимать какие-либо другие препараты, в том числе отпускаемые без рецепта</w:t>
      </w:r>
      <w:r w:rsidR="00581FB5" w:rsidRPr="00895105">
        <w:rPr>
          <w:lang w:eastAsia="en-US"/>
        </w:rPr>
        <w:t>.</w:t>
      </w:r>
      <w:r w:rsidR="00166088" w:rsidRPr="00895105">
        <w:rPr>
          <w:lang w:eastAsia="en-US"/>
        </w:rPr>
        <w:t xml:space="preserve"> </w:t>
      </w:r>
      <w:r w:rsidR="00895105">
        <w:rPr>
          <w:lang w:eastAsia="en-US"/>
        </w:rPr>
        <w:t>Особенно важно с</w:t>
      </w:r>
      <w:r w:rsidR="00F24C77" w:rsidRPr="0094162A">
        <w:rPr>
          <w:lang w:eastAsia="en-US"/>
        </w:rPr>
        <w:t>ообщит</w:t>
      </w:r>
      <w:r w:rsidR="00895105">
        <w:rPr>
          <w:lang w:eastAsia="en-US"/>
        </w:rPr>
        <w:t>ь</w:t>
      </w:r>
      <w:r w:rsidR="00F24C77" w:rsidRPr="0094162A">
        <w:rPr>
          <w:lang w:eastAsia="en-US"/>
        </w:rPr>
        <w:t xml:space="preserve"> лечащему врачу, если Вы принимаете</w:t>
      </w:r>
      <w:r w:rsidR="00895105">
        <w:rPr>
          <w:lang w:eastAsia="en-US"/>
        </w:rPr>
        <w:t xml:space="preserve"> какой-либо из следующих препаратов</w:t>
      </w:r>
      <w:r w:rsidR="00F24C77" w:rsidRPr="0094162A">
        <w:rPr>
          <w:lang w:eastAsia="en-US"/>
        </w:rPr>
        <w:t>:</w:t>
      </w:r>
    </w:p>
    <w:p w14:paraId="3B75446F" w14:textId="3E064D63" w:rsidR="009632FF" w:rsidRDefault="00CC6BD9" w:rsidP="009632FF">
      <w:pPr>
        <w:pStyle w:val="ae"/>
        <w:numPr>
          <w:ilvl w:val="0"/>
          <w:numId w:val="6"/>
        </w:numPr>
        <w:shd w:val="clear" w:color="auto" w:fill="FFFFFF" w:themeFill="background1"/>
        <w:ind w:left="360"/>
        <w:jc w:val="both"/>
        <w:rPr>
          <w:lang w:eastAsia="en-US"/>
        </w:rPr>
      </w:pPr>
      <w:r>
        <w:rPr>
          <w:lang w:eastAsia="en-US"/>
        </w:rPr>
        <w:t xml:space="preserve">препараты, </w:t>
      </w:r>
      <w:r w:rsidR="00F52AA5">
        <w:rPr>
          <w:lang w:eastAsia="en-US"/>
        </w:rPr>
        <w:t xml:space="preserve">которые </w:t>
      </w:r>
      <w:r>
        <w:rPr>
          <w:lang w:eastAsia="en-US"/>
        </w:rPr>
        <w:t>влияю</w:t>
      </w:r>
      <w:r w:rsidR="00F52AA5">
        <w:rPr>
          <w:lang w:eastAsia="en-US"/>
        </w:rPr>
        <w:t xml:space="preserve">т </w:t>
      </w:r>
      <w:r>
        <w:rPr>
          <w:lang w:eastAsia="en-US"/>
        </w:rPr>
        <w:t>на мозг и помогаю</w:t>
      </w:r>
      <w:r w:rsidR="00F52AA5">
        <w:rPr>
          <w:lang w:eastAsia="en-US"/>
        </w:rPr>
        <w:t>т</w:t>
      </w:r>
      <w:r>
        <w:rPr>
          <w:lang w:eastAsia="en-US"/>
        </w:rPr>
        <w:t xml:space="preserve"> успокоиться (бензодиазепины)</w:t>
      </w:r>
      <w:r w:rsidR="003A7FDC">
        <w:rPr>
          <w:lang w:eastAsia="en-US"/>
        </w:rPr>
        <w:t>;</w:t>
      </w:r>
      <w:r w:rsidR="009632FF">
        <w:rPr>
          <w:lang w:eastAsia="en-US"/>
        </w:rPr>
        <w:t xml:space="preserve"> опиаты (некоторые обезболивающие препараты), некоторые антигистаминные препараты (для лечения аллергии), так как </w:t>
      </w:r>
      <w:proofErr w:type="spellStart"/>
      <w:r w:rsidR="009632FF">
        <w:rPr>
          <w:lang w:eastAsia="en-US"/>
        </w:rPr>
        <w:t>рисперидон</w:t>
      </w:r>
      <w:proofErr w:type="spellEnd"/>
      <w:r w:rsidR="009632FF">
        <w:rPr>
          <w:lang w:eastAsia="en-US"/>
        </w:rPr>
        <w:t xml:space="preserve"> может усиливать седативный эффект этих препаратов;</w:t>
      </w:r>
    </w:p>
    <w:p w14:paraId="100133E7" w14:textId="753FE753" w:rsidR="00CC6BD9" w:rsidRPr="00894789" w:rsidRDefault="009632FF" w:rsidP="00C02B68">
      <w:pPr>
        <w:pStyle w:val="ae"/>
        <w:numPr>
          <w:ilvl w:val="0"/>
          <w:numId w:val="6"/>
        </w:numPr>
        <w:shd w:val="clear" w:color="auto" w:fill="FFFFFF" w:themeFill="background1"/>
        <w:ind w:left="360"/>
        <w:jc w:val="both"/>
        <w:rPr>
          <w:lang w:eastAsia="en-US"/>
        </w:rPr>
      </w:pPr>
      <w:r>
        <w:rPr>
          <w:lang w:eastAsia="en-US"/>
        </w:rPr>
        <w:t xml:space="preserve">препараты, изменяющие электрическую проводимость сердца: например, </w:t>
      </w:r>
      <w:r w:rsidRPr="0050032F">
        <w:t xml:space="preserve">хинин, мефлохин </w:t>
      </w:r>
      <w:r>
        <w:t>(</w:t>
      </w:r>
      <w:r>
        <w:rPr>
          <w:lang w:eastAsia="en-US"/>
        </w:rPr>
        <w:t xml:space="preserve">для лечения малярии), хинидин, </w:t>
      </w:r>
      <w:proofErr w:type="spellStart"/>
      <w:r>
        <w:rPr>
          <w:lang w:eastAsia="en-US"/>
        </w:rPr>
        <w:t>дизопирамид</w:t>
      </w:r>
      <w:proofErr w:type="spellEnd"/>
      <w:r>
        <w:rPr>
          <w:lang w:eastAsia="en-US"/>
        </w:rPr>
        <w:t xml:space="preserve">, прокаинамид, </w:t>
      </w:r>
      <w:proofErr w:type="spellStart"/>
      <w:r>
        <w:rPr>
          <w:lang w:eastAsia="en-US"/>
        </w:rPr>
        <w:t>пропафенон</w:t>
      </w:r>
      <w:proofErr w:type="spellEnd"/>
      <w:r>
        <w:rPr>
          <w:lang w:eastAsia="en-US"/>
        </w:rPr>
        <w:t xml:space="preserve">, амиодарон, </w:t>
      </w:r>
      <w:proofErr w:type="spellStart"/>
      <w:r>
        <w:rPr>
          <w:lang w:eastAsia="en-US"/>
        </w:rPr>
        <w:t>соталол</w:t>
      </w:r>
      <w:proofErr w:type="spellEnd"/>
      <w:r>
        <w:rPr>
          <w:lang w:eastAsia="en-US"/>
        </w:rPr>
        <w:t xml:space="preserve"> (для лечения при нарушении сердечного ритма), некоторые препараты от аллергии, амитриптилин,</w:t>
      </w:r>
      <w:r w:rsidRPr="000E67CB">
        <w:rPr>
          <w:lang w:eastAsia="en-US"/>
        </w:rPr>
        <w:t xml:space="preserve"> </w:t>
      </w:r>
      <w:proofErr w:type="spellStart"/>
      <w:r>
        <w:rPr>
          <w:lang w:eastAsia="en-US"/>
        </w:rPr>
        <w:t>мапротилин</w:t>
      </w:r>
      <w:proofErr w:type="spellEnd"/>
      <w:r>
        <w:rPr>
          <w:lang w:eastAsia="en-US"/>
        </w:rPr>
        <w:t xml:space="preserve"> (для лечения депрессии) и другие препараты для </w:t>
      </w:r>
      <w:r w:rsidRPr="00894789">
        <w:rPr>
          <w:lang w:eastAsia="en-US"/>
        </w:rPr>
        <w:t>лечения психических расстройств;</w:t>
      </w:r>
    </w:p>
    <w:p w14:paraId="4F95A50B" w14:textId="0F762518" w:rsidR="009632FF" w:rsidRPr="00894789" w:rsidRDefault="009632FF" w:rsidP="00C02B68">
      <w:pPr>
        <w:pStyle w:val="ae"/>
        <w:numPr>
          <w:ilvl w:val="0"/>
          <w:numId w:val="6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894789">
        <w:rPr>
          <w:lang w:eastAsia="en-US"/>
        </w:rPr>
        <w:t>препараты, снижающие концентрацию калия/магния в крови</w:t>
      </w:r>
      <w:r w:rsidR="007C6D5F" w:rsidRPr="00894789">
        <w:rPr>
          <w:lang w:eastAsia="en-US"/>
        </w:rPr>
        <w:t xml:space="preserve">, например, фуросемид или </w:t>
      </w:r>
      <w:proofErr w:type="spellStart"/>
      <w:r w:rsidR="007C6D5F" w:rsidRPr="00894789">
        <w:rPr>
          <w:lang w:eastAsia="en-US"/>
        </w:rPr>
        <w:t>гидрохлоротиазид</w:t>
      </w:r>
      <w:proofErr w:type="spellEnd"/>
      <w:r w:rsidR="007C6D5F" w:rsidRPr="00894789">
        <w:rPr>
          <w:lang w:eastAsia="en-US"/>
        </w:rPr>
        <w:t xml:space="preserve"> (некоторые мочегонные препараты для лечения при заболеваниях сердца или отеках, возникших их-за избыточной задержки жидкости);</w:t>
      </w:r>
    </w:p>
    <w:p w14:paraId="7A61DB2B" w14:textId="77777777" w:rsidR="000E67CB" w:rsidRPr="00894789" w:rsidRDefault="000E67CB" w:rsidP="000E67CB">
      <w:pPr>
        <w:pStyle w:val="ae"/>
        <w:numPr>
          <w:ilvl w:val="0"/>
          <w:numId w:val="6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894789">
        <w:rPr>
          <w:lang w:eastAsia="en-US"/>
        </w:rPr>
        <w:t>препараты, замедляющие сердечный ритм;</w:t>
      </w:r>
    </w:p>
    <w:p w14:paraId="0776C44C" w14:textId="760C7A63" w:rsidR="000E67CB" w:rsidRPr="00894789" w:rsidRDefault="000E67CB" w:rsidP="00C02B68">
      <w:pPr>
        <w:pStyle w:val="ae"/>
        <w:numPr>
          <w:ilvl w:val="0"/>
          <w:numId w:val="6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894789">
        <w:rPr>
          <w:lang w:eastAsia="en-US"/>
        </w:rPr>
        <w:t>препараты, замедляющие</w:t>
      </w:r>
      <w:r w:rsidRPr="00894789">
        <w:t xml:space="preserve"> печеночный метаболизм </w:t>
      </w:r>
      <w:proofErr w:type="spellStart"/>
      <w:r w:rsidRPr="00894789">
        <w:t>рисперидона</w:t>
      </w:r>
      <w:proofErr w:type="spellEnd"/>
      <w:r w:rsidRPr="00894789">
        <w:t>;</w:t>
      </w:r>
    </w:p>
    <w:p w14:paraId="106010CC" w14:textId="77777777" w:rsidR="00DB565A" w:rsidRDefault="00DB565A" w:rsidP="00DB565A">
      <w:pPr>
        <w:pStyle w:val="ae"/>
        <w:numPr>
          <w:ilvl w:val="0"/>
          <w:numId w:val="6"/>
        </w:numPr>
        <w:shd w:val="clear" w:color="auto" w:fill="FFFFFF" w:themeFill="background1"/>
        <w:ind w:left="360"/>
        <w:jc w:val="both"/>
        <w:rPr>
          <w:lang w:eastAsia="en-US"/>
        </w:rPr>
      </w:pPr>
      <w:proofErr w:type="spellStart"/>
      <w:r w:rsidRPr="00894789">
        <w:rPr>
          <w:lang w:eastAsia="en-US"/>
        </w:rPr>
        <w:t>леводопа</w:t>
      </w:r>
      <w:proofErr w:type="spellEnd"/>
      <w:r>
        <w:rPr>
          <w:lang w:eastAsia="en-US"/>
        </w:rPr>
        <w:t xml:space="preserve"> (для лечения болезни Паркинсона);</w:t>
      </w:r>
    </w:p>
    <w:p w14:paraId="2063C9FD" w14:textId="77777777" w:rsidR="00DB565A" w:rsidRPr="00894789" w:rsidRDefault="00DB565A" w:rsidP="00DB565A">
      <w:pPr>
        <w:pStyle w:val="ae"/>
        <w:numPr>
          <w:ilvl w:val="0"/>
          <w:numId w:val="6"/>
        </w:numPr>
        <w:shd w:val="clear" w:color="auto" w:fill="FFFFFF" w:themeFill="background1"/>
        <w:ind w:left="360"/>
        <w:jc w:val="both"/>
        <w:rPr>
          <w:lang w:eastAsia="en-US"/>
        </w:rPr>
      </w:pPr>
      <w:proofErr w:type="spellStart"/>
      <w:r w:rsidRPr="00894789">
        <w:rPr>
          <w:lang w:eastAsia="en-US"/>
        </w:rPr>
        <w:t>метилфенидат</w:t>
      </w:r>
      <w:proofErr w:type="spellEnd"/>
      <w:r w:rsidRPr="00894789">
        <w:rPr>
          <w:lang w:eastAsia="en-US"/>
        </w:rPr>
        <w:t xml:space="preserve"> (психостимуляторы, повышающие активность нервной системы);</w:t>
      </w:r>
    </w:p>
    <w:p w14:paraId="49AF89EE" w14:textId="6695F857" w:rsidR="000E67CB" w:rsidRPr="00894789" w:rsidRDefault="00DB565A" w:rsidP="00C02B68">
      <w:pPr>
        <w:pStyle w:val="ae"/>
        <w:numPr>
          <w:ilvl w:val="0"/>
          <w:numId w:val="6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894789">
        <w:rPr>
          <w:lang w:eastAsia="en-US"/>
        </w:rPr>
        <w:t>препараты для лечения при повышенном артериальном давлении;</w:t>
      </w:r>
    </w:p>
    <w:p w14:paraId="1C75CEE3" w14:textId="0F1C04B6" w:rsidR="00DB565A" w:rsidRPr="00894789" w:rsidRDefault="001F6F43" w:rsidP="00C02B68">
      <w:pPr>
        <w:pStyle w:val="ae"/>
        <w:numPr>
          <w:ilvl w:val="0"/>
          <w:numId w:val="6"/>
        </w:numPr>
        <w:shd w:val="clear" w:color="auto" w:fill="FFFFFF" w:themeFill="background1"/>
        <w:ind w:left="360"/>
        <w:jc w:val="both"/>
        <w:rPr>
          <w:lang w:eastAsia="en-US"/>
        </w:rPr>
      </w:pPr>
      <w:proofErr w:type="spellStart"/>
      <w:r w:rsidRPr="00894789">
        <w:t>палиперидон</w:t>
      </w:r>
      <w:proofErr w:type="spellEnd"/>
      <w:r w:rsidR="00D35AB2" w:rsidRPr="00894789">
        <w:t xml:space="preserve"> (</w:t>
      </w:r>
      <w:r w:rsidR="00D35AB2" w:rsidRPr="00894789">
        <w:rPr>
          <w:lang w:eastAsia="en-US"/>
        </w:rPr>
        <w:t>для лечения психических расстройств).</w:t>
      </w:r>
    </w:p>
    <w:p w14:paraId="7A950126" w14:textId="3885FFD5" w:rsidR="00E87271" w:rsidRPr="00E87271" w:rsidRDefault="00E87271" w:rsidP="00E87271">
      <w:pPr>
        <w:shd w:val="clear" w:color="auto" w:fill="FFFFFF" w:themeFill="background1"/>
        <w:spacing w:before="120"/>
        <w:jc w:val="both"/>
        <w:rPr>
          <w:lang w:eastAsia="en-US"/>
        </w:rPr>
      </w:pPr>
      <w:r w:rsidRPr="00894789">
        <w:rPr>
          <w:lang w:eastAsia="en-US"/>
        </w:rPr>
        <w:t>Следующие</w:t>
      </w:r>
      <w:r w:rsidRPr="00E87271">
        <w:rPr>
          <w:lang w:eastAsia="en-US"/>
        </w:rPr>
        <w:t xml:space="preserve"> препараты могут </w:t>
      </w:r>
      <w:r w:rsidR="00140792">
        <w:rPr>
          <w:lang w:eastAsia="en-US"/>
        </w:rPr>
        <w:t>уменьшать</w:t>
      </w:r>
      <w:r w:rsidRPr="00E87271">
        <w:rPr>
          <w:lang w:eastAsia="en-US"/>
        </w:rPr>
        <w:t xml:space="preserve"> действие препарата </w:t>
      </w:r>
      <w:r w:rsidRPr="00E87271">
        <w:t>Рисперидон-СЗ</w:t>
      </w:r>
      <w:r w:rsidRPr="00E87271">
        <w:rPr>
          <w:lang w:eastAsia="en-US"/>
        </w:rPr>
        <w:t>:</w:t>
      </w:r>
    </w:p>
    <w:p w14:paraId="554302A9" w14:textId="7F4C111C" w:rsidR="00895105" w:rsidRPr="00CC6BD9" w:rsidRDefault="00E87271" w:rsidP="00E417A3">
      <w:pPr>
        <w:pStyle w:val="ae"/>
        <w:numPr>
          <w:ilvl w:val="0"/>
          <w:numId w:val="6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CC6BD9">
        <w:rPr>
          <w:lang w:eastAsia="en-US"/>
        </w:rPr>
        <w:t>рифампицин (антибиотик);</w:t>
      </w:r>
    </w:p>
    <w:p w14:paraId="096E2958" w14:textId="330B8F1E" w:rsidR="00895105" w:rsidRPr="00CC6BD9" w:rsidRDefault="00E87271" w:rsidP="00E417A3">
      <w:pPr>
        <w:pStyle w:val="ae"/>
        <w:numPr>
          <w:ilvl w:val="0"/>
          <w:numId w:val="6"/>
        </w:numPr>
        <w:shd w:val="clear" w:color="auto" w:fill="FFFFFF" w:themeFill="background1"/>
        <w:ind w:left="360"/>
        <w:jc w:val="both"/>
        <w:rPr>
          <w:lang w:eastAsia="en-US"/>
        </w:rPr>
      </w:pPr>
      <w:proofErr w:type="spellStart"/>
      <w:r w:rsidRPr="00CC6BD9">
        <w:rPr>
          <w:lang w:eastAsia="en-US"/>
        </w:rPr>
        <w:t>карбамазепин</w:t>
      </w:r>
      <w:proofErr w:type="spellEnd"/>
      <w:r w:rsidRPr="00CC6BD9">
        <w:rPr>
          <w:lang w:eastAsia="en-US"/>
        </w:rPr>
        <w:t>, фенитоин (для лечения эпилепсии);</w:t>
      </w:r>
    </w:p>
    <w:p w14:paraId="3E7A0629" w14:textId="2992FEC0" w:rsidR="0094162A" w:rsidRPr="00CC6BD9" w:rsidRDefault="00E87271" w:rsidP="00550854">
      <w:pPr>
        <w:pStyle w:val="ae"/>
        <w:numPr>
          <w:ilvl w:val="0"/>
          <w:numId w:val="6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CC6BD9">
        <w:rPr>
          <w:lang w:eastAsia="en-US"/>
        </w:rPr>
        <w:t>фенобарбитал</w:t>
      </w:r>
      <w:r w:rsidR="00140792" w:rsidRPr="00CC6BD9">
        <w:rPr>
          <w:lang w:eastAsia="en-US"/>
        </w:rPr>
        <w:t xml:space="preserve"> (противоэпилептический, снотворный препарат)</w:t>
      </w:r>
      <w:r w:rsidR="0094162A" w:rsidRPr="00CC6BD9">
        <w:t>.</w:t>
      </w:r>
    </w:p>
    <w:p w14:paraId="5D689CA8" w14:textId="006ACA2E" w:rsidR="006D2230" w:rsidRPr="00CC6BD9" w:rsidRDefault="00E87271" w:rsidP="004F4CDC">
      <w:pPr>
        <w:shd w:val="clear" w:color="auto" w:fill="FFFFFF" w:themeFill="background1"/>
        <w:spacing w:before="60"/>
        <w:jc w:val="both"/>
        <w:rPr>
          <w:lang w:eastAsia="en-US"/>
        </w:rPr>
      </w:pPr>
      <w:r w:rsidRPr="00CC6BD9">
        <w:t xml:space="preserve">Если Вы планируете начать принимать или уже принимаете какой-либо из этих препаратов, </w:t>
      </w:r>
      <w:r w:rsidR="0023154D" w:rsidRPr="00CC6BD9">
        <w:rPr>
          <w:bCs/>
        </w:rPr>
        <w:t>Вам может потребоваться изменение дозы препарата</w:t>
      </w:r>
      <w:r w:rsidR="0023154D" w:rsidRPr="00CC6BD9">
        <w:t xml:space="preserve"> </w:t>
      </w:r>
      <w:r w:rsidRPr="00CC6BD9">
        <w:t>Рисперидон-СЗ.</w:t>
      </w:r>
    </w:p>
    <w:p w14:paraId="543DB424" w14:textId="569B0FFB" w:rsidR="00E87271" w:rsidRPr="00CC6BD9" w:rsidRDefault="00E87271" w:rsidP="00E87271">
      <w:pPr>
        <w:shd w:val="clear" w:color="auto" w:fill="FFFFFF" w:themeFill="background1"/>
        <w:spacing w:before="120"/>
        <w:jc w:val="both"/>
        <w:rPr>
          <w:bCs/>
        </w:rPr>
      </w:pPr>
      <w:r w:rsidRPr="00CC6BD9">
        <w:rPr>
          <w:bCs/>
        </w:rPr>
        <w:t xml:space="preserve">Следующие препараты могут усиливать действие препарата </w:t>
      </w:r>
      <w:r w:rsidRPr="00CC6BD9">
        <w:t>Рисперидон-СЗ</w:t>
      </w:r>
      <w:r w:rsidRPr="00CC6BD9">
        <w:rPr>
          <w:bCs/>
        </w:rPr>
        <w:t>:</w:t>
      </w:r>
    </w:p>
    <w:p w14:paraId="5E34A949" w14:textId="0A2F69CB" w:rsidR="00E87271" w:rsidRPr="00CC6BD9" w:rsidRDefault="00E87271" w:rsidP="00E87271">
      <w:pPr>
        <w:pStyle w:val="ae"/>
        <w:numPr>
          <w:ilvl w:val="0"/>
          <w:numId w:val="33"/>
        </w:numPr>
        <w:shd w:val="clear" w:color="auto" w:fill="FFFFFF" w:themeFill="background1"/>
        <w:ind w:left="360"/>
        <w:jc w:val="both"/>
        <w:rPr>
          <w:bCs/>
        </w:rPr>
      </w:pPr>
      <w:r w:rsidRPr="00CC6BD9">
        <w:rPr>
          <w:bCs/>
        </w:rPr>
        <w:t>хинидин (для лечения некоторых заболеваний сердца);</w:t>
      </w:r>
    </w:p>
    <w:p w14:paraId="6B261F17" w14:textId="0891625F" w:rsidR="00E87271" w:rsidRPr="00CC6BD9" w:rsidRDefault="00E87271" w:rsidP="00E87271">
      <w:pPr>
        <w:pStyle w:val="ae"/>
        <w:numPr>
          <w:ilvl w:val="0"/>
          <w:numId w:val="33"/>
        </w:numPr>
        <w:shd w:val="clear" w:color="auto" w:fill="FFFFFF" w:themeFill="background1"/>
        <w:ind w:left="360"/>
        <w:jc w:val="both"/>
        <w:rPr>
          <w:bCs/>
        </w:rPr>
      </w:pPr>
      <w:r w:rsidRPr="00CC6BD9">
        <w:rPr>
          <w:bCs/>
        </w:rPr>
        <w:t>пароксетин, флуоксетин</w:t>
      </w:r>
      <w:r w:rsidR="00CC6BD9" w:rsidRPr="00CC6BD9">
        <w:rPr>
          <w:bCs/>
        </w:rPr>
        <w:t>,</w:t>
      </w:r>
      <w:r w:rsidRPr="00CC6BD9">
        <w:rPr>
          <w:bCs/>
        </w:rPr>
        <w:t xml:space="preserve"> </w:t>
      </w:r>
      <w:r w:rsidR="00CC6BD9" w:rsidRPr="00CC6BD9">
        <w:rPr>
          <w:bCs/>
        </w:rPr>
        <w:t>трициклические антидепрессанты</w:t>
      </w:r>
      <w:r w:rsidR="00CC6BD9" w:rsidRPr="00CC6BD9">
        <w:rPr>
          <w:lang w:eastAsia="en-US"/>
        </w:rPr>
        <w:t xml:space="preserve"> </w:t>
      </w:r>
      <w:r w:rsidRPr="00CC6BD9">
        <w:rPr>
          <w:lang w:eastAsia="en-US"/>
        </w:rPr>
        <w:t>(для лечения депрессии)</w:t>
      </w:r>
      <w:r w:rsidRPr="00CC6BD9">
        <w:rPr>
          <w:bCs/>
        </w:rPr>
        <w:t>;</w:t>
      </w:r>
    </w:p>
    <w:p w14:paraId="074BF04D" w14:textId="68448D52" w:rsidR="00E87271" w:rsidRPr="00CC6BD9" w:rsidRDefault="00E87271" w:rsidP="00E87271">
      <w:pPr>
        <w:pStyle w:val="ae"/>
        <w:numPr>
          <w:ilvl w:val="0"/>
          <w:numId w:val="33"/>
        </w:numPr>
        <w:shd w:val="clear" w:color="auto" w:fill="FFFFFF" w:themeFill="background1"/>
        <w:ind w:left="360"/>
        <w:jc w:val="both"/>
        <w:rPr>
          <w:bCs/>
        </w:rPr>
      </w:pPr>
      <w:r w:rsidRPr="00CC6BD9">
        <w:rPr>
          <w:bCs/>
        </w:rPr>
        <w:t>бета-блокаторы (для снижения артериального давления)</w:t>
      </w:r>
      <w:r w:rsidR="0083065D" w:rsidRPr="00CC6BD9">
        <w:rPr>
          <w:bCs/>
        </w:rPr>
        <w:t>;</w:t>
      </w:r>
    </w:p>
    <w:p w14:paraId="5D4FE80B" w14:textId="0424356F" w:rsidR="0083065D" w:rsidRPr="00CC6BD9" w:rsidRDefault="0083065D" w:rsidP="00E87271">
      <w:pPr>
        <w:pStyle w:val="ae"/>
        <w:numPr>
          <w:ilvl w:val="0"/>
          <w:numId w:val="33"/>
        </w:numPr>
        <w:shd w:val="clear" w:color="auto" w:fill="FFFFFF" w:themeFill="background1"/>
        <w:ind w:left="360"/>
        <w:jc w:val="both"/>
        <w:rPr>
          <w:bCs/>
        </w:rPr>
      </w:pPr>
      <w:r w:rsidRPr="00CC6BD9">
        <w:rPr>
          <w:bCs/>
        </w:rPr>
        <w:t>фенотиазины (для лечения некоторых психических расстройств);</w:t>
      </w:r>
    </w:p>
    <w:p w14:paraId="54A9F789" w14:textId="386D3526" w:rsidR="0083065D" w:rsidRPr="00CC6BD9" w:rsidRDefault="0083065D" w:rsidP="00E87271">
      <w:pPr>
        <w:pStyle w:val="ae"/>
        <w:numPr>
          <w:ilvl w:val="0"/>
          <w:numId w:val="33"/>
        </w:numPr>
        <w:shd w:val="clear" w:color="auto" w:fill="FFFFFF" w:themeFill="background1"/>
        <w:ind w:left="360"/>
        <w:jc w:val="both"/>
        <w:rPr>
          <w:bCs/>
        </w:rPr>
      </w:pPr>
      <w:r w:rsidRPr="00CC6BD9">
        <w:rPr>
          <w:bCs/>
        </w:rPr>
        <w:t>циметидин, ранитидин (для лечения при изжоге);</w:t>
      </w:r>
    </w:p>
    <w:p w14:paraId="2B18BF78" w14:textId="39E923F7" w:rsidR="0083065D" w:rsidRPr="00CC6BD9" w:rsidRDefault="0083065D" w:rsidP="00E87271">
      <w:pPr>
        <w:pStyle w:val="ae"/>
        <w:numPr>
          <w:ilvl w:val="0"/>
          <w:numId w:val="33"/>
        </w:numPr>
        <w:shd w:val="clear" w:color="auto" w:fill="FFFFFF" w:themeFill="background1"/>
        <w:ind w:left="360"/>
        <w:jc w:val="both"/>
        <w:rPr>
          <w:bCs/>
        </w:rPr>
      </w:pPr>
      <w:proofErr w:type="spellStart"/>
      <w:r w:rsidRPr="00CC6BD9">
        <w:rPr>
          <w:bCs/>
        </w:rPr>
        <w:t>итраконазол</w:t>
      </w:r>
      <w:proofErr w:type="spellEnd"/>
      <w:r w:rsidRPr="00CC6BD9">
        <w:rPr>
          <w:bCs/>
        </w:rPr>
        <w:t xml:space="preserve"> и кетоконазол (для лечения грибковых инфекций);</w:t>
      </w:r>
    </w:p>
    <w:p w14:paraId="159BC061" w14:textId="40E76FA3" w:rsidR="0083065D" w:rsidRPr="00CC6BD9" w:rsidRDefault="0012587F" w:rsidP="00E87271">
      <w:pPr>
        <w:pStyle w:val="ae"/>
        <w:numPr>
          <w:ilvl w:val="0"/>
          <w:numId w:val="33"/>
        </w:numPr>
        <w:shd w:val="clear" w:color="auto" w:fill="FFFFFF" w:themeFill="background1"/>
        <w:ind w:left="360"/>
        <w:jc w:val="both"/>
        <w:rPr>
          <w:bCs/>
        </w:rPr>
      </w:pPr>
      <w:r w:rsidRPr="00CC6BD9">
        <w:rPr>
          <w:bCs/>
        </w:rPr>
        <w:t xml:space="preserve">ритонавир </w:t>
      </w:r>
      <w:r w:rsidR="004F4CDC" w:rsidRPr="00CC6BD9">
        <w:rPr>
          <w:bCs/>
        </w:rPr>
        <w:t>и некоторые другие препараты д</w:t>
      </w:r>
      <w:r w:rsidRPr="00CC6BD9">
        <w:rPr>
          <w:bCs/>
        </w:rPr>
        <w:t>л</w:t>
      </w:r>
      <w:r w:rsidR="0083065D" w:rsidRPr="00CC6BD9">
        <w:rPr>
          <w:bCs/>
        </w:rPr>
        <w:t xml:space="preserve">я лечения </w:t>
      </w:r>
      <w:r w:rsidR="004F4CDC" w:rsidRPr="00CC6BD9">
        <w:rPr>
          <w:bCs/>
        </w:rPr>
        <w:t xml:space="preserve">инфекции, вызванной </w:t>
      </w:r>
      <w:r w:rsidR="00CC6BD9" w:rsidRPr="00CC6BD9">
        <w:rPr>
          <w:bCs/>
        </w:rPr>
        <w:t xml:space="preserve">вирусом </w:t>
      </w:r>
      <w:r w:rsidR="004F4CDC" w:rsidRPr="00CC6BD9">
        <w:rPr>
          <w:bCs/>
        </w:rPr>
        <w:t>иммунодефицита человека (</w:t>
      </w:r>
      <w:r w:rsidR="0083065D" w:rsidRPr="00CC6BD9">
        <w:rPr>
          <w:bCs/>
        </w:rPr>
        <w:t>ВИЧ</w:t>
      </w:r>
      <w:r w:rsidR="004F4CDC" w:rsidRPr="00CC6BD9">
        <w:rPr>
          <w:bCs/>
        </w:rPr>
        <w:t>-инфекции)</w:t>
      </w:r>
      <w:r w:rsidR="0083065D" w:rsidRPr="00CC6BD9">
        <w:rPr>
          <w:bCs/>
        </w:rPr>
        <w:t>/</w:t>
      </w:r>
      <w:r w:rsidR="004F4CDC" w:rsidRPr="00CC6BD9">
        <w:rPr>
          <w:bCs/>
        </w:rPr>
        <w:t>синдрома приобретенного иммунодефицита (</w:t>
      </w:r>
      <w:r w:rsidR="0083065D" w:rsidRPr="00CC6BD9">
        <w:rPr>
          <w:bCs/>
        </w:rPr>
        <w:t>СПИД</w:t>
      </w:r>
      <w:r w:rsidRPr="00CC6BD9">
        <w:rPr>
          <w:bCs/>
        </w:rPr>
        <w:t>)</w:t>
      </w:r>
      <w:r w:rsidR="0083065D" w:rsidRPr="00CC6BD9">
        <w:rPr>
          <w:bCs/>
        </w:rPr>
        <w:t>;</w:t>
      </w:r>
    </w:p>
    <w:p w14:paraId="2A1BB9FA" w14:textId="3C8D0210" w:rsidR="0023154D" w:rsidRPr="00CC6BD9" w:rsidRDefault="0023154D" w:rsidP="0091304A">
      <w:pPr>
        <w:pStyle w:val="ae"/>
        <w:numPr>
          <w:ilvl w:val="0"/>
          <w:numId w:val="33"/>
        </w:numPr>
        <w:shd w:val="clear" w:color="auto" w:fill="FFFFFF" w:themeFill="background1"/>
        <w:ind w:left="360"/>
        <w:jc w:val="both"/>
        <w:rPr>
          <w:bCs/>
        </w:rPr>
      </w:pPr>
      <w:proofErr w:type="spellStart"/>
      <w:r w:rsidRPr="00CC6BD9">
        <w:rPr>
          <w:bCs/>
        </w:rPr>
        <w:t>верапамил</w:t>
      </w:r>
      <w:proofErr w:type="spellEnd"/>
      <w:r w:rsidRPr="00CC6BD9">
        <w:rPr>
          <w:bCs/>
        </w:rPr>
        <w:t xml:space="preserve"> (для </w:t>
      </w:r>
      <w:r w:rsidR="004F4CDC" w:rsidRPr="00CC6BD9">
        <w:rPr>
          <w:bCs/>
        </w:rPr>
        <w:t xml:space="preserve">лечения при повышенном </w:t>
      </w:r>
      <w:r w:rsidRPr="00CC6BD9">
        <w:rPr>
          <w:bCs/>
        </w:rPr>
        <w:t>артериально</w:t>
      </w:r>
      <w:r w:rsidR="004F4CDC" w:rsidRPr="00CC6BD9">
        <w:rPr>
          <w:bCs/>
        </w:rPr>
        <w:t>м</w:t>
      </w:r>
      <w:r w:rsidRPr="00CC6BD9">
        <w:rPr>
          <w:bCs/>
        </w:rPr>
        <w:t xml:space="preserve"> давлени</w:t>
      </w:r>
      <w:r w:rsidR="004F4CDC" w:rsidRPr="00CC6BD9">
        <w:rPr>
          <w:bCs/>
        </w:rPr>
        <w:t>и</w:t>
      </w:r>
      <w:r w:rsidRPr="00CC6BD9">
        <w:rPr>
          <w:bCs/>
        </w:rPr>
        <w:t xml:space="preserve"> и/или </w:t>
      </w:r>
      <w:r w:rsidR="004F4CDC" w:rsidRPr="00CC6BD9">
        <w:rPr>
          <w:bCs/>
        </w:rPr>
        <w:t>нарушении</w:t>
      </w:r>
      <w:r w:rsidRPr="00CC6BD9">
        <w:rPr>
          <w:bCs/>
        </w:rPr>
        <w:t xml:space="preserve"> сердечного ритма);</w:t>
      </w:r>
    </w:p>
    <w:p w14:paraId="48D3255D" w14:textId="29A2CB8A" w:rsidR="0012587F" w:rsidRPr="00CA6888" w:rsidRDefault="0023154D" w:rsidP="00525367">
      <w:pPr>
        <w:pStyle w:val="ae"/>
        <w:numPr>
          <w:ilvl w:val="0"/>
          <w:numId w:val="33"/>
        </w:numPr>
        <w:shd w:val="clear" w:color="auto" w:fill="FFFFFF" w:themeFill="background1"/>
        <w:ind w:left="360"/>
        <w:jc w:val="both"/>
        <w:rPr>
          <w:bCs/>
        </w:rPr>
      </w:pPr>
      <w:proofErr w:type="spellStart"/>
      <w:r w:rsidRPr="00CC6BD9">
        <w:rPr>
          <w:bCs/>
        </w:rPr>
        <w:t>сертралин</w:t>
      </w:r>
      <w:proofErr w:type="spellEnd"/>
      <w:r w:rsidRPr="00CC6BD9">
        <w:rPr>
          <w:bCs/>
        </w:rPr>
        <w:t xml:space="preserve"> и флувоксамин (</w:t>
      </w:r>
      <w:r w:rsidRPr="00CA6888">
        <w:rPr>
          <w:bCs/>
        </w:rPr>
        <w:t>для лечения депрессии и других психических нарушений).</w:t>
      </w:r>
    </w:p>
    <w:p w14:paraId="09D53525" w14:textId="006D8A94" w:rsidR="006D2230" w:rsidRDefault="00E87271" w:rsidP="004F4CDC">
      <w:pPr>
        <w:shd w:val="clear" w:color="auto" w:fill="FFFFFF" w:themeFill="background1"/>
        <w:spacing w:before="60"/>
        <w:jc w:val="both"/>
      </w:pPr>
      <w:r w:rsidRPr="00CA6888">
        <w:rPr>
          <w:bCs/>
        </w:rPr>
        <w:t>Если Вы планируете начать принимать</w:t>
      </w:r>
      <w:r w:rsidR="004F4CDC">
        <w:rPr>
          <w:bCs/>
        </w:rPr>
        <w:t xml:space="preserve"> или</w:t>
      </w:r>
      <w:r w:rsidRPr="00CA6888">
        <w:rPr>
          <w:bCs/>
        </w:rPr>
        <w:t xml:space="preserve"> уже принимаете эти лекарственные препараты, Вам может потребоваться изменение дозы</w:t>
      </w:r>
      <w:r w:rsidR="0023154D" w:rsidRPr="00CA6888">
        <w:rPr>
          <w:bCs/>
        </w:rPr>
        <w:t xml:space="preserve"> </w:t>
      </w:r>
      <w:r w:rsidRPr="00CA6888">
        <w:rPr>
          <w:bCs/>
        </w:rPr>
        <w:t>препарата</w:t>
      </w:r>
      <w:r w:rsidRPr="00CA6888">
        <w:t xml:space="preserve"> Рисперидон-СЗ</w:t>
      </w:r>
      <w:r w:rsidR="0023154D" w:rsidRPr="00CA6888">
        <w:t>.</w:t>
      </w:r>
    </w:p>
    <w:p w14:paraId="1BEED395" w14:textId="77777777" w:rsidR="0023154D" w:rsidRPr="00CA6888" w:rsidRDefault="0023154D" w:rsidP="00365B6C">
      <w:pPr>
        <w:shd w:val="clear" w:color="auto" w:fill="FFFFFF" w:themeFill="background1"/>
        <w:spacing w:before="240"/>
        <w:jc w:val="both"/>
        <w:rPr>
          <w:b/>
          <w:bCs/>
        </w:rPr>
      </w:pPr>
      <w:r w:rsidRPr="00CA6888">
        <w:rPr>
          <w:b/>
        </w:rPr>
        <w:t xml:space="preserve">Препарат </w:t>
      </w:r>
      <w:r w:rsidRPr="00CA6888">
        <w:rPr>
          <w:b/>
          <w:bCs/>
        </w:rPr>
        <w:t>Рисперидон-СЗ с алкоголем</w:t>
      </w:r>
    </w:p>
    <w:p w14:paraId="105AEEED" w14:textId="1C2A0A2A" w:rsidR="0023154D" w:rsidRPr="00CA6888" w:rsidRDefault="0023154D" w:rsidP="0023154D">
      <w:pPr>
        <w:shd w:val="clear" w:color="auto" w:fill="FFFFFF" w:themeFill="background1"/>
        <w:jc w:val="both"/>
        <w:rPr>
          <w:color w:val="000000" w:themeColor="text1"/>
          <w:lang w:eastAsia="en-US"/>
        </w:rPr>
      </w:pPr>
      <w:r w:rsidRPr="00CA6888">
        <w:t>Откажитесь от употребления алкоголя во время лечения препаратом Рисперидон-СЗ.</w:t>
      </w:r>
    </w:p>
    <w:p w14:paraId="2118745B" w14:textId="189E6A26" w:rsidR="004473A4" w:rsidRPr="00CA6888" w:rsidRDefault="00710E14" w:rsidP="00365B6C">
      <w:pPr>
        <w:shd w:val="clear" w:color="auto" w:fill="FFFFFF" w:themeFill="background1"/>
        <w:spacing w:before="240"/>
        <w:jc w:val="both"/>
        <w:rPr>
          <w:b/>
        </w:rPr>
      </w:pPr>
      <w:r w:rsidRPr="00CA6888">
        <w:rPr>
          <w:b/>
        </w:rPr>
        <w:t>Б</w:t>
      </w:r>
      <w:r w:rsidR="002A58C4" w:rsidRPr="00CA6888">
        <w:rPr>
          <w:b/>
        </w:rPr>
        <w:t>еременность,</w:t>
      </w:r>
      <w:r w:rsidR="00A17B30" w:rsidRPr="00CA6888">
        <w:rPr>
          <w:b/>
        </w:rPr>
        <w:t xml:space="preserve"> </w:t>
      </w:r>
      <w:r w:rsidR="006A2E8C" w:rsidRPr="00CA6888">
        <w:rPr>
          <w:b/>
        </w:rPr>
        <w:t>грудное вскармливание</w:t>
      </w:r>
      <w:r w:rsidR="003B51B0" w:rsidRPr="00CA6888">
        <w:rPr>
          <w:b/>
        </w:rPr>
        <w:t xml:space="preserve"> и фертильность</w:t>
      </w:r>
      <w:r w:rsidR="002A58C4" w:rsidRPr="00CA6888">
        <w:rPr>
          <w:b/>
        </w:rPr>
        <w:t xml:space="preserve"> </w:t>
      </w:r>
    </w:p>
    <w:p w14:paraId="3CF9CC52" w14:textId="5D50607E" w:rsidR="00577EAA" w:rsidRPr="00CA6888" w:rsidRDefault="00577EAA" w:rsidP="00577EAA">
      <w:pPr>
        <w:shd w:val="clear" w:color="auto" w:fill="FFFFFF" w:themeFill="background1"/>
        <w:jc w:val="both"/>
        <w:rPr>
          <w:lang w:eastAsia="en-US"/>
        </w:rPr>
      </w:pPr>
      <w:r w:rsidRPr="00CA6888">
        <w:rPr>
          <w:lang w:eastAsia="en-US"/>
        </w:rPr>
        <w:t>Если Вы беременны или кормите грудью, думаете, что забеременели или планируете беременность, перед началом приема препарата проконсультируйтесь с лечащим врачом.</w:t>
      </w:r>
    </w:p>
    <w:p w14:paraId="56204B64" w14:textId="01B6E299" w:rsidR="00577EAA" w:rsidRPr="00CA6888" w:rsidRDefault="00577EAA" w:rsidP="00577EAA">
      <w:pPr>
        <w:jc w:val="both"/>
        <w:rPr>
          <w:lang w:eastAsia="en-US"/>
        </w:rPr>
      </w:pPr>
      <w:r w:rsidRPr="00CA6888">
        <w:rPr>
          <w:bCs/>
          <w:i/>
          <w:iCs/>
        </w:rPr>
        <w:t>Беременность</w:t>
      </w:r>
      <w:r w:rsidRPr="00CA6888">
        <w:rPr>
          <w:lang w:eastAsia="en-US"/>
        </w:rPr>
        <w:t xml:space="preserve"> </w:t>
      </w:r>
    </w:p>
    <w:p w14:paraId="354883DE" w14:textId="5EED25C6" w:rsidR="00BA5737" w:rsidRDefault="0023154D" w:rsidP="0023154D">
      <w:pPr>
        <w:shd w:val="clear" w:color="auto" w:fill="FFFFFF" w:themeFill="background1"/>
        <w:jc w:val="both"/>
      </w:pPr>
      <w:r w:rsidRPr="00CA6888">
        <w:rPr>
          <w:lang w:eastAsia="en-US"/>
        </w:rPr>
        <w:t xml:space="preserve">Применение препарата </w:t>
      </w:r>
      <w:r w:rsidRPr="00CA6888">
        <w:t>Рисперидон-СЗ</w:t>
      </w:r>
      <w:r w:rsidRPr="00CA6888">
        <w:rPr>
          <w:lang w:eastAsia="en-US"/>
        </w:rPr>
        <w:t xml:space="preserve"> во время беременности возможно только в том случае, если ожидаемая польза для матери превышает потенциальный риск для плода. </w:t>
      </w:r>
      <w:r w:rsidR="00BA5737" w:rsidRPr="0050032F">
        <w:t xml:space="preserve">При необходимости прекращения </w:t>
      </w:r>
      <w:r w:rsidR="00BA5737">
        <w:t>лечения</w:t>
      </w:r>
      <w:r w:rsidR="00BA5737" w:rsidRPr="0050032F">
        <w:t xml:space="preserve"> препарат</w:t>
      </w:r>
      <w:r w:rsidR="00BA5737">
        <w:t>ом</w:t>
      </w:r>
      <w:r w:rsidR="00BA5737" w:rsidRPr="0050032F">
        <w:t xml:space="preserve"> при беременности отмену препарата следует проводить постепенно</w:t>
      </w:r>
      <w:r w:rsidR="00BA5737">
        <w:t>.</w:t>
      </w:r>
    </w:p>
    <w:p w14:paraId="0CCCD30D" w14:textId="5F1DFB44" w:rsidR="0023154D" w:rsidRDefault="0023154D" w:rsidP="0023154D">
      <w:pPr>
        <w:shd w:val="clear" w:color="auto" w:fill="FFFFFF" w:themeFill="background1"/>
        <w:jc w:val="both"/>
        <w:rPr>
          <w:lang w:eastAsia="en-US"/>
        </w:rPr>
      </w:pPr>
      <w:r w:rsidRPr="00CA6888">
        <w:rPr>
          <w:lang w:eastAsia="en-US"/>
        </w:rPr>
        <w:t xml:space="preserve">У новорожденных детей, матери которых принимали </w:t>
      </w:r>
      <w:r w:rsidR="00547E71" w:rsidRPr="00CA6888">
        <w:rPr>
          <w:lang w:eastAsia="en-US"/>
        </w:rPr>
        <w:t xml:space="preserve">препарат </w:t>
      </w:r>
      <w:r w:rsidR="00547E71" w:rsidRPr="00CA6888">
        <w:t>Рисперидон-СЗ</w:t>
      </w:r>
      <w:r w:rsidRPr="00CA6888">
        <w:rPr>
          <w:lang w:eastAsia="en-US"/>
        </w:rPr>
        <w:t xml:space="preserve"> в последне</w:t>
      </w:r>
      <w:r w:rsidR="00547E71">
        <w:rPr>
          <w:lang w:eastAsia="en-US"/>
        </w:rPr>
        <w:t>м</w:t>
      </w:r>
      <w:r w:rsidRPr="00CA6888">
        <w:rPr>
          <w:lang w:eastAsia="en-US"/>
        </w:rPr>
        <w:t xml:space="preserve"> триместр</w:t>
      </w:r>
      <w:r w:rsidR="00547E71">
        <w:rPr>
          <w:lang w:eastAsia="en-US"/>
        </w:rPr>
        <w:t>е беременности</w:t>
      </w:r>
      <w:r w:rsidRPr="00CA6888">
        <w:rPr>
          <w:lang w:eastAsia="en-US"/>
        </w:rPr>
        <w:t xml:space="preserve">, </w:t>
      </w:r>
      <w:r w:rsidR="00547E71">
        <w:rPr>
          <w:lang w:eastAsia="en-US"/>
        </w:rPr>
        <w:t xml:space="preserve">возможно развитие </w:t>
      </w:r>
      <w:r w:rsidR="00547E71" w:rsidRPr="00CA6888">
        <w:rPr>
          <w:lang w:eastAsia="en-US"/>
        </w:rPr>
        <w:t>следующи</w:t>
      </w:r>
      <w:r w:rsidR="00547E71">
        <w:rPr>
          <w:lang w:eastAsia="en-US"/>
        </w:rPr>
        <w:t>х</w:t>
      </w:r>
      <w:r w:rsidR="00547E71" w:rsidRPr="00CA6888">
        <w:rPr>
          <w:lang w:eastAsia="en-US"/>
        </w:rPr>
        <w:t xml:space="preserve"> симптом</w:t>
      </w:r>
      <w:r w:rsidR="00547E71">
        <w:rPr>
          <w:lang w:eastAsia="en-US"/>
        </w:rPr>
        <w:t>ов</w:t>
      </w:r>
      <w:r w:rsidR="00547E71" w:rsidRPr="00CA6888">
        <w:rPr>
          <w:lang w:eastAsia="en-US"/>
        </w:rPr>
        <w:t>:</w:t>
      </w:r>
      <w:r w:rsidR="00547E71">
        <w:rPr>
          <w:lang w:eastAsia="en-US"/>
        </w:rPr>
        <w:t xml:space="preserve"> возбуждение, скованность или слабость мышц</w:t>
      </w:r>
      <w:r w:rsidRPr="00CA6888">
        <w:rPr>
          <w:lang w:eastAsia="en-US"/>
        </w:rPr>
        <w:t xml:space="preserve">, </w:t>
      </w:r>
      <w:r w:rsidR="00547E71">
        <w:rPr>
          <w:lang w:eastAsia="en-US"/>
        </w:rPr>
        <w:t>д</w:t>
      </w:r>
      <w:r w:rsidR="00547E71" w:rsidRPr="00CA6888">
        <w:rPr>
          <w:lang w:eastAsia="en-US"/>
        </w:rPr>
        <w:t>рожь,</w:t>
      </w:r>
      <w:r w:rsidR="00547E71">
        <w:rPr>
          <w:lang w:eastAsia="en-US"/>
        </w:rPr>
        <w:t xml:space="preserve"> </w:t>
      </w:r>
      <w:r w:rsidRPr="00CA6888">
        <w:rPr>
          <w:lang w:eastAsia="en-US"/>
        </w:rPr>
        <w:t>сонливость, затруднен</w:t>
      </w:r>
      <w:r w:rsidR="00547E71">
        <w:rPr>
          <w:lang w:eastAsia="en-US"/>
        </w:rPr>
        <w:t>и</w:t>
      </w:r>
      <w:r w:rsidRPr="00CA6888">
        <w:rPr>
          <w:lang w:eastAsia="en-US"/>
        </w:rPr>
        <w:t>е дыхани</w:t>
      </w:r>
      <w:r w:rsidR="00547E71">
        <w:rPr>
          <w:lang w:eastAsia="en-US"/>
        </w:rPr>
        <w:t>я</w:t>
      </w:r>
      <w:r w:rsidRPr="00CA6888">
        <w:rPr>
          <w:lang w:eastAsia="en-US"/>
        </w:rPr>
        <w:t xml:space="preserve"> и</w:t>
      </w:r>
      <w:r w:rsidR="00547E71">
        <w:rPr>
          <w:lang w:eastAsia="en-US"/>
        </w:rPr>
        <w:t>ли</w:t>
      </w:r>
      <w:r w:rsidRPr="00CA6888">
        <w:rPr>
          <w:lang w:eastAsia="en-US"/>
        </w:rPr>
        <w:t xml:space="preserve"> затруднение при кормлении. </w:t>
      </w:r>
      <w:r w:rsidR="00CA6888" w:rsidRPr="00CA6888">
        <w:rPr>
          <w:lang w:eastAsia="en-US"/>
        </w:rPr>
        <w:t>Если Вы заметили у Вашего ребенка какие-либо</w:t>
      </w:r>
      <w:r w:rsidRPr="00CA6888">
        <w:rPr>
          <w:lang w:eastAsia="en-US"/>
        </w:rPr>
        <w:t xml:space="preserve"> из</w:t>
      </w:r>
      <w:r w:rsidR="00CA6888" w:rsidRPr="00CA6888">
        <w:rPr>
          <w:lang w:eastAsia="en-US"/>
        </w:rPr>
        <w:t xml:space="preserve"> </w:t>
      </w:r>
      <w:r w:rsidRPr="00CA6888">
        <w:rPr>
          <w:lang w:eastAsia="en-US"/>
        </w:rPr>
        <w:t>этих симптомов</w:t>
      </w:r>
      <w:r w:rsidR="00CA6888" w:rsidRPr="00CA6888">
        <w:rPr>
          <w:lang w:eastAsia="en-US"/>
        </w:rPr>
        <w:t>,</w:t>
      </w:r>
      <w:r w:rsidRPr="00CA6888">
        <w:rPr>
          <w:lang w:eastAsia="en-US"/>
        </w:rPr>
        <w:t xml:space="preserve"> </w:t>
      </w:r>
      <w:r w:rsidR="00547E71">
        <w:rPr>
          <w:lang w:eastAsia="en-US"/>
        </w:rPr>
        <w:t xml:space="preserve">проконсультируйтесь с </w:t>
      </w:r>
      <w:r w:rsidR="00CA6888" w:rsidRPr="00CA6888">
        <w:rPr>
          <w:lang w:eastAsia="en-US"/>
        </w:rPr>
        <w:t>Ваш</w:t>
      </w:r>
      <w:r w:rsidR="00547E71">
        <w:rPr>
          <w:lang w:eastAsia="en-US"/>
        </w:rPr>
        <w:t>им</w:t>
      </w:r>
      <w:r w:rsidR="00CA6888" w:rsidRPr="00CA6888">
        <w:rPr>
          <w:lang w:eastAsia="en-US"/>
        </w:rPr>
        <w:t xml:space="preserve"> вр</w:t>
      </w:r>
      <w:r w:rsidRPr="00CA6888">
        <w:rPr>
          <w:lang w:eastAsia="en-US"/>
        </w:rPr>
        <w:t>ач</w:t>
      </w:r>
      <w:r w:rsidR="00547E71">
        <w:rPr>
          <w:lang w:eastAsia="en-US"/>
        </w:rPr>
        <w:t>ом.</w:t>
      </w:r>
    </w:p>
    <w:p w14:paraId="57861D12" w14:textId="77777777" w:rsidR="00577EAA" w:rsidRPr="00CA6888" w:rsidRDefault="00577EAA" w:rsidP="00577EAA">
      <w:pPr>
        <w:jc w:val="both"/>
        <w:rPr>
          <w:bCs/>
          <w:i/>
          <w:iCs/>
        </w:rPr>
      </w:pPr>
      <w:r w:rsidRPr="00CA6888">
        <w:rPr>
          <w:bCs/>
          <w:i/>
          <w:iCs/>
        </w:rPr>
        <w:t>Грудное вскармливание</w:t>
      </w:r>
    </w:p>
    <w:p w14:paraId="3382A324" w14:textId="7DD196CC" w:rsidR="00A25797" w:rsidRPr="00CA6888" w:rsidRDefault="0023154D" w:rsidP="00577EAA">
      <w:pPr>
        <w:jc w:val="both"/>
        <w:rPr>
          <w:bCs/>
        </w:rPr>
      </w:pPr>
      <w:r w:rsidRPr="00CA6888">
        <w:t xml:space="preserve">Данные о нежелательных реакциях у младенцев, находящихся на грудном вскармливании, отсутствуют. </w:t>
      </w:r>
      <w:r w:rsidR="00A70D7E" w:rsidRPr="00CA6888">
        <w:rPr>
          <w:lang w:eastAsia="en-US"/>
        </w:rPr>
        <w:t xml:space="preserve">Не принимайте препарат </w:t>
      </w:r>
      <w:r w:rsidR="0085524D" w:rsidRPr="00CA6888">
        <w:t>Рисперидон-СЗ</w:t>
      </w:r>
      <w:r w:rsidR="00A70D7E" w:rsidRPr="00CA6888">
        <w:t>, если кормите грудью</w:t>
      </w:r>
      <w:r w:rsidR="0094162A" w:rsidRPr="00CA6888">
        <w:t>.</w:t>
      </w:r>
      <w:r w:rsidR="00A70D7E" w:rsidRPr="00CA6888">
        <w:rPr>
          <w:bCs/>
        </w:rPr>
        <w:t xml:space="preserve"> </w:t>
      </w:r>
    </w:p>
    <w:p w14:paraId="624E07BA" w14:textId="09954D42" w:rsidR="00A25797" w:rsidRPr="00CA6888" w:rsidRDefault="00A25797" w:rsidP="00577EAA">
      <w:pPr>
        <w:jc w:val="both"/>
        <w:rPr>
          <w:bCs/>
          <w:i/>
          <w:iCs/>
        </w:rPr>
      </w:pPr>
      <w:r w:rsidRPr="00CA6888">
        <w:rPr>
          <w:bCs/>
          <w:i/>
          <w:iCs/>
        </w:rPr>
        <w:t>Фертильность</w:t>
      </w:r>
    </w:p>
    <w:p w14:paraId="1F0AE738" w14:textId="7706D1DD" w:rsidR="00577EAA" w:rsidRPr="00AE0888" w:rsidRDefault="0023154D" w:rsidP="0023154D">
      <w:pPr>
        <w:shd w:val="clear" w:color="auto" w:fill="FFFFFF" w:themeFill="background1"/>
        <w:jc w:val="both"/>
        <w:rPr>
          <w:bCs/>
        </w:rPr>
      </w:pPr>
      <w:r w:rsidRPr="00CA6888">
        <w:rPr>
          <w:lang w:eastAsia="en-US"/>
        </w:rPr>
        <w:t>Препарат Рис</w:t>
      </w:r>
      <w:r w:rsidR="00D23509">
        <w:rPr>
          <w:lang w:eastAsia="en-US"/>
        </w:rPr>
        <w:t>перидон-СЗ</w:t>
      </w:r>
      <w:r w:rsidRPr="00CA6888">
        <w:rPr>
          <w:lang w:eastAsia="en-US"/>
        </w:rPr>
        <w:t xml:space="preserve"> </w:t>
      </w:r>
      <w:r w:rsidRPr="00894789">
        <w:rPr>
          <w:lang w:eastAsia="en-US"/>
        </w:rPr>
        <w:t xml:space="preserve">может повышать </w:t>
      </w:r>
      <w:r w:rsidR="00E2103A" w:rsidRPr="00894789">
        <w:rPr>
          <w:lang w:eastAsia="en-US"/>
        </w:rPr>
        <w:t>концентрацию</w:t>
      </w:r>
      <w:r w:rsidRPr="00894789">
        <w:rPr>
          <w:lang w:eastAsia="en-US"/>
        </w:rPr>
        <w:t xml:space="preserve"> гормона пролактина</w:t>
      </w:r>
      <w:r w:rsidR="00E2103A" w:rsidRPr="00894789">
        <w:rPr>
          <w:lang w:eastAsia="en-US"/>
        </w:rPr>
        <w:t xml:space="preserve"> и влиять на</w:t>
      </w:r>
      <w:r w:rsidRPr="00894789">
        <w:rPr>
          <w:lang w:eastAsia="en-US"/>
        </w:rPr>
        <w:t xml:space="preserve"> фертильность (см. раздел 4)</w:t>
      </w:r>
      <w:r w:rsidR="00E36334" w:rsidRPr="00894789">
        <w:t>.</w:t>
      </w:r>
      <w:r w:rsidR="00577EAA" w:rsidRPr="00894789">
        <w:rPr>
          <w:bCs/>
        </w:rPr>
        <w:t xml:space="preserve"> </w:t>
      </w:r>
      <w:r w:rsidR="0094162A" w:rsidRPr="00894789">
        <w:rPr>
          <w:lang w:eastAsia="en-US"/>
        </w:rPr>
        <w:t xml:space="preserve">Не принимайте препарат </w:t>
      </w:r>
      <w:r w:rsidRPr="00894789">
        <w:t>Рисперидон-СЗ</w:t>
      </w:r>
      <w:r w:rsidR="0094162A" w:rsidRPr="00894789">
        <w:t xml:space="preserve">, </w:t>
      </w:r>
      <w:r w:rsidR="00FE7827" w:rsidRPr="00894789">
        <w:t>не посоветовавшись с врачом</w:t>
      </w:r>
      <w:r w:rsidR="0094162A" w:rsidRPr="00894789">
        <w:t>.</w:t>
      </w:r>
    </w:p>
    <w:p w14:paraId="37C275C7" w14:textId="77777777" w:rsidR="00A519CC" w:rsidRPr="00770083" w:rsidRDefault="00A519CC" w:rsidP="002F7851">
      <w:pPr>
        <w:pStyle w:val="a3"/>
        <w:spacing w:before="240" w:beforeAutospacing="0" w:after="0" w:afterAutospacing="0"/>
        <w:jc w:val="both"/>
        <w:rPr>
          <w:color w:val="FF0000"/>
        </w:rPr>
      </w:pPr>
      <w:r w:rsidRPr="00770083">
        <w:rPr>
          <w:b/>
          <w:color w:val="000000"/>
        </w:rPr>
        <w:t>У</w:t>
      </w:r>
      <w:r w:rsidR="00A17B30" w:rsidRPr="00770083">
        <w:rPr>
          <w:b/>
          <w:color w:val="000000"/>
        </w:rPr>
        <w:t>правл</w:t>
      </w:r>
      <w:r w:rsidRPr="00770083">
        <w:rPr>
          <w:b/>
          <w:color w:val="000000"/>
        </w:rPr>
        <w:t>ение</w:t>
      </w:r>
      <w:r w:rsidR="00A17B30" w:rsidRPr="00770083">
        <w:rPr>
          <w:b/>
          <w:color w:val="000000"/>
        </w:rPr>
        <w:t xml:space="preserve"> транспортными средствами и работа с механизмами</w:t>
      </w:r>
    </w:p>
    <w:p w14:paraId="397456D1" w14:textId="64429E55" w:rsidR="00A25797" w:rsidRPr="00770083" w:rsidRDefault="00E36334" w:rsidP="00EB39D6">
      <w:pPr>
        <w:pStyle w:val="a3"/>
        <w:spacing w:before="0" w:beforeAutospacing="0" w:after="0" w:afterAutospacing="0"/>
        <w:jc w:val="both"/>
      </w:pPr>
      <w:r w:rsidRPr="00770083">
        <w:t xml:space="preserve">Препарат </w:t>
      </w:r>
      <w:r w:rsidR="0085524D" w:rsidRPr="00770083">
        <w:t xml:space="preserve">Рисперидон-СЗ </w:t>
      </w:r>
      <w:r w:rsidR="00770083" w:rsidRPr="00770083">
        <w:t>может</w:t>
      </w:r>
      <w:r w:rsidRPr="00770083">
        <w:t xml:space="preserve"> оказыват</w:t>
      </w:r>
      <w:r w:rsidR="00770083" w:rsidRPr="00770083">
        <w:t>ь</w:t>
      </w:r>
      <w:r w:rsidRPr="00770083">
        <w:t xml:space="preserve"> несущественное</w:t>
      </w:r>
      <w:r w:rsidR="00770083" w:rsidRPr="00770083">
        <w:t xml:space="preserve"> или умеренное</w:t>
      </w:r>
      <w:r w:rsidRPr="00770083">
        <w:t xml:space="preserve"> влияние на способность управлять транспортными средствами и работать с механизмами.</w:t>
      </w:r>
      <w:r w:rsidR="00770083" w:rsidRPr="00770083">
        <w:t xml:space="preserve"> Откажитесь от вождения автомобиля и от работы с механизмами до консультации с врачом.</w:t>
      </w:r>
    </w:p>
    <w:p w14:paraId="3550857B" w14:textId="0714A826" w:rsidR="000F407D" w:rsidRPr="00770083" w:rsidRDefault="00A70D7E" w:rsidP="00603D03">
      <w:pPr>
        <w:shd w:val="clear" w:color="auto" w:fill="FFFFFF" w:themeFill="background1"/>
        <w:spacing w:before="240"/>
        <w:jc w:val="both"/>
        <w:rPr>
          <w:b/>
          <w:bCs/>
          <w:color w:val="000000" w:themeColor="text1"/>
          <w:lang w:eastAsia="en-US"/>
        </w:rPr>
      </w:pPr>
      <w:r w:rsidRPr="00770083">
        <w:rPr>
          <w:b/>
          <w:bCs/>
          <w:color w:val="000000" w:themeColor="text1"/>
          <w:lang w:eastAsia="en-US"/>
        </w:rPr>
        <w:t>П</w:t>
      </w:r>
      <w:r w:rsidR="004473A4" w:rsidRPr="00770083">
        <w:rPr>
          <w:b/>
          <w:bCs/>
          <w:color w:val="000000" w:themeColor="text1"/>
          <w:lang w:eastAsia="en-US"/>
        </w:rPr>
        <w:t xml:space="preserve">репарат </w:t>
      </w:r>
      <w:r w:rsidR="00364E73" w:rsidRPr="00770083">
        <w:rPr>
          <w:b/>
          <w:bCs/>
        </w:rPr>
        <w:t>Рисперидон-СЗ</w:t>
      </w:r>
      <w:r w:rsidR="00364E73" w:rsidRPr="00770083">
        <w:rPr>
          <w:b/>
          <w:bCs/>
          <w:color w:val="000000" w:themeColor="text1"/>
          <w:lang w:eastAsia="en-US"/>
        </w:rPr>
        <w:t xml:space="preserve"> </w:t>
      </w:r>
      <w:r w:rsidR="004473A4" w:rsidRPr="00770083">
        <w:rPr>
          <w:b/>
          <w:bCs/>
          <w:color w:val="000000" w:themeColor="text1"/>
          <w:lang w:eastAsia="en-US"/>
        </w:rPr>
        <w:t xml:space="preserve">содержит </w:t>
      </w:r>
      <w:r w:rsidR="000F407D" w:rsidRPr="00770083">
        <w:rPr>
          <w:b/>
          <w:bCs/>
        </w:rPr>
        <w:t>лактоз</w:t>
      </w:r>
      <w:r w:rsidR="000B3E0F" w:rsidRPr="00770083">
        <w:rPr>
          <w:b/>
          <w:bCs/>
        </w:rPr>
        <w:t>у</w:t>
      </w:r>
    </w:p>
    <w:p w14:paraId="176E0E1B" w14:textId="62F61F39" w:rsidR="009E2BE5" w:rsidRPr="00770083" w:rsidRDefault="00344C9C" w:rsidP="00603D03">
      <w:pPr>
        <w:shd w:val="clear" w:color="auto" w:fill="FFFFFF" w:themeFill="background1"/>
        <w:jc w:val="both"/>
        <w:rPr>
          <w:color w:val="000000" w:themeColor="text1"/>
          <w:lang w:eastAsia="en-US"/>
        </w:rPr>
      </w:pPr>
      <w:r w:rsidRPr="00770083">
        <w:rPr>
          <w:color w:val="000000" w:themeColor="text1"/>
          <w:lang w:eastAsia="en-US"/>
        </w:rPr>
        <w:t xml:space="preserve">Если у Вас </w:t>
      </w:r>
      <w:r w:rsidRPr="00770083">
        <w:t xml:space="preserve">непереносимость некоторых сахаров, обратитесь к лечащему врачу перед приемом </w:t>
      </w:r>
      <w:r w:rsidR="00C41ACD" w:rsidRPr="00770083">
        <w:t xml:space="preserve">данного </w:t>
      </w:r>
      <w:r w:rsidRPr="00770083">
        <w:t>препарата</w:t>
      </w:r>
      <w:r w:rsidR="004E2679" w:rsidRPr="00770083">
        <w:rPr>
          <w:color w:val="000000" w:themeColor="text1"/>
          <w:lang w:eastAsia="en-US"/>
        </w:rPr>
        <w:t>.</w:t>
      </w:r>
    </w:p>
    <w:p w14:paraId="46B64469" w14:textId="6D2C30F0" w:rsidR="0094162A" w:rsidRPr="00770083" w:rsidRDefault="0094162A" w:rsidP="0094162A">
      <w:pPr>
        <w:shd w:val="clear" w:color="auto" w:fill="FFFFFF" w:themeFill="background1"/>
        <w:spacing w:before="240"/>
        <w:jc w:val="both"/>
        <w:rPr>
          <w:b/>
          <w:bCs/>
          <w:color w:val="000000" w:themeColor="text1"/>
          <w:lang w:eastAsia="en-US"/>
        </w:rPr>
      </w:pPr>
      <w:r w:rsidRPr="00770083">
        <w:rPr>
          <w:b/>
          <w:bCs/>
          <w:color w:val="000000" w:themeColor="text1"/>
          <w:lang w:eastAsia="en-US"/>
        </w:rPr>
        <w:t xml:space="preserve">Препарат </w:t>
      </w:r>
      <w:r w:rsidR="00364E73" w:rsidRPr="00770083">
        <w:rPr>
          <w:b/>
          <w:bCs/>
        </w:rPr>
        <w:t>Рисперидон-СЗ</w:t>
      </w:r>
      <w:r w:rsidR="00364E73" w:rsidRPr="00770083">
        <w:rPr>
          <w:b/>
          <w:bCs/>
          <w:color w:val="000000" w:themeColor="text1"/>
          <w:lang w:eastAsia="en-US"/>
        </w:rPr>
        <w:t xml:space="preserve"> </w:t>
      </w:r>
      <w:r w:rsidRPr="00770083">
        <w:rPr>
          <w:b/>
          <w:bCs/>
          <w:color w:val="000000" w:themeColor="text1"/>
          <w:lang w:eastAsia="en-US"/>
        </w:rPr>
        <w:t xml:space="preserve">содержит </w:t>
      </w:r>
      <w:r w:rsidRPr="00770083">
        <w:rPr>
          <w:b/>
          <w:bCs/>
        </w:rPr>
        <w:t>краситель</w:t>
      </w:r>
      <w:r w:rsidRPr="00770083">
        <w:t xml:space="preserve"> </w:t>
      </w:r>
      <w:r w:rsidR="00031CB3" w:rsidRPr="00770083">
        <w:rPr>
          <w:b/>
          <w:bCs/>
        </w:rPr>
        <w:t>солнечный закат желтый Е 110</w:t>
      </w:r>
    </w:p>
    <w:p w14:paraId="00334C31" w14:textId="43C7C703" w:rsidR="0094162A" w:rsidRPr="0094162A" w:rsidRDefault="0094162A" w:rsidP="00770083">
      <w:pPr>
        <w:shd w:val="clear" w:color="auto" w:fill="FFFFFF" w:themeFill="background1"/>
        <w:jc w:val="both"/>
        <w:rPr>
          <w:color w:val="000000" w:themeColor="text1"/>
          <w:lang w:eastAsia="en-US"/>
        </w:rPr>
      </w:pPr>
      <w:r w:rsidRPr="00770083">
        <w:rPr>
          <w:color w:val="000000" w:themeColor="text1"/>
          <w:lang w:eastAsia="en-US"/>
        </w:rPr>
        <w:t xml:space="preserve">Препарат </w:t>
      </w:r>
      <w:r w:rsidR="00770083" w:rsidRPr="00770083">
        <w:t xml:space="preserve">Рисперидон-СЗ в дозировке 4 мг </w:t>
      </w:r>
      <w:r w:rsidRPr="00770083">
        <w:rPr>
          <w:color w:val="000000" w:themeColor="text1"/>
          <w:lang w:eastAsia="en-US"/>
        </w:rPr>
        <w:t xml:space="preserve">содержит </w:t>
      </w:r>
      <w:r w:rsidRPr="00770083">
        <w:t>краситель солнечный закат желтый Е 110, который может вызывать аллергические</w:t>
      </w:r>
      <w:r w:rsidRPr="0094162A">
        <w:t xml:space="preserve"> реакции.</w:t>
      </w:r>
      <w:r w:rsidR="00770083">
        <w:t xml:space="preserve"> Не давайте препарат детям.</w:t>
      </w:r>
    </w:p>
    <w:p w14:paraId="067F4997" w14:textId="63028F14" w:rsidR="00A519CC" w:rsidRPr="00770083" w:rsidRDefault="00557CB5">
      <w:pPr>
        <w:pStyle w:val="a3"/>
        <w:numPr>
          <w:ilvl w:val="0"/>
          <w:numId w:val="3"/>
        </w:numPr>
        <w:spacing w:before="240" w:beforeAutospacing="0" w:after="240" w:afterAutospacing="0"/>
        <w:ind w:left="360"/>
        <w:jc w:val="both"/>
        <w:rPr>
          <w:b/>
          <w:lang w:eastAsia="en-US"/>
        </w:rPr>
      </w:pPr>
      <w:r w:rsidRPr="00E36334">
        <w:rPr>
          <w:b/>
          <w:shd w:val="clear" w:color="auto" w:fill="FFFFFF" w:themeFill="background1"/>
          <w:lang w:eastAsia="en-US"/>
        </w:rPr>
        <w:t>При</w:t>
      </w:r>
      <w:r w:rsidR="00691D6D" w:rsidRPr="00E36334">
        <w:rPr>
          <w:b/>
          <w:shd w:val="clear" w:color="auto" w:fill="FFFFFF" w:themeFill="background1"/>
          <w:lang w:eastAsia="en-US"/>
        </w:rPr>
        <w:t>ем</w:t>
      </w:r>
      <w:r w:rsidR="009E1A50" w:rsidRPr="00E36334">
        <w:rPr>
          <w:b/>
          <w:shd w:val="clear" w:color="auto" w:fill="FFFFFF" w:themeFill="background1"/>
          <w:lang w:eastAsia="en-US"/>
        </w:rPr>
        <w:t xml:space="preserve"> </w:t>
      </w:r>
      <w:r w:rsidR="009E1A50" w:rsidRPr="00770083">
        <w:rPr>
          <w:b/>
          <w:lang w:eastAsia="en-US"/>
        </w:rPr>
        <w:t>препарата</w:t>
      </w:r>
      <w:r w:rsidR="00A519CC" w:rsidRPr="00770083">
        <w:rPr>
          <w:b/>
          <w:lang w:eastAsia="en-US"/>
        </w:rPr>
        <w:t xml:space="preserve"> </w:t>
      </w:r>
      <w:r w:rsidR="00364E73" w:rsidRPr="00770083">
        <w:rPr>
          <w:b/>
          <w:bCs/>
        </w:rPr>
        <w:t>Рисперидон-СЗ</w:t>
      </w:r>
    </w:p>
    <w:p w14:paraId="20321682" w14:textId="533071CB" w:rsidR="009E1A50" w:rsidRPr="008B040A" w:rsidRDefault="00A519CC" w:rsidP="00905E4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lang w:eastAsia="en-US"/>
        </w:rPr>
      </w:pPr>
      <w:r w:rsidRPr="00770083">
        <w:rPr>
          <w:shd w:val="clear" w:color="auto" w:fill="FFFFFF" w:themeFill="background1"/>
          <w:lang w:eastAsia="en-US"/>
        </w:rPr>
        <w:t>Всегда при</w:t>
      </w:r>
      <w:r w:rsidR="00344C9C" w:rsidRPr="00770083">
        <w:rPr>
          <w:shd w:val="clear" w:color="auto" w:fill="FFFFFF" w:themeFill="background1"/>
          <w:lang w:eastAsia="en-US"/>
        </w:rPr>
        <w:t>ним</w:t>
      </w:r>
      <w:r w:rsidR="001215B6" w:rsidRPr="00770083">
        <w:rPr>
          <w:shd w:val="clear" w:color="auto" w:fill="FFFFFF" w:themeFill="background1"/>
          <w:lang w:eastAsia="en-US"/>
        </w:rPr>
        <w:t>а</w:t>
      </w:r>
      <w:r w:rsidR="00557CB5" w:rsidRPr="00770083">
        <w:rPr>
          <w:shd w:val="clear" w:color="auto" w:fill="FFFFFF" w:themeFill="background1"/>
          <w:lang w:eastAsia="en-US"/>
        </w:rPr>
        <w:t>йт</w:t>
      </w:r>
      <w:r w:rsidR="00557CB5" w:rsidRPr="0094162A">
        <w:rPr>
          <w:shd w:val="clear" w:color="auto" w:fill="FFFFFF" w:themeFill="background1"/>
          <w:lang w:eastAsia="en-US"/>
        </w:rPr>
        <w:t>е</w:t>
      </w:r>
      <w:r w:rsidRPr="0094162A">
        <w:rPr>
          <w:shd w:val="clear" w:color="auto" w:fill="FFFFFF" w:themeFill="background1"/>
          <w:lang w:eastAsia="en-US"/>
        </w:rPr>
        <w:t xml:space="preserve"> препарат</w:t>
      </w:r>
      <w:r w:rsidRPr="0094162A">
        <w:rPr>
          <w:lang w:eastAsia="en-US"/>
        </w:rPr>
        <w:t xml:space="preserve"> в полном соответствии с </w:t>
      </w:r>
      <w:r w:rsidR="001215B6" w:rsidRPr="0094162A">
        <w:rPr>
          <w:lang w:eastAsia="en-US"/>
        </w:rPr>
        <w:t>рекомендациями лечащего врача</w:t>
      </w:r>
      <w:r w:rsidRPr="0094162A">
        <w:rPr>
          <w:lang w:eastAsia="en-US"/>
        </w:rPr>
        <w:t xml:space="preserve">. </w:t>
      </w:r>
      <w:r w:rsidRPr="008B040A">
        <w:rPr>
          <w:lang w:eastAsia="en-US"/>
        </w:rPr>
        <w:t>При появлении сомнений посоветуйтесь с лечащим врачом.</w:t>
      </w:r>
    </w:p>
    <w:p w14:paraId="253112A5" w14:textId="7FD8FA12" w:rsidR="009E1A50" w:rsidRPr="000E1636" w:rsidRDefault="009E1A50" w:rsidP="00F54E82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0E1636">
        <w:rPr>
          <w:b/>
          <w:lang w:eastAsia="en-US"/>
        </w:rPr>
        <w:t>Рекомендуемая доза</w:t>
      </w:r>
    </w:p>
    <w:p w14:paraId="25CD1F6C" w14:textId="33B3CCFB" w:rsidR="00E448E9" w:rsidRPr="000E1636" w:rsidRDefault="00E448E9" w:rsidP="00E448E9">
      <w:pPr>
        <w:pStyle w:val="a3"/>
        <w:spacing w:before="0" w:beforeAutospacing="0" w:after="0" w:afterAutospacing="0"/>
        <w:jc w:val="both"/>
        <w:rPr>
          <w:bCs/>
          <w:u w:val="single"/>
          <w:lang w:eastAsia="en-US"/>
        </w:rPr>
      </w:pPr>
      <w:r w:rsidRPr="000E1636">
        <w:rPr>
          <w:bCs/>
          <w:u w:val="single"/>
          <w:lang w:eastAsia="en-US"/>
        </w:rPr>
        <w:t>Взрослые</w:t>
      </w:r>
    </w:p>
    <w:p w14:paraId="6645263D" w14:textId="36D56ACB" w:rsidR="00CF099A" w:rsidRPr="000E1636" w:rsidRDefault="00E448E9" w:rsidP="00BA0F8A">
      <w:pPr>
        <w:pStyle w:val="ae"/>
        <w:numPr>
          <w:ilvl w:val="0"/>
          <w:numId w:val="29"/>
        </w:numPr>
        <w:ind w:left="643"/>
        <w:jc w:val="both"/>
        <w:rPr>
          <w:i/>
          <w:iCs/>
          <w:color w:val="000000"/>
        </w:rPr>
      </w:pPr>
      <w:r w:rsidRPr="000E1636">
        <w:rPr>
          <w:i/>
          <w:iCs/>
        </w:rPr>
        <w:t>Лечение ш</w:t>
      </w:r>
      <w:r w:rsidR="00770083" w:rsidRPr="000E1636">
        <w:rPr>
          <w:i/>
          <w:iCs/>
        </w:rPr>
        <w:t>изофрени</w:t>
      </w:r>
      <w:r w:rsidRPr="000E1636">
        <w:rPr>
          <w:i/>
          <w:iCs/>
        </w:rPr>
        <w:t>и</w:t>
      </w:r>
      <w:r w:rsidR="00CF099A" w:rsidRPr="000E1636">
        <w:rPr>
          <w:i/>
          <w:iCs/>
          <w:color w:val="000000"/>
        </w:rPr>
        <w:t xml:space="preserve"> </w:t>
      </w:r>
    </w:p>
    <w:p w14:paraId="49235A9D" w14:textId="7FBE89CB" w:rsidR="00E94BF3" w:rsidRPr="000E1636" w:rsidRDefault="00BC571A" w:rsidP="00770083">
      <w:pPr>
        <w:jc w:val="both"/>
      </w:pPr>
      <w:r w:rsidRPr="000E1636">
        <w:t>Рекомендуемая н</w:t>
      </w:r>
      <w:r w:rsidR="00770083" w:rsidRPr="000E1636">
        <w:t xml:space="preserve">ачальная доза </w:t>
      </w:r>
      <w:r w:rsidR="00CB774C" w:rsidRPr="000E1636">
        <w:t>–</w:t>
      </w:r>
      <w:r w:rsidR="00770083" w:rsidRPr="000E1636">
        <w:t xml:space="preserve"> 2 мг в сутки. На второй день дозу можно увеличить до 4</w:t>
      </w:r>
      <w:r w:rsidR="00904D74" w:rsidRPr="000E1636">
        <w:t> </w:t>
      </w:r>
      <w:r w:rsidR="00770083" w:rsidRPr="000E1636">
        <w:t xml:space="preserve">мг в сутки. Ваш врач может </w:t>
      </w:r>
      <w:r w:rsidR="00CB774C" w:rsidRPr="000E1636">
        <w:t>изменить</w:t>
      </w:r>
      <w:r w:rsidR="00770083" w:rsidRPr="000E1636">
        <w:t xml:space="preserve"> дозу в зависимости от Вашего ответа на лечение. </w:t>
      </w:r>
      <w:r w:rsidRPr="000E1636">
        <w:t xml:space="preserve">Для большинства людей </w:t>
      </w:r>
      <w:r w:rsidR="00CB774C" w:rsidRPr="000E1636">
        <w:t xml:space="preserve">эффективные суточные дозы составляют от </w:t>
      </w:r>
      <w:r w:rsidR="00770083" w:rsidRPr="000E1636">
        <w:t>4</w:t>
      </w:r>
      <w:r w:rsidR="00072E3E" w:rsidRPr="000E1636">
        <w:t xml:space="preserve"> мг</w:t>
      </w:r>
      <w:r w:rsidR="00CB774C" w:rsidRPr="000E1636">
        <w:t xml:space="preserve"> до </w:t>
      </w:r>
      <w:r w:rsidR="00770083" w:rsidRPr="000E1636">
        <w:t xml:space="preserve">6 мг. </w:t>
      </w:r>
      <w:r w:rsidR="00CB774C" w:rsidRPr="000E1636">
        <w:t xml:space="preserve">Полную </w:t>
      </w:r>
      <w:r w:rsidR="00770083" w:rsidRPr="000E1636">
        <w:t>суточн</w:t>
      </w:r>
      <w:r w:rsidR="00CB774C" w:rsidRPr="000E1636">
        <w:t>ую</w:t>
      </w:r>
      <w:r w:rsidR="00770083" w:rsidRPr="000E1636">
        <w:t xml:space="preserve"> доз</w:t>
      </w:r>
      <w:r w:rsidR="00CB774C" w:rsidRPr="000E1636">
        <w:t>у</w:t>
      </w:r>
      <w:r w:rsidR="00770083" w:rsidRPr="000E1636">
        <w:t xml:space="preserve"> мож</w:t>
      </w:r>
      <w:r w:rsidR="00CB774C" w:rsidRPr="000E1636">
        <w:t xml:space="preserve">но принять однократно или </w:t>
      </w:r>
      <w:r w:rsidR="00770083" w:rsidRPr="000E1636">
        <w:t>раздел</w:t>
      </w:r>
      <w:r w:rsidR="00CB774C" w:rsidRPr="000E1636">
        <w:t>ить</w:t>
      </w:r>
      <w:r w:rsidR="00770083" w:rsidRPr="000E1636">
        <w:t xml:space="preserve"> на</w:t>
      </w:r>
      <w:r w:rsidR="00E94BF3" w:rsidRPr="000E1636">
        <w:t xml:space="preserve"> дв</w:t>
      </w:r>
      <w:r w:rsidR="00CB774C" w:rsidRPr="000E1636">
        <w:t>а</w:t>
      </w:r>
      <w:r w:rsidR="00E94BF3" w:rsidRPr="000E1636">
        <w:t xml:space="preserve"> </w:t>
      </w:r>
      <w:r w:rsidR="00CB774C" w:rsidRPr="000E1636">
        <w:t>приема</w:t>
      </w:r>
      <w:r w:rsidR="00E94BF3" w:rsidRPr="000E1636">
        <w:t>.</w:t>
      </w:r>
      <w:r w:rsidR="00CB774C" w:rsidRPr="000E1636">
        <w:t xml:space="preserve"> Ваш лечащий врач подберет для Вас дозу и кратность приема препарата.</w:t>
      </w:r>
    </w:p>
    <w:p w14:paraId="7C99ABDA" w14:textId="07A2B5AB" w:rsidR="00E94BF3" w:rsidRPr="000E1636" w:rsidRDefault="00BC571A" w:rsidP="00770083">
      <w:pPr>
        <w:jc w:val="both"/>
        <w:rPr>
          <w:i/>
          <w:iCs/>
          <w:u w:val="single"/>
        </w:rPr>
      </w:pPr>
      <w:r w:rsidRPr="000E1636">
        <w:rPr>
          <w:i/>
          <w:iCs/>
          <w:u w:val="single"/>
        </w:rPr>
        <w:t>Лица</w:t>
      </w:r>
      <w:r w:rsidR="00E94BF3" w:rsidRPr="000E1636">
        <w:rPr>
          <w:i/>
          <w:iCs/>
          <w:u w:val="single"/>
        </w:rPr>
        <w:t xml:space="preserve"> пожилого возраста</w:t>
      </w:r>
    </w:p>
    <w:p w14:paraId="641665FC" w14:textId="735F051C" w:rsidR="00E94BF3" w:rsidRPr="000E1636" w:rsidRDefault="00BC571A" w:rsidP="00770083">
      <w:pPr>
        <w:jc w:val="both"/>
      </w:pPr>
      <w:r w:rsidRPr="000E1636">
        <w:t>Рекомендуемая начальная доза – 0,5 мг 2 раза в сутки. Ваш врач может постепенно увеличи</w:t>
      </w:r>
      <w:r w:rsidR="00CB774C" w:rsidRPr="000E1636">
        <w:t>ва</w:t>
      </w:r>
      <w:r w:rsidRPr="000E1636">
        <w:t>ть дозу до 1–2 мг 2 раза в сутки в зависимости от Вашего ответа на лечение</w:t>
      </w:r>
      <w:r w:rsidR="00E94BF3" w:rsidRPr="000E1636">
        <w:t>.</w:t>
      </w:r>
    </w:p>
    <w:p w14:paraId="40D2A6F6" w14:textId="016E67F3" w:rsidR="0094162A" w:rsidRPr="000E1636" w:rsidRDefault="00CB774C" w:rsidP="00BA0F8A">
      <w:pPr>
        <w:pStyle w:val="ae"/>
        <w:numPr>
          <w:ilvl w:val="0"/>
          <w:numId w:val="29"/>
        </w:numPr>
        <w:ind w:left="643"/>
        <w:jc w:val="both"/>
        <w:rPr>
          <w:bCs/>
          <w:i/>
          <w:iCs/>
        </w:rPr>
      </w:pPr>
      <w:r w:rsidRPr="000E1636">
        <w:rPr>
          <w:i/>
          <w:iCs/>
        </w:rPr>
        <w:t>Лечение маниакальных эпизодов, связанных с биполярным расстройством средней и тяжелой степени</w:t>
      </w:r>
    </w:p>
    <w:p w14:paraId="7FAD319B" w14:textId="44ECDA9A" w:rsidR="00BC571A" w:rsidRPr="000E1636" w:rsidRDefault="00BC571A" w:rsidP="00BC571A">
      <w:pPr>
        <w:jc w:val="both"/>
      </w:pPr>
      <w:bookmarkStart w:id="11" w:name="_Hlk69399148"/>
      <w:r w:rsidRPr="000E1636">
        <w:t>Рекомендуемая начальная доза</w:t>
      </w:r>
      <w:r w:rsidR="00CB774C" w:rsidRPr="000E1636">
        <w:t xml:space="preserve"> </w:t>
      </w:r>
      <w:r w:rsidRPr="000E1636">
        <w:t xml:space="preserve">– 2 мг </w:t>
      </w:r>
      <w:r w:rsidR="003E2C5E" w:rsidRPr="000E1636">
        <w:t xml:space="preserve">1 раз </w:t>
      </w:r>
      <w:r w:rsidRPr="000E1636">
        <w:t xml:space="preserve">в сутки. Ваш врач может </w:t>
      </w:r>
      <w:r w:rsidR="00904D74" w:rsidRPr="000E1636">
        <w:t>увеличивать</w:t>
      </w:r>
      <w:r w:rsidRPr="000E1636">
        <w:t xml:space="preserve"> дозу в зависимости от Вашего ответа на лечение. </w:t>
      </w:r>
      <w:r w:rsidR="00904D74" w:rsidRPr="000E1636">
        <w:t>Д</w:t>
      </w:r>
      <w:r w:rsidRPr="000E1636">
        <w:t xml:space="preserve">ля большинства людей </w:t>
      </w:r>
      <w:r w:rsidR="00904D74" w:rsidRPr="000E1636">
        <w:t xml:space="preserve">эффективные суточные дозы составляют от </w:t>
      </w:r>
      <w:r w:rsidRPr="000E1636">
        <w:t>1</w:t>
      </w:r>
      <w:r w:rsidR="00904D74" w:rsidRPr="000E1636">
        <w:t xml:space="preserve"> до </w:t>
      </w:r>
      <w:r w:rsidRPr="000E1636">
        <w:t>6 мг.</w:t>
      </w:r>
    </w:p>
    <w:p w14:paraId="530DF67B" w14:textId="756F9DE9" w:rsidR="00BC571A" w:rsidRPr="000E1636" w:rsidRDefault="00BC571A" w:rsidP="00BC571A">
      <w:pPr>
        <w:jc w:val="both"/>
        <w:rPr>
          <w:i/>
          <w:iCs/>
          <w:u w:val="single"/>
        </w:rPr>
      </w:pPr>
      <w:r w:rsidRPr="000E1636">
        <w:rPr>
          <w:i/>
          <w:iCs/>
          <w:u w:val="single"/>
        </w:rPr>
        <w:t>Лица пожилого возраста</w:t>
      </w:r>
    </w:p>
    <w:p w14:paraId="5778DEF3" w14:textId="6B554A73" w:rsidR="00BC571A" w:rsidRPr="000E1636" w:rsidRDefault="00BC571A" w:rsidP="00BC571A">
      <w:pPr>
        <w:jc w:val="both"/>
      </w:pPr>
      <w:r w:rsidRPr="000E1636">
        <w:t>Рекомендуемая начальная доза – 0,5 мг 2 раза в сутки. Ваш врач может постепенно увеличи</w:t>
      </w:r>
      <w:r w:rsidR="00904D74" w:rsidRPr="000E1636">
        <w:t>ва</w:t>
      </w:r>
      <w:r w:rsidRPr="000E1636">
        <w:t>ть дозу до 1–2 мг 2 раза в сутки в зависимости от Вашего ответа на лечение.</w:t>
      </w:r>
    </w:p>
    <w:p w14:paraId="5DC186E7" w14:textId="7488F047" w:rsidR="006F432E" w:rsidRPr="000E1636" w:rsidRDefault="00904D74" w:rsidP="00BA0F8A">
      <w:pPr>
        <w:pStyle w:val="ae"/>
        <w:numPr>
          <w:ilvl w:val="0"/>
          <w:numId w:val="29"/>
        </w:numPr>
        <w:ind w:left="643"/>
        <w:jc w:val="both"/>
        <w:rPr>
          <w:i/>
          <w:iCs/>
        </w:rPr>
      </w:pPr>
      <w:r w:rsidRPr="000E1636">
        <w:rPr>
          <w:i/>
          <w:iCs/>
        </w:rPr>
        <w:t>Лечение н</w:t>
      </w:r>
      <w:r w:rsidR="00BC571A" w:rsidRPr="000E1636">
        <w:rPr>
          <w:i/>
          <w:iCs/>
        </w:rPr>
        <w:t>епрекращающ</w:t>
      </w:r>
      <w:r w:rsidRPr="000E1636">
        <w:rPr>
          <w:i/>
          <w:iCs/>
        </w:rPr>
        <w:t>ей</w:t>
      </w:r>
      <w:r w:rsidR="00BC571A" w:rsidRPr="000E1636">
        <w:rPr>
          <w:i/>
          <w:iCs/>
        </w:rPr>
        <w:t>ся агресси</w:t>
      </w:r>
      <w:r w:rsidRPr="000E1636">
        <w:rPr>
          <w:i/>
          <w:iCs/>
        </w:rPr>
        <w:t>и</w:t>
      </w:r>
      <w:r w:rsidR="00BC571A" w:rsidRPr="000E1636">
        <w:rPr>
          <w:i/>
          <w:iCs/>
        </w:rPr>
        <w:t xml:space="preserve"> у лиц с деменцией</w:t>
      </w:r>
      <w:r w:rsidRPr="000E1636">
        <w:rPr>
          <w:i/>
          <w:iCs/>
        </w:rPr>
        <w:t>, обусловленной</w:t>
      </w:r>
      <w:r w:rsidR="00BC571A" w:rsidRPr="000E1636">
        <w:rPr>
          <w:i/>
          <w:iCs/>
        </w:rPr>
        <w:t xml:space="preserve"> болезн</w:t>
      </w:r>
      <w:r w:rsidRPr="000E1636">
        <w:rPr>
          <w:i/>
          <w:iCs/>
        </w:rPr>
        <w:t>ью</w:t>
      </w:r>
      <w:r w:rsidR="00BC571A" w:rsidRPr="000E1636">
        <w:rPr>
          <w:i/>
          <w:iCs/>
        </w:rPr>
        <w:t xml:space="preserve"> Альцгеймера</w:t>
      </w:r>
    </w:p>
    <w:p w14:paraId="55A9B11F" w14:textId="65CA7AD5" w:rsidR="00904D74" w:rsidRPr="000E1636" w:rsidRDefault="006F432E" w:rsidP="00312476">
      <w:pPr>
        <w:jc w:val="both"/>
      </w:pPr>
      <w:r w:rsidRPr="000E1636">
        <w:t xml:space="preserve">Рекомендуемая </w:t>
      </w:r>
      <w:r w:rsidR="00BC571A" w:rsidRPr="000E1636">
        <w:t>начальная доза</w:t>
      </w:r>
      <w:r w:rsidR="00BA0F8A" w:rsidRPr="000E1636">
        <w:t xml:space="preserve"> </w:t>
      </w:r>
      <w:r w:rsidR="00D311CF">
        <w:t xml:space="preserve">для взрослых (в том числе для лиц пожилого возраста) составляет </w:t>
      </w:r>
      <w:r w:rsidR="00BC571A" w:rsidRPr="000E1636">
        <w:t>0,25</w:t>
      </w:r>
      <w:r w:rsidRPr="000E1636">
        <w:t xml:space="preserve"> мг 2 раза</w:t>
      </w:r>
      <w:r w:rsidR="00BC571A" w:rsidRPr="000E1636">
        <w:t xml:space="preserve"> в сутки</w:t>
      </w:r>
      <w:r w:rsidR="00BA0F8A" w:rsidRPr="000E1636">
        <w:t xml:space="preserve">. Ваш врач может </w:t>
      </w:r>
      <w:r w:rsidR="00904D74" w:rsidRPr="000E1636">
        <w:t>увеличивать</w:t>
      </w:r>
      <w:r w:rsidR="00BA0F8A" w:rsidRPr="000E1636">
        <w:t xml:space="preserve"> дозу в зависимости от Вашего ответа на лечение. Для большинства людей </w:t>
      </w:r>
      <w:r w:rsidR="00904D74" w:rsidRPr="000E1636">
        <w:t xml:space="preserve">эффективная </w:t>
      </w:r>
      <w:r w:rsidR="00BA0F8A" w:rsidRPr="000E1636">
        <w:t>доз</w:t>
      </w:r>
      <w:r w:rsidR="00904D74" w:rsidRPr="000E1636">
        <w:t>а</w:t>
      </w:r>
      <w:r w:rsidR="00BA0F8A" w:rsidRPr="000E1636">
        <w:t xml:space="preserve"> </w:t>
      </w:r>
      <w:r w:rsidR="00904D74" w:rsidRPr="000E1636">
        <w:t xml:space="preserve">составляет </w:t>
      </w:r>
      <w:r w:rsidR="00BA0F8A" w:rsidRPr="000E1636">
        <w:t xml:space="preserve">0,5 мг 2 раза в сутки. </w:t>
      </w:r>
      <w:r w:rsidR="00904D74" w:rsidRPr="000E1636">
        <w:t>Н</w:t>
      </w:r>
      <w:r w:rsidR="00BA0F8A" w:rsidRPr="000E1636">
        <w:t>екоторы</w:t>
      </w:r>
      <w:r w:rsidR="00904D74" w:rsidRPr="000E1636">
        <w:t>м пациентам может потребоваться доза 1 мг 2</w:t>
      </w:r>
      <w:r w:rsidR="00072E3E" w:rsidRPr="000E1636">
        <w:t> </w:t>
      </w:r>
      <w:r w:rsidR="00904D74" w:rsidRPr="000E1636">
        <w:t>раза в сутки.</w:t>
      </w:r>
    </w:p>
    <w:bookmarkEnd w:id="11"/>
    <w:p w14:paraId="54D05B2F" w14:textId="176DD858" w:rsidR="00904D74" w:rsidRPr="000E1636" w:rsidRDefault="00904D74" w:rsidP="002344A5">
      <w:pPr>
        <w:jc w:val="both"/>
        <w:rPr>
          <w:u w:val="single"/>
        </w:rPr>
      </w:pPr>
      <w:r w:rsidRPr="000E1636">
        <w:rPr>
          <w:u w:val="single"/>
        </w:rPr>
        <w:t>Особые группы пациентов</w:t>
      </w:r>
    </w:p>
    <w:p w14:paraId="3F85D6DC" w14:textId="447BD38C" w:rsidR="00E36334" w:rsidRPr="000E1636" w:rsidRDefault="00E36334" w:rsidP="002344A5">
      <w:pPr>
        <w:jc w:val="both"/>
      </w:pPr>
      <w:r w:rsidRPr="000E1636">
        <w:rPr>
          <w:i/>
          <w:iCs/>
        </w:rPr>
        <w:t>Пациенты с нарушением функции почек</w:t>
      </w:r>
      <w:r w:rsidR="00904D74" w:rsidRPr="000E1636">
        <w:rPr>
          <w:i/>
          <w:iCs/>
        </w:rPr>
        <w:t xml:space="preserve"> и печени</w:t>
      </w:r>
    </w:p>
    <w:p w14:paraId="703B8C0B" w14:textId="77777777" w:rsidR="00904D74" w:rsidRDefault="00904D74" w:rsidP="008B040A">
      <w:pPr>
        <w:pStyle w:val="11"/>
        <w:shd w:val="clear" w:color="auto" w:fill="auto"/>
        <w:spacing w:after="0"/>
        <w:ind w:firstLine="0"/>
        <w:rPr>
          <w:sz w:val="24"/>
          <w:szCs w:val="24"/>
        </w:rPr>
      </w:pPr>
      <w:r w:rsidRPr="000E1636">
        <w:rPr>
          <w:sz w:val="24"/>
          <w:szCs w:val="24"/>
        </w:rPr>
        <w:t>Начальная и поддерживающая доза в соответствии с показаниями должна быть уменьшена в 2 раза, увеличение дозы у пациентов с нарушением функции почек и печени должно проводиться медленнее.</w:t>
      </w:r>
    </w:p>
    <w:p w14:paraId="055C3624" w14:textId="77777777" w:rsidR="00BA0F8A" w:rsidRDefault="00BA0F8A" w:rsidP="002F7851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>
        <w:rPr>
          <w:b/>
          <w:lang w:eastAsia="en-US"/>
        </w:rPr>
        <w:t xml:space="preserve">Применение у детей и подростков </w:t>
      </w:r>
    </w:p>
    <w:p w14:paraId="2326178D" w14:textId="69E2823B" w:rsidR="002344A5" w:rsidRPr="000E1636" w:rsidRDefault="00072E3E" w:rsidP="002344A5">
      <w:pPr>
        <w:pStyle w:val="ae"/>
        <w:numPr>
          <w:ilvl w:val="0"/>
          <w:numId w:val="29"/>
        </w:numPr>
        <w:ind w:left="643"/>
        <w:jc w:val="both"/>
        <w:rPr>
          <w:color w:val="000000"/>
          <w:u w:val="single"/>
        </w:rPr>
      </w:pPr>
      <w:r w:rsidRPr="000E1636">
        <w:rPr>
          <w:i/>
          <w:iCs/>
        </w:rPr>
        <w:t>Лечение шизофрении</w:t>
      </w:r>
      <w:r w:rsidRPr="000E1636">
        <w:rPr>
          <w:u w:val="single"/>
        </w:rPr>
        <w:t xml:space="preserve"> </w:t>
      </w:r>
      <w:r w:rsidR="002344A5" w:rsidRPr="000E1636">
        <w:rPr>
          <w:color w:val="000000"/>
          <w:u w:val="single"/>
        </w:rPr>
        <w:t xml:space="preserve"> </w:t>
      </w:r>
    </w:p>
    <w:p w14:paraId="5B2092DA" w14:textId="1B0AEBA9" w:rsidR="002344A5" w:rsidRPr="000E1636" w:rsidRDefault="002344A5" w:rsidP="002344A5">
      <w:pPr>
        <w:jc w:val="both"/>
        <w:rPr>
          <w:u w:val="single"/>
        </w:rPr>
      </w:pPr>
      <w:r w:rsidRPr="000E1636">
        <w:rPr>
          <w:i/>
          <w:u w:val="single"/>
        </w:rPr>
        <w:t>Дети и подростки в возрасте</w:t>
      </w:r>
      <w:r w:rsidR="00072E3E" w:rsidRPr="000E1636">
        <w:rPr>
          <w:i/>
          <w:u w:val="single"/>
        </w:rPr>
        <w:t xml:space="preserve"> от </w:t>
      </w:r>
      <w:r w:rsidRPr="000E1636">
        <w:rPr>
          <w:i/>
          <w:u w:val="single"/>
        </w:rPr>
        <w:t>13</w:t>
      </w:r>
      <w:r w:rsidR="00072E3E" w:rsidRPr="000E1636">
        <w:rPr>
          <w:i/>
          <w:u w:val="single"/>
        </w:rPr>
        <w:t xml:space="preserve"> до </w:t>
      </w:r>
      <w:r w:rsidRPr="000E1636">
        <w:rPr>
          <w:i/>
          <w:u w:val="single"/>
        </w:rPr>
        <w:t>18 лет</w:t>
      </w:r>
      <w:r w:rsidRPr="000E1636">
        <w:rPr>
          <w:u w:val="single"/>
        </w:rPr>
        <w:t xml:space="preserve"> </w:t>
      </w:r>
    </w:p>
    <w:p w14:paraId="12CA353B" w14:textId="40CF3CF3" w:rsidR="00072E3E" w:rsidRPr="000E1636" w:rsidRDefault="002344A5" w:rsidP="00072E3E">
      <w:pPr>
        <w:ind w:right="-113"/>
        <w:jc w:val="both"/>
      </w:pPr>
      <w:r w:rsidRPr="000E1636">
        <w:t xml:space="preserve">Рекомендуемая начальная доза </w:t>
      </w:r>
      <w:r w:rsidR="00072E3E" w:rsidRPr="000E1636">
        <w:t>–</w:t>
      </w:r>
      <w:r w:rsidRPr="000E1636">
        <w:t xml:space="preserve"> 0,5 мг 1 раз в сутки, утром или вечером. При необходимости врач может увеличи</w:t>
      </w:r>
      <w:r w:rsidR="00072E3E" w:rsidRPr="000E1636">
        <w:t>ва</w:t>
      </w:r>
      <w:r w:rsidRPr="000E1636">
        <w:t xml:space="preserve">ть дозу не менее чем через </w:t>
      </w:r>
      <w:r w:rsidR="00072E3E" w:rsidRPr="000E1636">
        <w:t xml:space="preserve">сутки на </w:t>
      </w:r>
      <w:r w:rsidRPr="000E1636">
        <w:t>0,5–1 мг в сутки</w:t>
      </w:r>
      <w:r w:rsidR="00072E3E" w:rsidRPr="000E1636">
        <w:t>. Обычная поддерживающая доза составляет 3 мг в сутки.</w:t>
      </w:r>
    </w:p>
    <w:p w14:paraId="5EEC9999" w14:textId="64832C3B" w:rsidR="002344A5" w:rsidRPr="000E1636" w:rsidRDefault="00072E3E" w:rsidP="002344A5">
      <w:pPr>
        <w:pStyle w:val="ae"/>
        <w:numPr>
          <w:ilvl w:val="0"/>
          <w:numId w:val="29"/>
        </w:numPr>
        <w:ind w:left="643"/>
        <w:jc w:val="both"/>
        <w:rPr>
          <w:bCs/>
          <w:u w:val="single"/>
        </w:rPr>
      </w:pPr>
      <w:r w:rsidRPr="000E1636">
        <w:rPr>
          <w:i/>
          <w:iCs/>
        </w:rPr>
        <w:t xml:space="preserve">Лечение маниакальных эпизодов, связанных с биполярным расстройством </w:t>
      </w:r>
    </w:p>
    <w:p w14:paraId="6FC614E8" w14:textId="1171E8AE" w:rsidR="002344A5" w:rsidRPr="000E1636" w:rsidRDefault="002344A5" w:rsidP="002344A5">
      <w:pPr>
        <w:jc w:val="both"/>
        <w:rPr>
          <w:u w:val="single"/>
        </w:rPr>
      </w:pPr>
      <w:r w:rsidRPr="000E1636">
        <w:rPr>
          <w:i/>
          <w:u w:val="single"/>
        </w:rPr>
        <w:t xml:space="preserve">Дети и подростки в возрасте </w:t>
      </w:r>
      <w:r w:rsidR="00072E3E" w:rsidRPr="000E1636">
        <w:rPr>
          <w:i/>
          <w:u w:val="single"/>
        </w:rPr>
        <w:t xml:space="preserve">от </w:t>
      </w:r>
      <w:r w:rsidRPr="000E1636">
        <w:rPr>
          <w:i/>
          <w:u w:val="single"/>
        </w:rPr>
        <w:t>10</w:t>
      </w:r>
      <w:r w:rsidR="00072E3E" w:rsidRPr="000E1636">
        <w:rPr>
          <w:i/>
          <w:u w:val="single"/>
        </w:rPr>
        <w:t xml:space="preserve"> до </w:t>
      </w:r>
      <w:r w:rsidRPr="000E1636">
        <w:rPr>
          <w:i/>
          <w:u w:val="single"/>
        </w:rPr>
        <w:t>18 лет</w:t>
      </w:r>
      <w:r w:rsidRPr="000E1636">
        <w:rPr>
          <w:u w:val="single"/>
        </w:rPr>
        <w:t xml:space="preserve"> </w:t>
      </w:r>
    </w:p>
    <w:p w14:paraId="343CF7D6" w14:textId="696215A9" w:rsidR="00072E3E" w:rsidRPr="000E1636" w:rsidRDefault="002344A5" w:rsidP="00072E3E">
      <w:pPr>
        <w:ind w:right="-113"/>
        <w:jc w:val="both"/>
      </w:pPr>
      <w:r w:rsidRPr="000E1636">
        <w:t xml:space="preserve">Рекомендуемая начальная доза </w:t>
      </w:r>
      <w:r w:rsidR="00072E3E" w:rsidRPr="000E1636">
        <w:t xml:space="preserve">– </w:t>
      </w:r>
      <w:r w:rsidRPr="000E1636">
        <w:t>0,5 мг 1 раз в сутки, утром или вечером.</w:t>
      </w:r>
      <w:r w:rsidR="00A64C54" w:rsidRPr="000E1636">
        <w:t xml:space="preserve"> При необходимости врач может увеличи</w:t>
      </w:r>
      <w:r w:rsidR="00072E3E" w:rsidRPr="000E1636">
        <w:t>ва</w:t>
      </w:r>
      <w:r w:rsidR="00A64C54" w:rsidRPr="000E1636">
        <w:t xml:space="preserve">ть дозу не менее чем через </w:t>
      </w:r>
      <w:r w:rsidR="00072E3E" w:rsidRPr="000E1636">
        <w:t xml:space="preserve">сутки на </w:t>
      </w:r>
      <w:r w:rsidR="00A64C54" w:rsidRPr="000E1636">
        <w:t>0,5–1 мг в сутки</w:t>
      </w:r>
      <w:r w:rsidR="00072E3E" w:rsidRPr="000E1636">
        <w:t>. Обычная поддерживающая доза составляет от 1 мг до 2,5 мг в сутки.</w:t>
      </w:r>
    </w:p>
    <w:p w14:paraId="768C1097" w14:textId="4D7DFBA1" w:rsidR="00A64C54" w:rsidRPr="000E1636" w:rsidRDefault="00072E3E" w:rsidP="00A64C54">
      <w:pPr>
        <w:pStyle w:val="ae"/>
        <w:numPr>
          <w:ilvl w:val="0"/>
          <w:numId w:val="29"/>
        </w:numPr>
        <w:ind w:left="643"/>
        <w:jc w:val="both"/>
        <w:rPr>
          <w:u w:val="single"/>
        </w:rPr>
      </w:pPr>
      <w:r w:rsidRPr="000E1636">
        <w:rPr>
          <w:i/>
          <w:iCs/>
        </w:rPr>
        <w:t>Лечение непрекращающейся агрессии в структуре расстройства поведения</w:t>
      </w:r>
      <w:r w:rsidRPr="000E1636">
        <w:rPr>
          <w:u w:val="single"/>
        </w:rPr>
        <w:t xml:space="preserve"> </w:t>
      </w:r>
    </w:p>
    <w:p w14:paraId="570A45CF" w14:textId="6CCB646B" w:rsidR="00A64C54" w:rsidRPr="000E1636" w:rsidRDefault="00A64C54" w:rsidP="00A64C54">
      <w:pPr>
        <w:jc w:val="both"/>
        <w:rPr>
          <w:u w:val="single"/>
        </w:rPr>
      </w:pPr>
      <w:r w:rsidRPr="000E1636">
        <w:rPr>
          <w:i/>
          <w:u w:val="single"/>
        </w:rPr>
        <w:t xml:space="preserve">Дети и подростки в возрасте </w:t>
      </w:r>
      <w:r w:rsidR="00072E3E" w:rsidRPr="000E1636">
        <w:rPr>
          <w:i/>
          <w:u w:val="single"/>
        </w:rPr>
        <w:t xml:space="preserve">от </w:t>
      </w:r>
      <w:r w:rsidRPr="000E1636">
        <w:rPr>
          <w:i/>
          <w:u w:val="single"/>
        </w:rPr>
        <w:t>5</w:t>
      </w:r>
      <w:r w:rsidR="00072E3E" w:rsidRPr="000E1636">
        <w:rPr>
          <w:i/>
          <w:u w:val="single"/>
        </w:rPr>
        <w:t xml:space="preserve"> до </w:t>
      </w:r>
      <w:r w:rsidRPr="000E1636">
        <w:rPr>
          <w:i/>
          <w:u w:val="single"/>
        </w:rPr>
        <w:t>18 лет</w:t>
      </w:r>
      <w:r w:rsidRPr="000E1636">
        <w:rPr>
          <w:u w:val="single"/>
        </w:rPr>
        <w:t xml:space="preserve"> </w:t>
      </w:r>
    </w:p>
    <w:p w14:paraId="30569102" w14:textId="2AA936E7" w:rsidR="00A64C54" w:rsidRPr="000E1636" w:rsidRDefault="00A64C54" w:rsidP="00A64C54">
      <w:pPr>
        <w:jc w:val="both"/>
      </w:pPr>
      <w:r w:rsidRPr="000E1636">
        <w:t>Доза препарата зависит от массы тела ребенка:</w:t>
      </w:r>
    </w:p>
    <w:p w14:paraId="2296187E" w14:textId="0180B9D1" w:rsidR="00072E3E" w:rsidRPr="000E1636" w:rsidRDefault="00A64C54" w:rsidP="00FB62AB">
      <w:pPr>
        <w:ind w:left="227" w:hanging="227"/>
        <w:jc w:val="both"/>
        <w:rPr>
          <w:iCs/>
        </w:rPr>
      </w:pPr>
      <w:r w:rsidRPr="000E1636">
        <w:t xml:space="preserve">– </w:t>
      </w:r>
      <w:r w:rsidR="00C572ED" w:rsidRPr="000E1636">
        <w:t xml:space="preserve"> Д</w:t>
      </w:r>
      <w:r w:rsidR="00072E3E" w:rsidRPr="000E1636">
        <w:t>ля д</w:t>
      </w:r>
      <w:r w:rsidRPr="000E1636">
        <w:t>ет</w:t>
      </w:r>
      <w:r w:rsidR="00072E3E" w:rsidRPr="000E1636">
        <w:t>ей</w:t>
      </w:r>
      <w:r w:rsidRPr="000E1636">
        <w:t xml:space="preserve"> </w:t>
      </w:r>
      <w:r w:rsidRPr="000E1636">
        <w:rPr>
          <w:iCs/>
        </w:rPr>
        <w:t>с массой тел</w:t>
      </w:r>
      <w:r w:rsidR="00072E3E" w:rsidRPr="000E1636">
        <w:rPr>
          <w:iCs/>
        </w:rPr>
        <w:t xml:space="preserve">а менее 50 кг рекомендуемая начальная доза – 0,25 мг 1 раз в сутки. </w:t>
      </w:r>
      <w:r w:rsidR="006E2392" w:rsidRPr="000E1636">
        <w:rPr>
          <w:iCs/>
        </w:rPr>
        <w:t>В</w:t>
      </w:r>
      <w:r w:rsidR="00072E3E" w:rsidRPr="000E1636">
        <w:rPr>
          <w:iCs/>
        </w:rPr>
        <w:t xml:space="preserve">рач может </w:t>
      </w:r>
      <w:r w:rsidR="006E2392" w:rsidRPr="000E1636">
        <w:rPr>
          <w:iCs/>
        </w:rPr>
        <w:t xml:space="preserve">увеличивать </w:t>
      </w:r>
      <w:r w:rsidR="00072E3E" w:rsidRPr="000E1636">
        <w:rPr>
          <w:iCs/>
        </w:rPr>
        <w:t>дозу через день</w:t>
      </w:r>
      <w:r w:rsidR="006E2392" w:rsidRPr="000E1636">
        <w:rPr>
          <w:iCs/>
        </w:rPr>
        <w:t xml:space="preserve"> на </w:t>
      </w:r>
      <w:r w:rsidR="00072E3E" w:rsidRPr="000E1636">
        <w:rPr>
          <w:iCs/>
        </w:rPr>
        <w:t xml:space="preserve">0,25 мг в сутки. Обычная поддерживающая доза составляет </w:t>
      </w:r>
      <w:r w:rsidR="006E2392" w:rsidRPr="000E1636">
        <w:rPr>
          <w:iCs/>
        </w:rPr>
        <w:t xml:space="preserve">от </w:t>
      </w:r>
      <w:r w:rsidR="00072E3E" w:rsidRPr="000E1636">
        <w:rPr>
          <w:iCs/>
        </w:rPr>
        <w:t>0,25</w:t>
      </w:r>
      <w:r w:rsidR="006E2392" w:rsidRPr="000E1636">
        <w:rPr>
          <w:iCs/>
        </w:rPr>
        <w:t xml:space="preserve"> мг до </w:t>
      </w:r>
      <w:r w:rsidR="00072E3E" w:rsidRPr="000E1636">
        <w:rPr>
          <w:iCs/>
        </w:rPr>
        <w:t>0,75 мг 1 раз в сутки</w:t>
      </w:r>
      <w:r w:rsidR="006E2392" w:rsidRPr="000E1636">
        <w:rPr>
          <w:iCs/>
        </w:rPr>
        <w:t>.</w:t>
      </w:r>
    </w:p>
    <w:p w14:paraId="07AB45FE" w14:textId="278CC069" w:rsidR="00072E3E" w:rsidRPr="000E1636" w:rsidRDefault="006E2392" w:rsidP="00FB62AB">
      <w:pPr>
        <w:ind w:left="227" w:hanging="227"/>
        <w:jc w:val="both"/>
        <w:rPr>
          <w:iCs/>
        </w:rPr>
      </w:pPr>
      <w:r w:rsidRPr="000E1636">
        <w:rPr>
          <w:iCs/>
        </w:rPr>
        <w:t>– Для детей с массой тела 50 кг и более рекомендуемая начальная доза – 0,5 мг 1 раз в сутки. Врач может увеличивать дозу через день на 0,5 мг в сутки. Обычная поддерживающая доза составляет от 0,5 до 1,5 мг 1 раз в сутки.</w:t>
      </w:r>
    </w:p>
    <w:p w14:paraId="76C02963" w14:textId="6B88930C" w:rsidR="00072E3E" w:rsidRDefault="006E2392" w:rsidP="006E2392">
      <w:pPr>
        <w:jc w:val="both"/>
        <w:rPr>
          <w:iCs/>
        </w:rPr>
      </w:pPr>
      <w:r w:rsidRPr="000E1636">
        <w:t xml:space="preserve">Применение </w:t>
      </w:r>
      <w:r w:rsidRPr="000E1636">
        <w:rPr>
          <w:iCs/>
        </w:rPr>
        <w:t xml:space="preserve">препарата </w:t>
      </w:r>
      <w:r w:rsidRPr="000E1636">
        <w:t>у детей до 5 лет не рекомендуется в виду отсутствия данных.</w:t>
      </w:r>
    </w:p>
    <w:p w14:paraId="341568D9" w14:textId="3D95A3E6" w:rsidR="00956B82" w:rsidRPr="008B040A" w:rsidRDefault="00956B82" w:rsidP="002F7851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8B040A">
        <w:rPr>
          <w:b/>
          <w:lang w:eastAsia="en-US"/>
        </w:rPr>
        <w:t>Путь и способ введения</w:t>
      </w:r>
    </w:p>
    <w:p w14:paraId="64A62CCA" w14:textId="77777777" w:rsidR="00BE5DE5" w:rsidRPr="00E216B6" w:rsidRDefault="00E36334" w:rsidP="00963A3C">
      <w:pPr>
        <w:pStyle w:val="a3"/>
        <w:spacing w:before="0" w:beforeAutospacing="0" w:after="0" w:afterAutospacing="0"/>
        <w:jc w:val="both"/>
      </w:pPr>
      <w:r w:rsidRPr="008B040A">
        <w:rPr>
          <w:color w:val="000000"/>
        </w:rPr>
        <w:t>Внутрь</w:t>
      </w:r>
      <w:r w:rsidRPr="00E216B6">
        <w:rPr>
          <w:color w:val="000000"/>
        </w:rPr>
        <w:t xml:space="preserve">, </w:t>
      </w:r>
      <w:r w:rsidR="00CF099A" w:rsidRPr="00E216B6">
        <w:t>независимо от времени приема пищи</w:t>
      </w:r>
      <w:r w:rsidRPr="00E216B6">
        <w:t>.</w:t>
      </w:r>
    </w:p>
    <w:p w14:paraId="1678F471" w14:textId="55C6A754" w:rsidR="00BE5DE5" w:rsidRPr="00E216B6" w:rsidRDefault="00BE5DE5" w:rsidP="00BE5DE5">
      <w:pPr>
        <w:pStyle w:val="a3"/>
        <w:spacing w:before="0" w:beforeAutospacing="0" w:after="0" w:afterAutospacing="0"/>
        <w:ind w:left="283"/>
        <w:jc w:val="both"/>
        <w:rPr>
          <w:bCs/>
          <w:iCs/>
          <w:sz w:val="22"/>
          <w:szCs w:val="22"/>
        </w:rPr>
      </w:pPr>
      <w:r w:rsidRPr="00E216B6">
        <w:rPr>
          <w:bCs/>
          <w:iCs/>
          <w:sz w:val="22"/>
          <w:szCs w:val="22"/>
        </w:rPr>
        <w:t xml:space="preserve">* В начале </w:t>
      </w:r>
      <w:r w:rsidR="00E216B6" w:rsidRPr="00E216B6">
        <w:rPr>
          <w:bCs/>
          <w:iCs/>
          <w:sz w:val="22"/>
          <w:szCs w:val="22"/>
        </w:rPr>
        <w:t>лечения</w:t>
      </w:r>
      <w:r w:rsidRPr="00E216B6">
        <w:rPr>
          <w:bCs/>
          <w:iCs/>
          <w:sz w:val="22"/>
          <w:szCs w:val="22"/>
        </w:rPr>
        <w:t xml:space="preserve"> и при увеличении дозы, а также при необходимости приема </w:t>
      </w:r>
      <w:proofErr w:type="spellStart"/>
      <w:r w:rsidRPr="00E216B6">
        <w:rPr>
          <w:bCs/>
          <w:iCs/>
          <w:sz w:val="22"/>
          <w:szCs w:val="22"/>
        </w:rPr>
        <w:t>рисперидона</w:t>
      </w:r>
      <w:proofErr w:type="spellEnd"/>
      <w:r w:rsidRPr="00E216B6">
        <w:rPr>
          <w:bCs/>
          <w:iCs/>
          <w:sz w:val="22"/>
          <w:szCs w:val="22"/>
        </w:rPr>
        <w:t xml:space="preserve"> </w:t>
      </w:r>
      <w:r w:rsidR="00E216B6" w:rsidRPr="00E216B6">
        <w:rPr>
          <w:bCs/>
          <w:iCs/>
          <w:sz w:val="22"/>
          <w:szCs w:val="22"/>
        </w:rPr>
        <w:t xml:space="preserve">в дозе </w:t>
      </w:r>
      <w:r w:rsidRPr="00E216B6">
        <w:rPr>
          <w:bCs/>
          <w:iCs/>
          <w:sz w:val="22"/>
          <w:szCs w:val="22"/>
        </w:rPr>
        <w:t>0,25 мг применя</w:t>
      </w:r>
      <w:r w:rsidR="00E216B6" w:rsidRPr="00E216B6">
        <w:rPr>
          <w:bCs/>
          <w:iCs/>
          <w:sz w:val="22"/>
          <w:szCs w:val="22"/>
        </w:rPr>
        <w:t>й</w:t>
      </w:r>
      <w:r w:rsidRPr="00E216B6">
        <w:rPr>
          <w:bCs/>
          <w:iCs/>
          <w:sz w:val="22"/>
          <w:szCs w:val="22"/>
        </w:rPr>
        <w:t>т</w:t>
      </w:r>
      <w:r w:rsidR="00E216B6" w:rsidRPr="00E216B6">
        <w:rPr>
          <w:bCs/>
          <w:iCs/>
          <w:sz w:val="22"/>
          <w:szCs w:val="22"/>
        </w:rPr>
        <w:t>е</w:t>
      </w:r>
      <w:r w:rsidRPr="00E216B6">
        <w:rPr>
          <w:bCs/>
          <w:iCs/>
          <w:sz w:val="22"/>
          <w:szCs w:val="22"/>
        </w:rPr>
        <w:t xml:space="preserve"> соответствующие лекарственные формы </w:t>
      </w:r>
      <w:proofErr w:type="spellStart"/>
      <w:r w:rsidRPr="00E216B6">
        <w:rPr>
          <w:bCs/>
          <w:iCs/>
          <w:sz w:val="22"/>
          <w:szCs w:val="22"/>
        </w:rPr>
        <w:t>рисперидона</w:t>
      </w:r>
      <w:proofErr w:type="spellEnd"/>
      <w:r w:rsidRPr="00E216B6">
        <w:rPr>
          <w:bCs/>
          <w:iCs/>
          <w:sz w:val="22"/>
          <w:szCs w:val="22"/>
        </w:rPr>
        <w:t xml:space="preserve"> с возможностью дозирования по 0,25 мг</w:t>
      </w:r>
      <w:r w:rsidR="00E216B6" w:rsidRPr="00E216B6">
        <w:rPr>
          <w:bCs/>
          <w:iCs/>
          <w:sz w:val="22"/>
          <w:szCs w:val="22"/>
        </w:rPr>
        <w:t>.</w:t>
      </w:r>
    </w:p>
    <w:p w14:paraId="2516DF57" w14:textId="77777777" w:rsidR="000E1636" w:rsidRPr="00E216B6" w:rsidRDefault="000E1636" w:rsidP="002F7851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E216B6">
        <w:rPr>
          <w:b/>
          <w:lang w:eastAsia="en-US"/>
        </w:rPr>
        <w:t>Продолжительность терапии</w:t>
      </w:r>
    </w:p>
    <w:p w14:paraId="29462956" w14:textId="12C722FE" w:rsidR="000E1636" w:rsidRPr="00BE5DE5" w:rsidRDefault="000E1636" w:rsidP="000E1636">
      <w:pPr>
        <w:pStyle w:val="a3"/>
        <w:spacing w:before="0" w:beforeAutospacing="0" w:after="0" w:afterAutospacing="0"/>
        <w:jc w:val="both"/>
        <w:rPr>
          <w:bCs/>
          <w:lang w:eastAsia="en-US"/>
        </w:rPr>
      </w:pPr>
      <w:bookmarkStart w:id="12" w:name="_Hlk161069700"/>
      <w:r w:rsidRPr="00E216B6">
        <w:rPr>
          <w:color w:val="131313"/>
        </w:rPr>
        <w:t>Длительность лечения</w:t>
      </w:r>
      <w:r w:rsidRPr="00BE5DE5">
        <w:rPr>
          <w:color w:val="131313"/>
        </w:rPr>
        <w:t xml:space="preserve"> определяет Ваш лечащий врач</w:t>
      </w:r>
      <w:bookmarkEnd w:id="12"/>
      <w:r w:rsidRPr="00BE5DE5">
        <w:rPr>
          <w:color w:val="131313"/>
        </w:rPr>
        <w:t xml:space="preserve">. </w:t>
      </w:r>
      <w:r w:rsidRPr="00BE5DE5">
        <w:t>У пациентов с деменцией, обусловленной болезнью Альцгеймера, лечение не должно длиться более 6 недель.</w:t>
      </w:r>
    </w:p>
    <w:p w14:paraId="411C99D7" w14:textId="67363186" w:rsidR="00FF3EFE" w:rsidRPr="004575DD" w:rsidRDefault="00FF3EFE" w:rsidP="002F7851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BE5DE5">
        <w:rPr>
          <w:b/>
          <w:lang w:eastAsia="en-US"/>
        </w:rPr>
        <w:t>Е</w:t>
      </w:r>
      <w:r w:rsidR="009C3907" w:rsidRPr="00BE5DE5">
        <w:rPr>
          <w:b/>
          <w:lang w:eastAsia="en-US"/>
        </w:rPr>
        <w:t>сли</w:t>
      </w:r>
      <w:r w:rsidR="009C3907" w:rsidRPr="004575DD">
        <w:rPr>
          <w:b/>
          <w:lang w:eastAsia="en-US"/>
        </w:rPr>
        <w:t xml:space="preserve"> В</w:t>
      </w:r>
      <w:r w:rsidRPr="004575DD">
        <w:rPr>
          <w:b/>
          <w:lang w:eastAsia="en-US"/>
        </w:rPr>
        <w:t xml:space="preserve">ы </w:t>
      </w:r>
      <w:r w:rsidR="00622B7B" w:rsidRPr="004575DD">
        <w:rPr>
          <w:b/>
          <w:lang w:eastAsia="en-US"/>
        </w:rPr>
        <w:t>приняли</w:t>
      </w:r>
      <w:r w:rsidRPr="004575DD">
        <w:rPr>
          <w:b/>
          <w:lang w:eastAsia="en-US"/>
        </w:rPr>
        <w:t xml:space="preserve"> препарат</w:t>
      </w:r>
      <w:r w:rsidR="00F54E82" w:rsidRPr="004575DD">
        <w:rPr>
          <w:b/>
          <w:lang w:eastAsia="en-US"/>
        </w:rPr>
        <w:t>а</w:t>
      </w:r>
      <w:r w:rsidRPr="004575DD">
        <w:rPr>
          <w:b/>
          <w:lang w:eastAsia="en-US"/>
        </w:rPr>
        <w:t xml:space="preserve"> </w:t>
      </w:r>
      <w:r w:rsidR="00364E73" w:rsidRPr="004575DD">
        <w:rPr>
          <w:b/>
          <w:bCs/>
        </w:rPr>
        <w:t>Рисперидон-СЗ</w:t>
      </w:r>
      <w:r w:rsidR="00364E73" w:rsidRPr="004575DD">
        <w:rPr>
          <w:b/>
          <w:lang w:eastAsia="en-US"/>
        </w:rPr>
        <w:t xml:space="preserve"> </w:t>
      </w:r>
      <w:r w:rsidRPr="004575DD">
        <w:rPr>
          <w:b/>
          <w:lang w:eastAsia="en-US"/>
        </w:rPr>
        <w:t>больше</w:t>
      </w:r>
      <w:r w:rsidR="00A144A0" w:rsidRPr="004575DD">
        <w:rPr>
          <w:b/>
          <w:lang w:eastAsia="en-US"/>
        </w:rPr>
        <w:t>,</w:t>
      </w:r>
      <w:r w:rsidRPr="004575DD">
        <w:rPr>
          <w:b/>
          <w:lang w:eastAsia="en-US"/>
        </w:rPr>
        <w:t xml:space="preserve"> чем следовало</w:t>
      </w:r>
    </w:p>
    <w:p w14:paraId="6659EE3C" w14:textId="136E1B1B" w:rsidR="003341DB" w:rsidRDefault="003341DB" w:rsidP="004575D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Cs/>
          <w:lang w:eastAsia="en-US"/>
        </w:rPr>
        <w:t xml:space="preserve">Немедленно обратитесь к Вашему лечащему врачу </w:t>
      </w:r>
      <w:r w:rsidRPr="00B70CDE">
        <w:rPr>
          <w:color w:val="000000"/>
        </w:rPr>
        <w:t>или в отделение экстренной медицинской помощи ближайшей больницы</w:t>
      </w:r>
      <w:r>
        <w:rPr>
          <w:color w:val="000000"/>
        </w:rPr>
        <w:t>.</w:t>
      </w:r>
      <w:r>
        <w:rPr>
          <w:bCs/>
          <w:lang w:eastAsia="en-US"/>
        </w:rPr>
        <w:t xml:space="preserve"> </w:t>
      </w:r>
      <w:r w:rsidRPr="00B70CDE">
        <w:rPr>
          <w:color w:val="000000"/>
        </w:rPr>
        <w:t>По возможности возьмите с собой упаковку и листок-вкладыш, чтобы показать врачу, какой препарат Вы приняли</w:t>
      </w:r>
      <w:r>
        <w:rPr>
          <w:color w:val="000000"/>
        </w:rPr>
        <w:t>.</w:t>
      </w:r>
    </w:p>
    <w:p w14:paraId="06FC2D9A" w14:textId="46A5FB94" w:rsidR="003341DB" w:rsidRDefault="003341DB" w:rsidP="004575D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Если Вы приняли большее количество препарата, чем нужно, </w:t>
      </w:r>
      <w:r w:rsidRPr="004575DD">
        <w:rPr>
          <w:bCs/>
          <w:lang w:eastAsia="en-US"/>
        </w:rPr>
        <w:t>Вы можете почувствовать сонливость или утомляемость, у Вас могут быть</w:t>
      </w:r>
      <w:r>
        <w:rPr>
          <w:bCs/>
          <w:lang w:eastAsia="en-US"/>
        </w:rPr>
        <w:t xml:space="preserve"> нетипичные </w:t>
      </w:r>
      <w:r w:rsidRPr="004575DD">
        <w:rPr>
          <w:bCs/>
          <w:lang w:eastAsia="en-US"/>
        </w:rPr>
        <w:t>движения</w:t>
      </w:r>
      <w:r>
        <w:rPr>
          <w:bCs/>
          <w:lang w:eastAsia="en-US"/>
        </w:rPr>
        <w:t xml:space="preserve">, </w:t>
      </w:r>
      <w:r w:rsidRPr="004575DD">
        <w:rPr>
          <w:bCs/>
          <w:lang w:eastAsia="en-US"/>
        </w:rPr>
        <w:t>Вы</w:t>
      </w:r>
      <w:r>
        <w:rPr>
          <w:bCs/>
          <w:lang w:eastAsia="en-US"/>
        </w:rPr>
        <w:t xml:space="preserve"> </w:t>
      </w:r>
      <w:r w:rsidRPr="004575DD">
        <w:rPr>
          <w:bCs/>
          <w:lang w:eastAsia="en-US"/>
        </w:rPr>
        <w:t>можете испытывать трудности в положении «стоя» и при ходьбе, головокружение из-за</w:t>
      </w:r>
      <w:r>
        <w:rPr>
          <w:bCs/>
          <w:lang w:eastAsia="en-US"/>
        </w:rPr>
        <w:t xml:space="preserve"> </w:t>
      </w:r>
      <w:r w:rsidRPr="004575DD">
        <w:rPr>
          <w:bCs/>
          <w:lang w:eastAsia="en-US"/>
        </w:rPr>
        <w:t xml:space="preserve">низкого артериального давления, </w:t>
      </w:r>
      <w:r>
        <w:rPr>
          <w:bCs/>
          <w:lang w:eastAsia="en-US"/>
        </w:rPr>
        <w:t xml:space="preserve">непривычное для Вас </w:t>
      </w:r>
      <w:r w:rsidRPr="004575DD">
        <w:rPr>
          <w:bCs/>
          <w:lang w:eastAsia="en-US"/>
        </w:rPr>
        <w:t>сердцебиение</w:t>
      </w:r>
      <w:r>
        <w:rPr>
          <w:bCs/>
          <w:lang w:eastAsia="en-US"/>
        </w:rPr>
        <w:t>, у Вас могут возникнуть судороги.</w:t>
      </w:r>
    </w:p>
    <w:p w14:paraId="22EF8D21" w14:textId="6D46504E" w:rsidR="000F7485" w:rsidRPr="004575DD" w:rsidRDefault="000F7485" w:rsidP="000F7485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B70CDE">
        <w:rPr>
          <w:b/>
          <w:lang w:eastAsia="en-US"/>
        </w:rPr>
        <w:t xml:space="preserve">Если </w:t>
      </w:r>
      <w:r w:rsidRPr="004575DD">
        <w:rPr>
          <w:b/>
          <w:lang w:eastAsia="en-US"/>
        </w:rPr>
        <w:t xml:space="preserve">Вы забыли принять препарат </w:t>
      </w:r>
      <w:r w:rsidR="00364E73" w:rsidRPr="004575DD">
        <w:rPr>
          <w:b/>
          <w:bCs/>
        </w:rPr>
        <w:t>Рисперидон-СЗ</w:t>
      </w:r>
    </w:p>
    <w:p w14:paraId="23680F68" w14:textId="19CF37C2" w:rsidR="004575DD" w:rsidRDefault="009F4871" w:rsidP="009F4871">
      <w:pPr>
        <w:pStyle w:val="a3"/>
        <w:spacing w:before="0" w:beforeAutospacing="0" w:after="0" w:afterAutospacing="0"/>
        <w:jc w:val="both"/>
      </w:pPr>
      <w:r w:rsidRPr="004575DD">
        <w:t xml:space="preserve">Примите </w:t>
      </w:r>
      <w:r w:rsidR="002E7387" w:rsidRPr="004575DD">
        <w:t>пропущенную дозу</w:t>
      </w:r>
      <w:r w:rsidR="004575DD" w:rsidRPr="004575DD">
        <w:t>,</w:t>
      </w:r>
      <w:r w:rsidRPr="004575DD">
        <w:t xml:space="preserve"> как </w:t>
      </w:r>
      <w:r w:rsidR="004575DD" w:rsidRPr="004575DD">
        <w:t>только вспомните. Если же скоро наступит время приема следующей дозы, то не принимайте пропущенную дозу и продолжайте прием в обычном режиме</w:t>
      </w:r>
      <w:r w:rsidR="004575DD">
        <w:t xml:space="preserve">. </w:t>
      </w:r>
      <w:r w:rsidR="004575DD" w:rsidRPr="00B70CDE">
        <w:rPr>
          <w:lang w:eastAsia="en-US"/>
        </w:rPr>
        <w:t>Не принимайте двойную дозу, чтобы компенсировать пропущенную дозу</w:t>
      </w:r>
      <w:r w:rsidR="004575DD">
        <w:rPr>
          <w:lang w:eastAsia="en-US"/>
        </w:rPr>
        <w:t>.</w:t>
      </w:r>
    </w:p>
    <w:p w14:paraId="10940CFF" w14:textId="7ED809FB" w:rsidR="000F7485" w:rsidRPr="00B70CDE" w:rsidRDefault="000F7485" w:rsidP="000E1FB9">
      <w:pPr>
        <w:pStyle w:val="a3"/>
        <w:spacing w:before="240" w:beforeAutospacing="0" w:after="0" w:afterAutospacing="0"/>
        <w:jc w:val="both"/>
        <w:rPr>
          <w:b/>
          <w:bCs/>
        </w:rPr>
      </w:pPr>
      <w:r w:rsidRPr="00EF0DE0">
        <w:rPr>
          <w:b/>
          <w:lang w:eastAsia="en-US"/>
        </w:rPr>
        <w:t xml:space="preserve">Если Вы прекратили </w:t>
      </w:r>
      <w:r w:rsidRPr="004575DD">
        <w:rPr>
          <w:b/>
          <w:lang w:eastAsia="en-US"/>
        </w:rPr>
        <w:t xml:space="preserve">прием препарата </w:t>
      </w:r>
      <w:r w:rsidR="00364E73" w:rsidRPr="004575DD">
        <w:rPr>
          <w:b/>
          <w:bCs/>
        </w:rPr>
        <w:t>Рисперидон-СЗ</w:t>
      </w:r>
    </w:p>
    <w:p w14:paraId="745B9A25" w14:textId="6E439EA7" w:rsidR="00473F77" w:rsidRPr="00BE5DE5" w:rsidRDefault="003341DB" w:rsidP="000E1FB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iCs/>
        </w:rPr>
      </w:pPr>
      <w:bookmarkStart w:id="13" w:name="_Hlk100330375"/>
      <w:r w:rsidRPr="00B70CDE">
        <w:rPr>
          <w:lang w:eastAsia="en-US"/>
        </w:rPr>
        <w:t xml:space="preserve">Не </w:t>
      </w:r>
      <w:r w:rsidRPr="00B70CDE">
        <w:rPr>
          <w:shd w:val="clear" w:color="auto" w:fill="FFFFFF" w:themeFill="background1"/>
          <w:lang w:eastAsia="en-US"/>
        </w:rPr>
        <w:t>прекращайте при</w:t>
      </w:r>
      <w:r>
        <w:rPr>
          <w:shd w:val="clear" w:color="auto" w:fill="FFFFFF" w:themeFill="background1"/>
          <w:lang w:eastAsia="en-US"/>
        </w:rPr>
        <w:t xml:space="preserve">нимать </w:t>
      </w:r>
      <w:r w:rsidR="00AD0E3A">
        <w:rPr>
          <w:shd w:val="clear" w:color="auto" w:fill="FFFFFF" w:themeFill="background1"/>
          <w:lang w:eastAsia="en-US"/>
        </w:rPr>
        <w:t xml:space="preserve">данный </w:t>
      </w:r>
      <w:r w:rsidRPr="00B70CDE">
        <w:rPr>
          <w:shd w:val="clear" w:color="auto" w:fill="FFFFFF" w:themeFill="background1"/>
          <w:lang w:eastAsia="en-US"/>
        </w:rPr>
        <w:t>препарат</w:t>
      </w:r>
      <w:r w:rsidRPr="00B70CDE">
        <w:t xml:space="preserve">, </w:t>
      </w:r>
      <w:r w:rsidRPr="00B70CDE">
        <w:rPr>
          <w:lang w:eastAsia="en-US"/>
        </w:rPr>
        <w:t>не посоветовавшись с врачом</w:t>
      </w:r>
      <w:r>
        <w:rPr>
          <w:lang w:eastAsia="en-US"/>
        </w:rPr>
        <w:t xml:space="preserve">. </w:t>
      </w:r>
      <w:r w:rsidR="00AD0E3A">
        <w:rPr>
          <w:lang w:eastAsia="en-US"/>
        </w:rPr>
        <w:t>С</w:t>
      </w:r>
      <w:r w:rsidR="004575DD">
        <w:rPr>
          <w:lang w:eastAsia="en-US"/>
        </w:rPr>
        <w:t xml:space="preserve">имптомы </w:t>
      </w:r>
      <w:r w:rsidR="00AD0E3A">
        <w:rPr>
          <w:lang w:eastAsia="en-US"/>
        </w:rPr>
        <w:t xml:space="preserve">Вашего </w:t>
      </w:r>
      <w:r w:rsidR="004575DD">
        <w:rPr>
          <w:lang w:eastAsia="en-US"/>
        </w:rPr>
        <w:t>заболевания</w:t>
      </w:r>
      <w:r>
        <w:rPr>
          <w:lang w:eastAsia="en-US"/>
        </w:rPr>
        <w:t xml:space="preserve"> могут </w:t>
      </w:r>
      <w:r w:rsidR="00AD0E3A" w:rsidRPr="00BE5DE5">
        <w:rPr>
          <w:lang w:eastAsia="en-US"/>
        </w:rPr>
        <w:t>повториться.</w:t>
      </w:r>
      <w:r w:rsidR="00AD0E3A" w:rsidRPr="00BE5DE5">
        <w:rPr>
          <w:iCs/>
        </w:rPr>
        <w:t xml:space="preserve"> При резком прекращении приема </w:t>
      </w:r>
      <w:proofErr w:type="spellStart"/>
      <w:r w:rsidR="00AD0E3A" w:rsidRPr="00BE5DE5">
        <w:rPr>
          <w:iCs/>
        </w:rPr>
        <w:t>рисперидона</w:t>
      </w:r>
      <w:proofErr w:type="spellEnd"/>
      <w:r w:rsidR="00AD0E3A" w:rsidRPr="00BE5DE5">
        <w:rPr>
          <w:iCs/>
        </w:rPr>
        <w:t xml:space="preserve"> редко наблюдалось развитие синдрома «отмены», симптомы </w:t>
      </w:r>
      <w:r w:rsidR="00BE5DE5" w:rsidRPr="00BE5DE5">
        <w:rPr>
          <w:iCs/>
        </w:rPr>
        <w:t xml:space="preserve">которого </w:t>
      </w:r>
      <w:r w:rsidR="00AD0E3A" w:rsidRPr="00BE5DE5">
        <w:rPr>
          <w:iCs/>
        </w:rPr>
        <w:t>включают тошноту, рвоту, повышенную потливость и бессонницу. Возможно появление неусидчивости, необычных поз, непроизвольных мимических движений (</w:t>
      </w:r>
      <w:r w:rsidR="00AD0E3A" w:rsidRPr="00BE5DE5">
        <w:t xml:space="preserve">высовывание языка, причмокивание губ, гримасничанье). </w:t>
      </w:r>
      <w:r w:rsidRPr="00BE5DE5">
        <w:rPr>
          <w:lang w:eastAsia="en-US"/>
        </w:rPr>
        <w:t>Если Ваш врач решит, что Вам следует прекратить лечение препаратом</w:t>
      </w:r>
      <w:r w:rsidRPr="00BE5DE5">
        <w:t xml:space="preserve"> Рисперидон-СЗ</w:t>
      </w:r>
      <w:r w:rsidR="00851048" w:rsidRPr="00BE5DE5">
        <w:t xml:space="preserve">, </w:t>
      </w:r>
      <w:r w:rsidR="00AD0E3A" w:rsidRPr="00BE5DE5">
        <w:t xml:space="preserve">для минимизации этих нежелательных реакций Ваша доза будет </w:t>
      </w:r>
      <w:r w:rsidR="00851048" w:rsidRPr="00BE5DE5">
        <w:rPr>
          <w:lang w:eastAsia="en-US"/>
        </w:rPr>
        <w:t>постепенно снижать</w:t>
      </w:r>
      <w:r w:rsidR="00AD0E3A" w:rsidRPr="00BE5DE5">
        <w:rPr>
          <w:lang w:eastAsia="en-US"/>
        </w:rPr>
        <w:t>ся</w:t>
      </w:r>
      <w:r w:rsidR="00851048" w:rsidRPr="00BE5DE5">
        <w:rPr>
          <w:lang w:eastAsia="en-US"/>
        </w:rPr>
        <w:t xml:space="preserve"> в течение нескольких дней.</w:t>
      </w:r>
      <w:r w:rsidR="00473F77" w:rsidRPr="00BE5DE5">
        <w:rPr>
          <w:iCs/>
        </w:rPr>
        <w:t xml:space="preserve"> </w:t>
      </w:r>
    </w:p>
    <w:bookmarkEnd w:id="13"/>
    <w:p w14:paraId="476FCA0F" w14:textId="0143422E" w:rsidR="00386134" w:rsidRDefault="00386134" w:rsidP="003D15A3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lang w:eastAsia="en-US"/>
        </w:rPr>
      </w:pPr>
      <w:r w:rsidRPr="00BE5DE5">
        <w:rPr>
          <w:lang w:eastAsia="en-US"/>
        </w:rPr>
        <w:t>При наличии вопросов по применению препарата</w:t>
      </w:r>
      <w:r w:rsidRPr="00B70CDE">
        <w:rPr>
          <w:lang w:eastAsia="en-US"/>
        </w:rPr>
        <w:t xml:space="preserve"> обратитесь к лечащему врачу</w:t>
      </w:r>
      <w:r w:rsidR="00875898" w:rsidRPr="00B70CDE">
        <w:rPr>
          <w:lang w:eastAsia="en-US"/>
        </w:rPr>
        <w:t>.</w:t>
      </w:r>
    </w:p>
    <w:p w14:paraId="504EED5E" w14:textId="6CFCFFC3" w:rsidR="00261E56" w:rsidRPr="00377503" w:rsidRDefault="006E53A0">
      <w:pPr>
        <w:pStyle w:val="ae"/>
        <w:numPr>
          <w:ilvl w:val="0"/>
          <w:numId w:val="3"/>
        </w:numPr>
        <w:shd w:val="clear" w:color="auto" w:fill="FFFFFF" w:themeFill="background1"/>
        <w:spacing w:before="240" w:after="240"/>
        <w:ind w:left="360"/>
        <w:rPr>
          <w:b/>
          <w:color w:val="000000"/>
        </w:rPr>
      </w:pPr>
      <w:r w:rsidRPr="00377503">
        <w:rPr>
          <w:b/>
          <w:color w:val="000000"/>
        </w:rPr>
        <w:t>Возможные нежелательные реакции</w:t>
      </w:r>
    </w:p>
    <w:p w14:paraId="1C57AA1C" w14:textId="2E99963B" w:rsidR="008F57AD" w:rsidRPr="00377503" w:rsidRDefault="008F57AD" w:rsidP="008F57AD">
      <w:pPr>
        <w:shd w:val="clear" w:color="auto" w:fill="FFFFFF" w:themeFill="background1"/>
        <w:jc w:val="both"/>
        <w:rPr>
          <w:color w:val="000000"/>
        </w:rPr>
      </w:pPr>
      <w:r w:rsidRPr="00377503">
        <w:rPr>
          <w:color w:val="000000"/>
        </w:rPr>
        <w:t xml:space="preserve">Подобно всем лекарственным препаратам, препарат </w:t>
      </w:r>
      <w:r w:rsidR="003D15A3" w:rsidRPr="00377503">
        <w:t>Рисперидон-СЗ</w:t>
      </w:r>
      <w:r w:rsidR="003D15A3" w:rsidRPr="00377503">
        <w:rPr>
          <w:color w:val="000000"/>
        </w:rPr>
        <w:t xml:space="preserve"> </w:t>
      </w:r>
      <w:r w:rsidRPr="00377503">
        <w:rPr>
          <w:color w:val="000000"/>
        </w:rPr>
        <w:t>может вызывать нежелательные реакции, однако они возникают не у всех.</w:t>
      </w:r>
    </w:p>
    <w:p w14:paraId="2EE08397" w14:textId="3E08FA96" w:rsidR="00B92657" w:rsidRPr="00377503" w:rsidRDefault="00B92657" w:rsidP="00207F3E">
      <w:pPr>
        <w:shd w:val="clear" w:color="auto" w:fill="FFFFFF" w:themeFill="background1"/>
        <w:spacing w:before="120"/>
        <w:jc w:val="both"/>
      </w:pPr>
      <w:r w:rsidRPr="00377503">
        <w:rPr>
          <w:b/>
          <w:bCs/>
          <w:color w:val="000000"/>
        </w:rPr>
        <w:t xml:space="preserve">Немедленно прекратите прием препарата </w:t>
      </w:r>
      <w:r w:rsidR="00364E73" w:rsidRPr="00377503">
        <w:rPr>
          <w:b/>
          <w:bCs/>
        </w:rPr>
        <w:t>Рисперидон-СЗ</w:t>
      </w:r>
      <w:r w:rsidR="00364E73" w:rsidRPr="00377503">
        <w:rPr>
          <w:b/>
          <w:bCs/>
          <w:color w:val="000000"/>
        </w:rPr>
        <w:t xml:space="preserve"> </w:t>
      </w:r>
      <w:r w:rsidRPr="00377503">
        <w:rPr>
          <w:b/>
          <w:bCs/>
          <w:color w:val="000000"/>
        </w:rPr>
        <w:t>и обратитесь за медицинской помощью в случае возникновения любой из нижеперечисленных серьезных нежелательных реакций</w:t>
      </w:r>
      <w:r w:rsidR="000C6FBF" w:rsidRPr="00377503">
        <w:rPr>
          <w:b/>
          <w:bCs/>
          <w:color w:val="000000"/>
        </w:rPr>
        <w:t xml:space="preserve">, </w:t>
      </w:r>
      <w:r w:rsidR="000C6FBF" w:rsidRPr="00377503">
        <w:rPr>
          <w:color w:val="000000"/>
        </w:rPr>
        <w:t>которые наблюдались</w:t>
      </w:r>
      <w:r w:rsidR="00805E93" w:rsidRPr="00377503">
        <w:t>:</w:t>
      </w:r>
    </w:p>
    <w:p w14:paraId="298DB9DD" w14:textId="32778725" w:rsidR="00B70CDE" w:rsidRPr="00377503" w:rsidRDefault="00B70CDE" w:rsidP="00B70CDE">
      <w:pPr>
        <w:jc w:val="both"/>
        <w:rPr>
          <w:lang w:eastAsia="en-US"/>
        </w:rPr>
      </w:pPr>
      <w:r w:rsidRPr="00377503">
        <w:rPr>
          <w:b/>
          <w:bCs/>
          <w:color w:val="000000"/>
        </w:rPr>
        <w:t xml:space="preserve">Нечасто </w:t>
      </w:r>
      <w:r w:rsidRPr="00377503">
        <w:rPr>
          <w:color w:val="000000"/>
        </w:rPr>
        <w:t>(</w:t>
      </w:r>
      <w:r w:rsidRPr="00377503">
        <w:rPr>
          <w:lang w:eastAsia="en-US"/>
        </w:rPr>
        <w:t>могут возникать не более чем у 1 человека из 100):</w:t>
      </w:r>
    </w:p>
    <w:p w14:paraId="4D5791EA" w14:textId="1FE347D4" w:rsidR="003D15A3" w:rsidRPr="00377503" w:rsidRDefault="00510ECA" w:rsidP="00D9626E">
      <w:pPr>
        <w:pStyle w:val="ae"/>
        <w:numPr>
          <w:ilvl w:val="0"/>
          <w:numId w:val="9"/>
        </w:numPr>
        <w:shd w:val="clear" w:color="auto" w:fill="FFFFFF" w:themeFill="background1"/>
        <w:jc w:val="both"/>
      </w:pPr>
      <w:r w:rsidRPr="00377503">
        <w:rPr>
          <w:bCs/>
        </w:rPr>
        <w:t xml:space="preserve">если </w:t>
      </w:r>
      <w:r w:rsidR="003D15A3" w:rsidRPr="00377503">
        <w:rPr>
          <w:bCs/>
        </w:rPr>
        <w:t>у Вас деменция</w:t>
      </w:r>
      <w:r w:rsidRPr="00377503">
        <w:rPr>
          <w:bCs/>
        </w:rPr>
        <w:t>,</w:t>
      </w:r>
      <w:r w:rsidR="003D15A3" w:rsidRPr="00377503">
        <w:rPr>
          <w:bCs/>
        </w:rPr>
        <w:t xml:space="preserve"> и Вы заме</w:t>
      </w:r>
      <w:r w:rsidRPr="00377503">
        <w:rPr>
          <w:bCs/>
        </w:rPr>
        <w:t>чаете</w:t>
      </w:r>
      <w:r w:rsidR="003D15A3" w:rsidRPr="00377503">
        <w:rPr>
          <w:bCs/>
        </w:rPr>
        <w:t xml:space="preserve"> внезапное изменение </w:t>
      </w:r>
      <w:r w:rsidRPr="00377503">
        <w:rPr>
          <w:bCs/>
        </w:rPr>
        <w:t xml:space="preserve">своего </w:t>
      </w:r>
      <w:r w:rsidR="003D15A3" w:rsidRPr="00377503">
        <w:rPr>
          <w:bCs/>
        </w:rPr>
        <w:t xml:space="preserve">психического состояния, слабость или онемение </w:t>
      </w:r>
      <w:r w:rsidRPr="00377503">
        <w:rPr>
          <w:bCs/>
        </w:rPr>
        <w:t>(</w:t>
      </w:r>
      <w:proofErr w:type="gramStart"/>
      <w:r w:rsidRPr="00377503">
        <w:rPr>
          <w:bCs/>
        </w:rPr>
        <w:t>обычно с одной стороны</w:t>
      </w:r>
      <w:proofErr w:type="gramEnd"/>
      <w:r w:rsidRPr="00377503">
        <w:rPr>
          <w:bCs/>
        </w:rPr>
        <w:t xml:space="preserve">) </w:t>
      </w:r>
      <w:r w:rsidR="003D15A3" w:rsidRPr="00377503">
        <w:rPr>
          <w:bCs/>
        </w:rPr>
        <w:t xml:space="preserve">лица, рук или ног, </w:t>
      </w:r>
      <w:r w:rsidRPr="00377503">
        <w:rPr>
          <w:bCs/>
        </w:rPr>
        <w:t xml:space="preserve">или </w:t>
      </w:r>
      <w:r w:rsidR="003D15A3" w:rsidRPr="00377503">
        <w:rPr>
          <w:bCs/>
        </w:rPr>
        <w:t>не</w:t>
      </w:r>
      <w:r w:rsidRPr="00377503">
        <w:rPr>
          <w:bCs/>
        </w:rPr>
        <w:t>внятную</w:t>
      </w:r>
      <w:r w:rsidR="003D15A3" w:rsidRPr="00377503">
        <w:rPr>
          <w:bCs/>
        </w:rPr>
        <w:t xml:space="preserve"> реч</w:t>
      </w:r>
      <w:r w:rsidRPr="00377503">
        <w:rPr>
          <w:bCs/>
        </w:rPr>
        <w:t>ь</w:t>
      </w:r>
      <w:r w:rsidR="003D15A3" w:rsidRPr="00377503">
        <w:rPr>
          <w:bCs/>
        </w:rPr>
        <w:t xml:space="preserve">, даже если эти симптомы наблюдались короткое время (признаки инсульта); </w:t>
      </w:r>
    </w:p>
    <w:p w14:paraId="2570033F" w14:textId="733695E1" w:rsidR="00510ECA" w:rsidRPr="00377503" w:rsidRDefault="00E56FD8" w:rsidP="00735FEE">
      <w:pPr>
        <w:pStyle w:val="ae"/>
        <w:numPr>
          <w:ilvl w:val="0"/>
          <w:numId w:val="9"/>
        </w:numPr>
        <w:shd w:val="clear" w:color="auto" w:fill="FFFFFF" w:themeFill="background1"/>
        <w:jc w:val="both"/>
      </w:pPr>
      <w:r w:rsidRPr="00377503">
        <w:t>непроизвольные повторяющиеся движения мышц лица, языка или других частей тела, которые Вы не можете контролировать, например, гримасничанье, высовывание языка, причмокивание губ (поздняя дискинезия)</w:t>
      </w:r>
      <w:r w:rsidR="00510ECA" w:rsidRPr="00377503">
        <w:t>.</w:t>
      </w:r>
    </w:p>
    <w:p w14:paraId="113663B0" w14:textId="77777777" w:rsidR="003D15A3" w:rsidRPr="00377503" w:rsidRDefault="003D15A3" w:rsidP="003D15A3">
      <w:pPr>
        <w:jc w:val="both"/>
        <w:rPr>
          <w:lang w:eastAsia="en-US"/>
        </w:rPr>
      </w:pPr>
      <w:r w:rsidRPr="00377503">
        <w:rPr>
          <w:b/>
          <w:bCs/>
          <w:color w:val="000000"/>
        </w:rPr>
        <w:t xml:space="preserve">Редко </w:t>
      </w:r>
      <w:r w:rsidRPr="00377503">
        <w:rPr>
          <w:color w:val="000000"/>
        </w:rPr>
        <w:t>(</w:t>
      </w:r>
      <w:r w:rsidRPr="00377503">
        <w:rPr>
          <w:lang w:eastAsia="en-US"/>
        </w:rPr>
        <w:t>могут возникать не более чем у 1 человека из 1000):</w:t>
      </w:r>
    </w:p>
    <w:p w14:paraId="1D5098AA" w14:textId="7CD90A8E" w:rsidR="007B5344" w:rsidRPr="00377503" w:rsidRDefault="007B5344" w:rsidP="00603208">
      <w:pPr>
        <w:pStyle w:val="ae"/>
        <w:numPr>
          <w:ilvl w:val="0"/>
          <w:numId w:val="9"/>
        </w:numPr>
        <w:shd w:val="clear" w:color="auto" w:fill="FFFFFF" w:themeFill="background1"/>
        <w:jc w:val="both"/>
      </w:pPr>
      <w:r w:rsidRPr="00377503">
        <w:t>аллерги</w:t>
      </w:r>
      <w:r w:rsidR="002A4E1C" w:rsidRPr="00377503">
        <w:t>ческая реакция</w:t>
      </w:r>
      <w:r w:rsidRPr="00377503">
        <w:t xml:space="preserve"> немедленного типа, </w:t>
      </w:r>
      <w:r w:rsidR="0053230F" w:rsidRPr="00377503">
        <w:t>при</w:t>
      </w:r>
      <w:r w:rsidRPr="00377503">
        <w:t xml:space="preserve"> которой характерны</w:t>
      </w:r>
      <w:r w:rsidR="0053230F" w:rsidRPr="00377503">
        <w:t xml:space="preserve">: повышение температуры тела, снижение артериального давления, бледность кожи, потемнение в глазах, головокружение, отек полости рта, губ или языка, одышка, кожный зуд, сыпь на коже </w:t>
      </w:r>
      <w:r w:rsidRPr="00377503">
        <w:t>(анафилактическая реакция)</w:t>
      </w:r>
      <w:r w:rsidR="00377503" w:rsidRPr="00377503">
        <w:t>;</w:t>
      </w:r>
    </w:p>
    <w:p w14:paraId="041966B7" w14:textId="353F4ACC" w:rsidR="00640ED5" w:rsidRPr="00377503" w:rsidRDefault="00377503" w:rsidP="00640ED5">
      <w:pPr>
        <w:pStyle w:val="ae"/>
        <w:numPr>
          <w:ilvl w:val="0"/>
          <w:numId w:val="9"/>
        </w:numPr>
        <w:jc w:val="both"/>
      </w:pPr>
      <w:r w:rsidRPr="00377503">
        <w:t>дисбаланс электролитов в организме</w:t>
      </w:r>
      <w:r w:rsidR="00640ED5" w:rsidRPr="00377503">
        <w:t>, сопровожда</w:t>
      </w:r>
      <w:r w:rsidRPr="00377503">
        <w:t>е</w:t>
      </w:r>
      <w:r w:rsidR="00640ED5" w:rsidRPr="00377503">
        <w:t>тся отеками, рвотой, спутанностью сознания, слабостью, судорогами, повышением артериального давления, диареей, нарушением работы сердца</w:t>
      </w:r>
      <w:r w:rsidRPr="00377503">
        <w:t xml:space="preserve"> (водная интоксикация)</w:t>
      </w:r>
      <w:r w:rsidR="00640ED5" w:rsidRPr="00377503">
        <w:t>;</w:t>
      </w:r>
    </w:p>
    <w:p w14:paraId="280FE90A" w14:textId="64E1D1FB" w:rsidR="008E1319" w:rsidRPr="00377503" w:rsidRDefault="0053230F" w:rsidP="008E1319">
      <w:pPr>
        <w:pStyle w:val="ae"/>
        <w:numPr>
          <w:ilvl w:val="0"/>
          <w:numId w:val="9"/>
        </w:numPr>
        <w:shd w:val="clear" w:color="auto" w:fill="FFFFFF" w:themeFill="background1"/>
        <w:jc w:val="both"/>
      </w:pPr>
      <w:r w:rsidRPr="00377503">
        <w:t>повышенная температура тела</w:t>
      </w:r>
      <w:r w:rsidR="008E1319" w:rsidRPr="00377503">
        <w:t xml:space="preserve">, </w:t>
      </w:r>
      <w:r w:rsidRPr="00377503">
        <w:t>потливость, скованность</w:t>
      </w:r>
      <w:r w:rsidR="008E1319" w:rsidRPr="00377503">
        <w:t xml:space="preserve"> мышц, </w:t>
      </w:r>
      <w:r w:rsidRPr="00377503">
        <w:t xml:space="preserve">нарушение </w:t>
      </w:r>
      <w:r w:rsidR="008E1319" w:rsidRPr="00377503">
        <w:t>сознания (</w:t>
      </w:r>
      <w:r w:rsidRPr="00377503">
        <w:t xml:space="preserve">состояние, называемое </w:t>
      </w:r>
      <w:r w:rsidR="008E1319" w:rsidRPr="00377503">
        <w:t>злокачественны</w:t>
      </w:r>
      <w:r w:rsidRPr="00377503">
        <w:t>м</w:t>
      </w:r>
      <w:r w:rsidR="008E1319" w:rsidRPr="00377503">
        <w:t xml:space="preserve"> нейролептически</w:t>
      </w:r>
      <w:r w:rsidRPr="00377503">
        <w:t>м</w:t>
      </w:r>
      <w:r w:rsidR="008E1319" w:rsidRPr="00377503">
        <w:t xml:space="preserve"> синдром</w:t>
      </w:r>
      <w:r w:rsidRPr="00377503">
        <w:t>ом</w:t>
      </w:r>
      <w:r w:rsidR="008E1319" w:rsidRPr="00377503">
        <w:t>);</w:t>
      </w:r>
    </w:p>
    <w:p w14:paraId="12DF0EC6" w14:textId="2DC905AC" w:rsidR="00053383" w:rsidRPr="00377503" w:rsidRDefault="0061502A" w:rsidP="0061502A">
      <w:pPr>
        <w:pStyle w:val="ae"/>
        <w:numPr>
          <w:ilvl w:val="0"/>
          <w:numId w:val="9"/>
        </w:numPr>
        <w:shd w:val="clear" w:color="auto" w:fill="FFFFFF" w:themeFill="background1"/>
        <w:jc w:val="both"/>
      </w:pPr>
      <w:r w:rsidRPr="00377503">
        <w:t>отек, боль и покраснение ноги</w:t>
      </w:r>
      <w:r w:rsidR="004303F6" w:rsidRPr="00377503">
        <w:t xml:space="preserve">, что может свидетельствовать о </w:t>
      </w:r>
      <w:r w:rsidR="00510ECA" w:rsidRPr="00377503">
        <w:t>тромб</w:t>
      </w:r>
      <w:r w:rsidR="004303F6" w:rsidRPr="00377503">
        <w:t>ах</w:t>
      </w:r>
      <w:r w:rsidR="0053230F" w:rsidRPr="00377503">
        <w:t xml:space="preserve"> в венах, чаще в венах ног</w:t>
      </w:r>
      <w:r w:rsidR="004303F6" w:rsidRPr="00377503">
        <w:t xml:space="preserve"> (тромбоз глубоких вен</w:t>
      </w:r>
      <w:r w:rsidRPr="00377503">
        <w:t>)</w:t>
      </w:r>
      <w:r w:rsidR="004303F6" w:rsidRPr="00377503">
        <w:t>;</w:t>
      </w:r>
      <w:r w:rsidR="00EB1B28" w:rsidRPr="00377503">
        <w:t xml:space="preserve"> т</w:t>
      </w:r>
      <w:r w:rsidRPr="00377503">
        <w:t xml:space="preserve">ромб может по кровеносным сосудам </w:t>
      </w:r>
      <w:r w:rsidR="0053230F" w:rsidRPr="00377503">
        <w:t xml:space="preserve">попасть в </w:t>
      </w:r>
      <w:r w:rsidRPr="00377503">
        <w:t>легки</w:t>
      </w:r>
      <w:r w:rsidR="0053230F" w:rsidRPr="00377503">
        <w:t xml:space="preserve">е, </w:t>
      </w:r>
      <w:r w:rsidRPr="00377503">
        <w:t>что вызовет боль в груди и затруднение дыхания</w:t>
      </w:r>
      <w:r w:rsidR="00EB1B28" w:rsidRPr="00377503">
        <w:t xml:space="preserve"> (эмболия легочной артерии)</w:t>
      </w:r>
      <w:r w:rsidRPr="00377503">
        <w:t>;</w:t>
      </w:r>
    </w:p>
    <w:p w14:paraId="0132E8E9" w14:textId="7B4514E0" w:rsidR="0061502A" w:rsidRPr="00377503" w:rsidRDefault="00FF57FE" w:rsidP="0061502A">
      <w:pPr>
        <w:pStyle w:val="ae"/>
        <w:numPr>
          <w:ilvl w:val="0"/>
          <w:numId w:val="9"/>
        </w:numPr>
        <w:shd w:val="clear" w:color="auto" w:fill="FFFFFF" w:themeFill="background1"/>
        <w:jc w:val="both"/>
      </w:pPr>
      <w:r w:rsidRPr="00377503">
        <w:t>боль в мышцах, слабость, рвота, спутанность сознания, что может свидетельствовать о повреждении/разрушении мышц (</w:t>
      </w:r>
      <w:proofErr w:type="spellStart"/>
      <w:r w:rsidRPr="00377503">
        <w:t>рабдомиолиз</w:t>
      </w:r>
      <w:proofErr w:type="spellEnd"/>
      <w:r w:rsidRPr="00377503">
        <w:t>)</w:t>
      </w:r>
      <w:r w:rsidR="00053383" w:rsidRPr="00377503">
        <w:rPr>
          <w:color w:val="000000"/>
        </w:rPr>
        <w:t>;</w:t>
      </w:r>
      <w:r w:rsidR="0061502A" w:rsidRPr="00377503">
        <w:t xml:space="preserve"> </w:t>
      </w:r>
    </w:p>
    <w:p w14:paraId="6E9B0BE9" w14:textId="0611E9CE" w:rsidR="003D15A3" w:rsidRPr="00377503" w:rsidRDefault="006925EC" w:rsidP="00B760CF">
      <w:pPr>
        <w:pStyle w:val="ae"/>
        <w:numPr>
          <w:ilvl w:val="0"/>
          <w:numId w:val="9"/>
        </w:numPr>
        <w:shd w:val="clear" w:color="auto" w:fill="FFFFFF" w:themeFill="background1"/>
        <w:jc w:val="both"/>
      </w:pPr>
      <w:r w:rsidRPr="00377503">
        <w:t xml:space="preserve">длительная болезненная эрекция в течение 4 часов и более, не связанная с половым возбуждением, может привести к необратимой импотенции </w:t>
      </w:r>
      <w:r w:rsidR="0061502A" w:rsidRPr="00377503">
        <w:t>(приапизм)</w:t>
      </w:r>
      <w:r w:rsidR="00640ED5" w:rsidRPr="00377503">
        <w:t>.</w:t>
      </w:r>
    </w:p>
    <w:p w14:paraId="04182BCB" w14:textId="77777777" w:rsidR="00137320" w:rsidRPr="00377503" w:rsidRDefault="00137320" w:rsidP="00137320">
      <w:pPr>
        <w:jc w:val="both"/>
        <w:rPr>
          <w:lang w:eastAsia="en-US"/>
        </w:rPr>
      </w:pPr>
      <w:r w:rsidRPr="00377503">
        <w:rPr>
          <w:b/>
          <w:bCs/>
          <w:color w:val="000000"/>
        </w:rPr>
        <w:t xml:space="preserve">Очень редко </w:t>
      </w:r>
      <w:r w:rsidRPr="00377503">
        <w:rPr>
          <w:color w:val="000000"/>
        </w:rPr>
        <w:t>(</w:t>
      </w:r>
      <w:r w:rsidRPr="00377503">
        <w:rPr>
          <w:lang w:eastAsia="en-US"/>
        </w:rPr>
        <w:t>могут возникать не более чем у 1 человека из 10000):</w:t>
      </w:r>
    </w:p>
    <w:p w14:paraId="2E54BEBF" w14:textId="558D4FFB" w:rsidR="00137320" w:rsidRPr="00377503" w:rsidRDefault="00AF5004" w:rsidP="00137320">
      <w:pPr>
        <w:pStyle w:val="ae"/>
        <w:numPr>
          <w:ilvl w:val="0"/>
          <w:numId w:val="36"/>
        </w:numPr>
        <w:jc w:val="both"/>
        <w:rPr>
          <w:color w:val="000000"/>
        </w:rPr>
      </w:pPr>
      <w:r w:rsidRPr="00377503">
        <w:rPr>
          <w:color w:val="000000"/>
        </w:rPr>
        <w:t xml:space="preserve">опасное для жизни осложнение неконтролируемого сахарного диабета – состояние </w:t>
      </w:r>
      <w:r w:rsidR="002A4E1C" w:rsidRPr="00377503">
        <w:t>абсолютного дефицита инсулина в крови</w:t>
      </w:r>
      <w:r w:rsidRPr="00377503">
        <w:t xml:space="preserve">, сопровождается </w:t>
      </w:r>
      <w:r w:rsidR="002A4E1C" w:rsidRPr="00377503">
        <w:t>тошнот</w:t>
      </w:r>
      <w:r w:rsidRPr="00377503">
        <w:t>ой</w:t>
      </w:r>
      <w:r w:rsidR="002A4E1C" w:rsidRPr="00377503">
        <w:t>, рвот</w:t>
      </w:r>
      <w:r w:rsidRPr="00377503">
        <w:t>ой</w:t>
      </w:r>
      <w:r w:rsidR="002A4E1C" w:rsidRPr="00377503">
        <w:t>, боль</w:t>
      </w:r>
      <w:r w:rsidRPr="00377503">
        <w:t>ю</w:t>
      </w:r>
      <w:r w:rsidR="002A4E1C" w:rsidRPr="00377503">
        <w:t xml:space="preserve"> в животе, чрезмерн</w:t>
      </w:r>
      <w:r w:rsidRPr="00377503">
        <w:t>ой</w:t>
      </w:r>
      <w:r w:rsidR="002A4E1C" w:rsidRPr="00377503">
        <w:t xml:space="preserve"> жажд</w:t>
      </w:r>
      <w:r w:rsidRPr="00377503">
        <w:t>ой</w:t>
      </w:r>
      <w:r w:rsidR="002A4E1C" w:rsidRPr="00377503">
        <w:t>, слабость</w:t>
      </w:r>
      <w:r w:rsidRPr="00377503">
        <w:t>ю</w:t>
      </w:r>
      <w:r w:rsidR="002A4E1C" w:rsidRPr="00377503">
        <w:t>, спутанность</w:t>
      </w:r>
      <w:r w:rsidRPr="00377503">
        <w:t>ю</w:t>
      </w:r>
      <w:r w:rsidR="002A4E1C" w:rsidRPr="00377503">
        <w:t xml:space="preserve"> сознания, одышк</w:t>
      </w:r>
      <w:r w:rsidRPr="00377503">
        <w:t>ой</w:t>
      </w:r>
      <w:r w:rsidR="002A4E1C" w:rsidRPr="00377503">
        <w:t>, металлически</w:t>
      </w:r>
      <w:r w:rsidRPr="00377503">
        <w:t>м</w:t>
      </w:r>
      <w:r w:rsidR="002A4E1C" w:rsidRPr="00377503">
        <w:t xml:space="preserve"> привкус</w:t>
      </w:r>
      <w:r w:rsidRPr="00377503">
        <w:t>ом</w:t>
      </w:r>
      <w:r w:rsidR="002A4E1C" w:rsidRPr="00377503">
        <w:t xml:space="preserve"> во рту </w:t>
      </w:r>
      <w:r w:rsidR="00137320" w:rsidRPr="00377503">
        <w:t xml:space="preserve">(диабетический </w:t>
      </w:r>
      <w:proofErr w:type="spellStart"/>
      <w:r w:rsidR="00137320" w:rsidRPr="00377503">
        <w:t>кетоацидоз</w:t>
      </w:r>
      <w:proofErr w:type="spellEnd"/>
      <w:r w:rsidR="00137320" w:rsidRPr="00377503">
        <w:t>)</w:t>
      </w:r>
      <w:r w:rsidR="00137320" w:rsidRPr="00377503">
        <w:rPr>
          <w:color w:val="000000"/>
        </w:rPr>
        <w:t>;</w:t>
      </w:r>
    </w:p>
    <w:p w14:paraId="298BCC87" w14:textId="51D70147" w:rsidR="00EB7321" w:rsidRPr="00377503" w:rsidRDefault="00EB7321" w:rsidP="006F43B8">
      <w:pPr>
        <w:pStyle w:val="ae"/>
        <w:numPr>
          <w:ilvl w:val="0"/>
          <w:numId w:val="9"/>
        </w:numPr>
        <w:shd w:val="clear" w:color="auto" w:fill="FFFFFF" w:themeFill="background1"/>
        <w:ind w:left="643"/>
        <w:jc w:val="both"/>
      </w:pPr>
      <w:r w:rsidRPr="00377503">
        <w:t>аллергическая реакция немедленного типа с</w:t>
      </w:r>
      <w:r w:rsidRPr="00377503">
        <w:rPr>
          <w:bCs/>
        </w:rPr>
        <w:t xml:space="preserve"> внезапно развивающимся отеком лица, губ, языка и/или горла, затруднением дыхания или глотания (отек</w:t>
      </w:r>
      <w:r w:rsidR="00D3472E" w:rsidRPr="00377503">
        <w:rPr>
          <w:bCs/>
        </w:rPr>
        <w:t xml:space="preserve"> Квинке</w:t>
      </w:r>
      <w:r w:rsidRPr="00377503">
        <w:rPr>
          <w:bCs/>
        </w:rPr>
        <w:t>)</w:t>
      </w:r>
      <w:r w:rsidR="00D3472E" w:rsidRPr="00377503">
        <w:rPr>
          <w:bCs/>
        </w:rPr>
        <w:t>;</w:t>
      </w:r>
    </w:p>
    <w:p w14:paraId="4463B401" w14:textId="52B141FB" w:rsidR="00FF57FE" w:rsidRPr="00377503" w:rsidRDefault="00D3472E" w:rsidP="00D92DBE">
      <w:pPr>
        <w:pStyle w:val="ae"/>
        <w:numPr>
          <w:ilvl w:val="0"/>
          <w:numId w:val="9"/>
        </w:numPr>
        <w:shd w:val="clear" w:color="auto" w:fill="FFFFFF" w:themeFill="background1"/>
        <w:ind w:left="643"/>
        <w:jc w:val="both"/>
      </w:pPr>
      <w:r w:rsidRPr="00377503">
        <w:t>тяжелые аллергические кожные реакции с обширной кожной сыпью, волдырями на коже, во рту, вокруг глаз и половых органов, высокой температурой тела, кожным зудом, образованием гнойной сыпи (</w:t>
      </w:r>
      <w:r w:rsidRPr="00377503">
        <w:rPr>
          <w:color w:val="000000"/>
        </w:rPr>
        <w:t>синдром Стивенса-Джонсона/токсический эпидермальный некролиз)</w:t>
      </w:r>
      <w:r w:rsidR="00FF57FE" w:rsidRPr="00377503">
        <w:rPr>
          <w:color w:val="000000"/>
        </w:rPr>
        <w:t>.</w:t>
      </w:r>
    </w:p>
    <w:p w14:paraId="6A277C3F" w14:textId="0FE029BF" w:rsidR="00207F3E" w:rsidRPr="00377503" w:rsidRDefault="00207F3E" w:rsidP="009D029F">
      <w:pPr>
        <w:shd w:val="clear" w:color="auto" w:fill="FFFFFF" w:themeFill="background1"/>
        <w:spacing w:before="120"/>
        <w:jc w:val="both"/>
      </w:pPr>
      <w:r w:rsidRPr="00377503">
        <w:rPr>
          <w:b/>
          <w:bCs/>
        </w:rPr>
        <w:t xml:space="preserve">Другие возможные нежелательные реакции, которые могут наблюдаться при приеме препарата </w:t>
      </w:r>
      <w:r w:rsidR="00364E73" w:rsidRPr="00377503">
        <w:rPr>
          <w:b/>
          <w:bCs/>
        </w:rPr>
        <w:t>Рисперидон-СЗ</w:t>
      </w:r>
      <w:r w:rsidR="006F43B8" w:rsidRPr="00377503">
        <w:rPr>
          <w:b/>
        </w:rPr>
        <w:t>:</w:t>
      </w:r>
    </w:p>
    <w:p w14:paraId="7B8B902D" w14:textId="31C8CE38" w:rsidR="0061502A" w:rsidRPr="00377503" w:rsidRDefault="0061502A" w:rsidP="006F43B8">
      <w:pPr>
        <w:jc w:val="both"/>
        <w:rPr>
          <w:b/>
          <w:bCs/>
          <w:color w:val="000000"/>
        </w:rPr>
      </w:pPr>
      <w:r w:rsidRPr="00377503">
        <w:rPr>
          <w:b/>
          <w:bCs/>
          <w:color w:val="000000"/>
        </w:rPr>
        <w:t xml:space="preserve">Очень часто </w:t>
      </w:r>
      <w:r w:rsidRPr="00377503">
        <w:rPr>
          <w:color w:val="000000"/>
        </w:rPr>
        <w:t>(</w:t>
      </w:r>
      <w:r w:rsidRPr="00377503">
        <w:rPr>
          <w:lang w:eastAsia="en-US"/>
        </w:rPr>
        <w:t>могут возникать более чем у 1 человека из 10):</w:t>
      </w:r>
    </w:p>
    <w:p w14:paraId="09398D3C" w14:textId="725F98E9" w:rsidR="002A4E1C" w:rsidRPr="00377503" w:rsidRDefault="000E1490" w:rsidP="002A4E1C">
      <w:pPr>
        <w:pStyle w:val="ae"/>
        <w:numPr>
          <w:ilvl w:val="0"/>
          <w:numId w:val="35"/>
        </w:numPr>
        <w:jc w:val="both"/>
        <w:rPr>
          <w:color w:val="000000"/>
        </w:rPr>
      </w:pPr>
      <w:r w:rsidRPr="00377503">
        <w:rPr>
          <w:color w:val="000000"/>
        </w:rPr>
        <w:t xml:space="preserve">трудности с засыпанием, когда человек часто просыпается в течение ночи, а затем с трудом засыпает; </w:t>
      </w:r>
    </w:p>
    <w:p w14:paraId="5354CB31" w14:textId="7F96DF18" w:rsidR="00B315E6" w:rsidRPr="00377503" w:rsidRDefault="00B315E6" w:rsidP="00B315E6">
      <w:pPr>
        <w:pStyle w:val="ae"/>
        <w:numPr>
          <w:ilvl w:val="0"/>
          <w:numId w:val="35"/>
        </w:numPr>
        <w:jc w:val="both"/>
        <w:rPr>
          <w:color w:val="000000"/>
        </w:rPr>
      </w:pPr>
      <w:r w:rsidRPr="00377503">
        <w:rPr>
          <w:color w:val="000000"/>
        </w:rPr>
        <w:t>с</w:t>
      </w:r>
      <w:r w:rsidR="009C6777" w:rsidRPr="00377503">
        <w:rPr>
          <w:color w:val="000000"/>
        </w:rPr>
        <w:t xml:space="preserve">нижение внимания </w:t>
      </w:r>
      <w:r w:rsidRPr="00377503">
        <w:rPr>
          <w:color w:val="000000"/>
        </w:rPr>
        <w:t>(седация), сонливость;</w:t>
      </w:r>
    </w:p>
    <w:p w14:paraId="6B11D4B3" w14:textId="3DE5C3CF" w:rsidR="0061502A" w:rsidRPr="00377503" w:rsidRDefault="0061502A" w:rsidP="005B3235">
      <w:pPr>
        <w:pStyle w:val="ae"/>
        <w:numPr>
          <w:ilvl w:val="0"/>
          <w:numId w:val="35"/>
        </w:numPr>
        <w:jc w:val="both"/>
        <w:rPr>
          <w:color w:val="000000"/>
        </w:rPr>
      </w:pPr>
      <w:r w:rsidRPr="00377503">
        <w:rPr>
          <w:color w:val="000000"/>
        </w:rPr>
        <w:t>замедление или нарушение движений</w:t>
      </w:r>
      <w:r w:rsidR="009C6777" w:rsidRPr="00377503">
        <w:rPr>
          <w:color w:val="000000"/>
        </w:rPr>
        <w:t xml:space="preserve"> тела</w:t>
      </w:r>
      <w:r w:rsidRPr="00377503">
        <w:rPr>
          <w:color w:val="000000"/>
        </w:rPr>
        <w:t>, ощущение скованности или мыш</w:t>
      </w:r>
      <w:r w:rsidR="009C6777" w:rsidRPr="00377503">
        <w:rPr>
          <w:color w:val="000000"/>
        </w:rPr>
        <w:t>ечного напряжения (необычные резкие движения)</w:t>
      </w:r>
      <w:r w:rsidRPr="00377503">
        <w:rPr>
          <w:color w:val="000000"/>
        </w:rPr>
        <w:t>, медленная</w:t>
      </w:r>
      <w:r w:rsidR="009C6777" w:rsidRPr="00377503">
        <w:rPr>
          <w:color w:val="000000"/>
        </w:rPr>
        <w:t>, неуверенная</w:t>
      </w:r>
      <w:r w:rsidRPr="00377503">
        <w:rPr>
          <w:color w:val="000000"/>
        </w:rPr>
        <w:t xml:space="preserve"> шаркающая походка, </w:t>
      </w:r>
      <w:r w:rsidR="00057513" w:rsidRPr="00377503">
        <w:rPr>
          <w:color w:val="000000"/>
        </w:rPr>
        <w:t xml:space="preserve">сутулость, </w:t>
      </w:r>
      <w:r w:rsidRPr="00377503">
        <w:rPr>
          <w:color w:val="000000"/>
        </w:rPr>
        <w:t xml:space="preserve">дрожь в состоянии покоя, </w:t>
      </w:r>
      <w:proofErr w:type="spellStart"/>
      <w:r w:rsidR="00057513" w:rsidRPr="00377503">
        <w:rPr>
          <w:color w:val="000000"/>
        </w:rPr>
        <w:t>маскоподобное</w:t>
      </w:r>
      <w:proofErr w:type="spellEnd"/>
      <w:r w:rsidR="00057513" w:rsidRPr="00377503">
        <w:rPr>
          <w:color w:val="000000"/>
        </w:rPr>
        <w:t xml:space="preserve"> (застывшее) лицо, </w:t>
      </w:r>
      <w:r w:rsidRPr="00377503">
        <w:rPr>
          <w:color w:val="000000"/>
        </w:rPr>
        <w:t>повышенное слюноотделение</w:t>
      </w:r>
      <w:r w:rsidR="00B315E6" w:rsidRPr="00377503">
        <w:rPr>
          <w:color w:val="000000"/>
        </w:rPr>
        <w:t>/</w:t>
      </w:r>
      <w:r w:rsidRPr="00377503">
        <w:rPr>
          <w:color w:val="000000"/>
        </w:rPr>
        <w:t>слюнотечение, нарушение мимики (паркинсонизм);</w:t>
      </w:r>
    </w:p>
    <w:p w14:paraId="71F0D04F" w14:textId="0889915C" w:rsidR="0061502A" w:rsidRPr="00377503" w:rsidRDefault="0061502A" w:rsidP="0061502A">
      <w:pPr>
        <w:pStyle w:val="ae"/>
        <w:numPr>
          <w:ilvl w:val="0"/>
          <w:numId w:val="35"/>
        </w:numPr>
        <w:jc w:val="both"/>
        <w:rPr>
          <w:color w:val="000000"/>
        </w:rPr>
      </w:pPr>
      <w:r w:rsidRPr="00377503">
        <w:rPr>
          <w:color w:val="000000"/>
        </w:rPr>
        <w:t>головная боль.</w:t>
      </w:r>
    </w:p>
    <w:p w14:paraId="040D1CB3" w14:textId="2E43D693" w:rsidR="006F43B8" w:rsidRPr="00377503" w:rsidRDefault="006F43B8" w:rsidP="006F43B8">
      <w:pPr>
        <w:jc w:val="both"/>
        <w:rPr>
          <w:lang w:eastAsia="en-US"/>
        </w:rPr>
      </w:pPr>
      <w:r w:rsidRPr="00377503">
        <w:rPr>
          <w:b/>
          <w:bCs/>
          <w:color w:val="000000"/>
        </w:rPr>
        <w:t xml:space="preserve">Часто </w:t>
      </w:r>
      <w:r w:rsidRPr="00377503">
        <w:rPr>
          <w:color w:val="000000"/>
        </w:rPr>
        <w:t>(</w:t>
      </w:r>
      <w:r w:rsidRPr="00377503">
        <w:rPr>
          <w:lang w:eastAsia="en-US"/>
        </w:rPr>
        <w:t>могут возникать не более чем у 1 человека из 10):</w:t>
      </w:r>
    </w:p>
    <w:p w14:paraId="6814C6AF" w14:textId="7C5F9764" w:rsidR="0061502A" w:rsidRPr="00377503" w:rsidRDefault="0069222D" w:rsidP="00C6086C">
      <w:pPr>
        <w:pStyle w:val="ae"/>
        <w:numPr>
          <w:ilvl w:val="0"/>
          <w:numId w:val="23"/>
        </w:numPr>
        <w:ind w:left="723"/>
        <w:jc w:val="both"/>
      </w:pPr>
      <w:r w:rsidRPr="00377503">
        <w:t>воспаление легких (пневмония), респираторная и</w:t>
      </w:r>
      <w:r w:rsidR="009C6777" w:rsidRPr="00377503">
        <w:t>нфекция (бронхит)</w:t>
      </w:r>
      <w:r w:rsidR="0061502A" w:rsidRPr="00377503">
        <w:t xml:space="preserve">, симптомы простуды, </w:t>
      </w:r>
      <w:r w:rsidR="009C6777" w:rsidRPr="00377503">
        <w:t>инфекция пазух носа (</w:t>
      </w:r>
      <w:r w:rsidR="0061502A" w:rsidRPr="00377503">
        <w:t>синусит</w:t>
      </w:r>
      <w:r w:rsidR="009C6777" w:rsidRPr="00377503">
        <w:t>)</w:t>
      </w:r>
      <w:r w:rsidR="0061502A" w:rsidRPr="00377503">
        <w:t>, инфекции мочевыводящих путей, инфекци</w:t>
      </w:r>
      <w:r w:rsidRPr="00377503">
        <w:t>я</w:t>
      </w:r>
      <w:r w:rsidR="0061502A" w:rsidRPr="00377503">
        <w:t xml:space="preserve"> уха, гриппоподобное состояние;</w:t>
      </w:r>
    </w:p>
    <w:p w14:paraId="056FA6F2" w14:textId="12A5688F" w:rsidR="00E25940" w:rsidRPr="00377503" w:rsidRDefault="0061502A" w:rsidP="004F4E37">
      <w:pPr>
        <w:pStyle w:val="ae"/>
        <w:numPr>
          <w:ilvl w:val="0"/>
          <w:numId w:val="23"/>
        </w:numPr>
        <w:ind w:left="723"/>
        <w:jc w:val="both"/>
      </w:pPr>
      <w:r w:rsidRPr="00377503">
        <w:t>повышение уровня гормона пролактина в крови</w:t>
      </w:r>
      <w:r w:rsidR="00AB1D6A" w:rsidRPr="00377503">
        <w:t>,</w:t>
      </w:r>
      <w:r w:rsidR="00780051" w:rsidRPr="00377503">
        <w:t xml:space="preserve"> симптомы </w:t>
      </w:r>
      <w:r w:rsidR="00AB1D6A" w:rsidRPr="00377503">
        <w:t xml:space="preserve">могут </w:t>
      </w:r>
      <w:r w:rsidR="00780051" w:rsidRPr="00377503">
        <w:t>включат</w:t>
      </w:r>
      <w:r w:rsidR="00AB1D6A" w:rsidRPr="00377503">
        <w:t xml:space="preserve">ь </w:t>
      </w:r>
      <w:r w:rsidR="00D64F8B" w:rsidRPr="00377503">
        <w:t xml:space="preserve">нарушение фертильности, снижение полового влечения (либидо), а также </w:t>
      </w:r>
      <w:r w:rsidR="00AB1D6A" w:rsidRPr="00377503">
        <w:t>у мужчин</w:t>
      </w:r>
      <w:r w:rsidRPr="00377503">
        <w:t xml:space="preserve">: увеличение </w:t>
      </w:r>
      <w:r w:rsidR="00AB1D6A" w:rsidRPr="00377503">
        <w:t>молочных желез</w:t>
      </w:r>
      <w:r w:rsidR="00D64F8B" w:rsidRPr="00377503">
        <w:t xml:space="preserve"> (гинекомастия)</w:t>
      </w:r>
      <w:r w:rsidRPr="00377503">
        <w:t xml:space="preserve">, </w:t>
      </w:r>
      <w:r w:rsidR="00D64F8B" w:rsidRPr="00377503">
        <w:t>выделение молока из груди</w:t>
      </w:r>
      <w:r w:rsidR="00E25940" w:rsidRPr="00377503">
        <w:t xml:space="preserve"> (</w:t>
      </w:r>
      <w:proofErr w:type="spellStart"/>
      <w:r w:rsidR="00E25940" w:rsidRPr="00377503">
        <w:t>галакторея</w:t>
      </w:r>
      <w:proofErr w:type="spellEnd"/>
      <w:r w:rsidR="00E25940" w:rsidRPr="00377503">
        <w:t>)</w:t>
      </w:r>
      <w:r w:rsidR="00D64F8B" w:rsidRPr="00377503">
        <w:t xml:space="preserve">, </w:t>
      </w:r>
      <w:r w:rsidR="00AB1D6A" w:rsidRPr="00377503">
        <w:t xml:space="preserve">трудности с достижением или поддержанием </w:t>
      </w:r>
      <w:r w:rsidRPr="00377503">
        <w:t>эрекци</w:t>
      </w:r>
      <w:r w:rsidR="00AB1D6A" w:rsidRPr="00377503">
        <w:t>и</w:t>
      </w:r>
      <w:r w:rsidR="00D64F8B" w:rsidRPr="00377503">
        <w:t>,</w:t>
      </w:r>
      <w:r w:rsidR="00780051" w:rsidRPr="00377503">
        <w:t xml:space="preserve"> у</w:t>
      </w:r>
      <w:r w:rsidRPr="00377503">
        <w:t xml:space="preserve"> женщин</w:t>
      </w:r>
      <w:r w:rsidR="00780051" w:rsidRPr="00377503">
        <w:t xml:space="preserve"> –</w:t>
      </w:r>
      <w:r w:rsidR="00AB1D6A" w:rsidRPr="00377503">
        <w:t xml:space="preserve"> </w:t>
      </w:r>
      <w:r w:rsidR="00E25940" w:rsidRPr="00377503">
        <w:t>нарушения менструального цикла, отсутствие менструации (аменорея), отсутствие овуляции (</w:t>
      </w:r>
      <w:proofErr w:type="spellStart"/>
      <w:r w:rsidR="00E25940" w:rsidRPr="00377503">
        <w:t>ановуляция</w:t>
      </w:r>
      <w:proofErr w:type="spellEnd"/>
      <w:r w:rsidR="00E25940" w:rsidRPr="00377503">
        <w:t>), выделение молока из груди вне периода грудного вскармливания (</w:t>
      </w:r>
      <w:proofErr w:type="spellStart"/>
      <w:r w:rsidR="00E25940" w:rsidRPr="00377503">
        <w:t>галакторея</w:t>
      </w:r>
      <w:proofErr w:type="spellEnd"/>
      <w:r w:rsidR="00E25940" w:rsidRPr="00377503">
        <w:t>);</w:t>
      </w:r>
    </w:p>
    <w:p w14:paraId="3C4DD116" w14:textId="2B170C37" w:rsidR="0061502A" w:rsidRPr="00377503" w:rsidRDefault="0061502A" w:rsidP="0061502A">
      <w:pPr>
        <w:pStyle w:val="ae"/>
        <w:numPr>
          <w:ilvl w:val="0"/>
          <w:numId w:val="23"/>
        </w:numPr>
        <w:ind w:left="723"/>
        <w:jc w:val="both"/>
      </w:pPr>
      <w:r w:rsidRPr="00377503">
        <w:t>увеличение массы тела, повышение аппетита, снижение аппетита;</w:t>
      </w:r>
    </w:p>
    <w:p w14:paraId="105B1588" w14:textId="4B2B7344" w:rsidR="0061502A" w:rsidRPr="00377503" w:rsidRDefault="0061502A" w:rsidP="00E41B50">
      <w:pPr>
        <w:pStyle w:val="ae"/>
        <w:numPr>
          <w:ilvl w:val="0"/>
          <w:numId w:val="23"/>
        </w:numPr>
        <w:ind w:left="723"/>
        <w:jc w:val="both"/>
      </w:pPr>
      <w:r w:rsidRPr="00377503">
        <w:t>нарушени</w:t>
      </w:r>
      <w:r w:rsidR="00057513" w:rsidRPr="00377503">
        <w:t>я</w:t>
      </w:r>
      <w:r w:rsidRPr="00377503">
        <w:t xml:space="preserve"> сна, </w:t>
      </w:r>
      <w:r w:rsidR="002A4E1C" w:rsidRPr="00377503">
        <w:t>возбужден</w:t>
      </w:r>
      <w:r w:rsidR="00057513" w:rsidRPr="00377503">
        <w:t>ное состояние</w:t>
      </w:r>
      <w:r w:rsidRPr="00377503">
        <w:t>,</w:t>
      </w:r>
      <w:r w:rsidR="00640D2F" w:rsidRPr="00377503">
        <w:t xml:space="preserve"> </w:t>
      </w:r>
      <w:r w:rsidRPr="00377503">
        <w:t xml:space="preserve">депрессия, </w:t>
      </w:r>
      <w:r w:rsidR="00640D2F" w:rsidRPr="00377503">
        <w:t xml:space="preserve">чувство </w:t>
      </w:r>
      <w:r w:rsidRPr="00377503">
        <w:t>тревог</w:t>
      </w:r>
      <w:r w:rsidR="00640D2F" w:rsidRPr="00377503">
        <w:t>и, беспокойства</w:t>
      </w:r>
      <w:r w:rsidRPr="00377503">
        <w:t>;</w:t>
      </w:r>
    </w:p>
    <w:p w14:paraId="6AE834F8" w14:textId="77777777" w:rsidR="00640D2F" w:rsidRPr="00377503" w:rsidRDefault="00B315E6" w:rsidP="00E70039">
      <w:pPr>
        <w:pStyle w:val="ae"/>
        <w:numPr>
          <w:ilvl w:val="0"/>
          <w:numId w:val="23"/>
        </w:numPr>
        <w:ind w:left="723"/>
        <w:jc w:val="both"/>
      </w:pPr>
      <w:r w:rsidRPr="00377503">
        <w:t>неусидчивость</w:t>
      </w:r>
      <w:r w:rsidR="00640D2F" w:rsidRPr="00377503">
        <w:t>, двигательное беспокойство, желание двигать ногами в состоянии покоя</w:t>
      </w:r>
      <w:r w:rsidRPr="00377503">
        <w:t xml:space="preserve"> (</w:t>
      </w:r>
      <w:proofErr w:type="spellStart"/>
      <w:r w:rsidRPr="00377503">
        <w:t>акатизия</w:t>
      </w:r>
      <w:proofErr w:type="spellEnd"/>
      <w:r w:rsidRPr="00377503">
        <w:t>)</w:t>
      </w:r>
      <w:r w:rsidR="00640D2F" w:rsidRPr="00377503">
        <w:t>;</w:t>
      </w:r>
    </w:p>
    <w:p w14:paraId="02D76D20" w14:textId="1F85E71D" w:rsidR="00D63609" w:rsidRPr="00377503" w:rsidRDefault="00640D2F" w:rsidP="00E70039">
      <w:pPr>
        <w:pStyle w:val="ae"/>
        <w:numPr>
          <w:ilvl w:val="0"/>
          <w:numId w:val="23"/>
        </w:numPr>
        <w:ind w:left="723"/>
        <w:jc w:val="both"/>
      </w:pPr>
      <w:r w:rsidRPr="00377503">
        <w:t>непрерывное</w:t>
      </w:r>
      <w:r w:rsidR="00875474" w:rsidRPr="00377503">
        <w:t xml:space="preserve"> медленное </w:t>
      </w:r>
      <w:r w:rsidR="0061502A" w:rsidRPr="00377503">
        <w:t>сокращение мышц</w:t>
      </w:r>
      <w:r w:rsidR="00875474" w:rsidRPr="00377503">
        <w:t xml:space="preserve">, </w:t>
      </w:r>
      <w:r w:rsidR="00D63609" w:rsidRPr="00377503">
        <w:t xml:space="preserve">выражается в </w:t>
      </w:r>
      <w:r w:rsidR="003C2F7E" w:rsidRPr="00377503">
        <w:t>необычн</w:t>
      </w:r>
      <w:r w:rsidR="00D63609" w:rsidRPr="00377503">
        <w:t>ой</w:t>
      </w:r>
      <w:r w:rsidR="003C2F7E" w:rsidRPr="00377503">
        <w:t xml:space="preserve"> </w:t>
      </w:r>
      <w:r w:rsidR="00875474" w:rsidRPr="00377503">
        <w:t>поз</w:t>
      </w:r>
      <w:r w:rsidR="00D63609" w:rsidRPr="00377503">
        <w:t xml:space="preserve">е или аномальном движении глаз, рта, языка или челюсти </w:t>
      </w:r>
      <w:r w:rsidR="00875474" w:rsidRPr="00377503">
        <w:t>(дистония)</w:t>
      </w:r>
      <w:r w:rsidR="00D63609" w:rsidRPr="00377503">
        <w:t>;</w:t>
      </w:r>
    </w:p>
    <w:p w14:paraId="46F5490F" w14:textId="1751E66F" w:rsidR="0061502A" w:rsidRPr="00377503" w:rsidRDefault="00D63609" w:rsidP="00093F0E">
      <w:pPr>
        <w:pStyle w:val="ae"/>
        <w:numPr>
          <w:ilvl w:val="0"/>
          <w:numId w:val="23"/>
        </w:numPr>
        <w:ind w:left="723"/>
        <w:jc w:val="both"/>
      </w:pPr>
      <w:r w:rsidRPr="00377503">
        <w:t xml:space="preserve">повторяющиеся </w:t>
      </w:r>
      <w:r w:rsidR="00875474" w:rsidRPr="00377503">
        <w:t>непроизвольные движения</w:t>
      </w:r>
      <w:r w:rsidR="00093F0E" w:rsidRPr="00377503">
        <w:t xml:space="preserve"> или </w:t>
      </w:r>
      <w:r w:rsidR="00E4425C" w:rsidRPr="00377503">
        <w:t>подергивания</w:t>
      </w:r>
      <w:r w:rsidRPr="00377503">
        <w:t xml:space="preserve"> </w:t>
      </w:r>
      <w:r w:rsidR="001F0FB3" w:rsidRPr="00377503">
        <w:t>(дискинезия), дрожь (тремор);</w:t>
      </w:r>
    </w:p>
    <w:p w14:paraId="4B00AAE0" w14:textId="67CA97C6" w:rsidR="0061502A" w:rsidRPr="00377503" w:rsidRDefault="0061502A" w:rsidP="0061502A">
      <w:pPr>
        <w:pStyle w:val="ae"/>
        <w:numPr>
          <w:ilvl w:val="0"/>
          <w:numId w:val="23"/>
        </w:numPr>
        <w:ind w:left="723"/>
        <w:jc w:val="both"/>
      </w:pPr>
      <w:r w:rsidRPr="00377503">
        <w:t>головокружение;</w:t>
      </w:r>
    </w:p>
    <w:p w14:paraId="535584F9" w14:textId="13E3D1D9" w:rsidR="0061502A" w:rsidRPr="00377503" w:rsidRDefault="0061502A" w:rsidP="0061502A">
      <w:pPr>
        <w:pStyle w:val="ae"/>
        <w:numPr>
          <w:ilvl w:val="0"/>
          <w:numId w:val="23"/>
        </w:numPr>
        <w:ind w:left="723"/>
        <w:jc w:val="both"/>
      </w:pPr>
      <w:r w:rsidRPr="00377503">
        <w:t>нечеткость зрения, инфекции глаза</w:t>
      </w:r>
      <w:r w:rsidR="00C527BF" w:rsidRPr="00377503">
        <w:t xml:space="preserve"> (конъюнктивит)</w:t>
      </w:r>
      <w:r w:rsidRPr="00377503">
        <w:t>;</w:t>
      </w:r>
    </w:p>
    <w:p w14:paraId="404CB29B" w14:textId="2CBC587D" w:rsidR="00E4425C" w:rsidRPr="00377503" w:rsidRDefault="0061502A" w:rsidP="0061502A">
      <w:pPr>
        <w:pStyle w:val="ae"/>
        <w:numPr>
          <w:ilvl w:val="0"/>
          <w:numId w:val="23"/>
        </w:numPr>
        <w:ind w:left="723"/>
        <w:jc w:val="both"/>
      </w:pPr>
      <w:r w:rsidRPr="00377503">
        <w:t>учащенное сердцебиение</w:t>
      </w:r>
      <w:r w:rsidR="00C527BF" w:rsidRPr="00377503">
        <w:t xml:space="preserve"> (тахикардия)</w:t>
      </w:r>
      <w:r w:rsidR="00A072BD" w:rsidRPr="00377503">
        <w:t>;</w:t>
      </w:r>
    </w:p>
    <w:p w14:paraId="29D804EC" w14:textId="77777777" w:rsidR="00A072BD" w:rsidRPr="00377503" w:rsidRDefault="00A072BD" w:rsidP="00A072BD">
      <w:pPr>
        <w:pStyle w:val="ae"/>
        <w:numPr>
          <w:ilvl w:val="0"/>
          <w:numId w:val="23"/>
        </w:numPr>
        <w:ind w:left="723"/>
        <w:jc w:val="both"/>
      </w:pPr>
      <w:r w:rsidRPr="00377503">
        <w:t>повышение артериального давления (артериальная гипертензия);</w:t>
      </w:r>
    </w:p>
    <w:p w14:paraId="317A3314" w14:textId="3070EB37" w:rsidR="00A072BD" w:rsidRPr="00377503" w:rsidRDefault="00A072BD" w:rsidP="0061502A">
      <w:pPr>
        <w:pStyle w:val="ae"/>
        <w:numPr>
          <w:ilvl w:val="0"/>
          <w:numId w:val="23"/>
        </w:numPr>
        <w:ind w:left="723"/>
        <w:jc w:val="both"/>
      </w:pPr>
      <w:r w:rsidRPr="00377503">
        <w:t>одышка,</w:t>
      </w:r>
    </w:p>
    <w:p w14:paraId="7CDB079F" w14:textId="0CFD8BEF" w:rsidR="0061502A" w:rsidRPr="00377503" w:rsidRDefault="0061502A" w:rsidP="0061502A">
      <w:pPr>
        <w:pStyle w:val="ae"/>
        <w:numPr>
          <w:ilvl w:val="0"/>
          <w:numId w:val="23"/>
        </w:numPr>
        <w:ind w:left="723"/>
        <w:jc w:val="both"/>
      </w:pPr>
      <w:r w:rsidRPr="00377503">
        <w:t>боль в горле, кашель, заложенность носа, кровотечение</w:t>
      </w:r>
      <w:r w:rsidR="00E4425C" w:rsidRPr="00377503">
        <w:t xml:space="preserve"> из носа</w:t>
      </w:r>
      <w:r w:rsidRPr="00377503">
        <w:t>;</w:t>
      </w:r>
    </w:p>
    <w:p w14:paraId="40C9B4C7" w14:textId="77777777" w:rsidR="006C6E2F" w:rsidRPr="00377503" w:rsidRDefault="00A072BD" w:rsidP="001520F5">
      <w:pPr>
        <w:pStyle w:val="ae"/>
        <w:numPr>
          <w:ilvl w:val="0"/>
          <w:numId w:val="23"/>
        </w:numPr>
        <w:ind w:left="723"/>
        <w:jc w:val="both"/>
      </w:pPr>
      <w:r w:rsidRPr="00377503">
        <w:t xml:space="preserve">боль в животе, </w:t>
      </w:r>
      <w:r w:rsidR="005E4B7F" w:rsidRPr="00377503">
        <w:t>дискомфорт в животе,</w:t>
      </w:r>
      <w:r w:rsidRPr="00377503">
        <w:t xml:space="preserve"> рвота, диарея, запор, тошнота</w:t>
      </w:r>
      <w:r w:rsidR="006C6E2F" w:rsidRPr="00377503">
        <w:t xml:space="preserve">, расстройство </w:t>
      </w:r>
      <w:r w:rsidR="005E4B7F" w:rsidRPr="00377503">
        <w:t>пищеварения (диспепсия)</w:t>
      </w:r>
      <w:r w:rsidR="006C6E2F" w:rsidRPr="00377503">
        <w:t>;</w:t>
      </w:r>
    </w:p>
    <w:p w14:paraId="73E2A931" w14:textId="02CC4147" w:rsidR="006C6E2F" w:rsidRPr="00377503" w:rsidRDefault="0061502A" w:rsidP="001520F5">
      <w:pPr>
        <w:pStyle w:val="ae"/>
        <w:numPr>
          <w:ilvl w:val="0"/>
          <w:numId w:val="23"/>
        </w:numPr>
        <w:ind w:left="723"/>
        <w:jc w:val="both"/>
      </w:pPr>
      <w:r w:rsidRPr="00377503">
        <w:t>сухость во рту</w:t>
      </w:r>
      <w:r w:rsidR="006C6E2F" w:rsidRPr="00377503">
        <w:t>;</w:t>
      </w:r>
    </w:p>
    <w:p w14:paraId="79C051EC" w14:textId="399A6A09" w:rsidR="0061502A" w:rsidRPr="00377503" w:rsidRDefault="0061502A" w:rsidP="001520F5">
      <w:pPr>
        <w:pStyle w:val="ae"/>
        <w:numPr>
          <w:ilvl w:val="0"/>
          <w:numId w:val="23"/>
        </w:numPr>
        <w:ind w:left="723"/>
        <w:jc w:val="both"/>
      </w:pPr>
      <w:r w:rsidRPr="00377503">
        <w:t>зубная боль;</w:t>
      </w:r>
    </w:p>
    <w:p w14:paraId="6213D1FA" w14:textId="63BC4CF4" w:rsidR="0061502A" w:rsidRPr="00377503" w:rsidRDefault="0061502A" w:rsidP="0061502A">
      <w:pPr>
        <w:pStyle w:val="ae"/>
        <w:numPr>
          <w:ilvl w:val="0"/>
          <w:numId w:val="23"/>
        </w:numPr>
        <w:ind w:left="723"/>
        <w:jc w:val="both"/>
      </w:pPr>
      <w:r w:rsidRPr="00377503">
        <w:t>сыпь, покраснение кожи</w:t>
      </w:r>
      <w:r w:rsidR="00D3472E" w:rsidRPr="00377503">
        <w:t xml:space="preserve"> (</w:t>
      </w:r>
      <w:r w:rsidR="00D3472E" w:rsidRPr="00377503">
        <w:rPr>
          <w:color w:val="000000"/>
        </w:rPr>
        <w:t>эритема)</w:t>
      </w:r>
      <w:r w:rsidRPr="00377503">
        <w:t>;</w:t>
      </w:r>
    </w:p>
    <w:p w14:paraId="74D88CE3" w14:textId="674D3BF1" w:rsidR="00D3472E" w:rsidRPr="00377503" w:rsidRDefault="006C6E2F" w:rsidP="0061502A">
      <w:pPr>
        <w:pStyle w:val="ae"/>
        <w:numPr>
          <w:ilvl w:val="0"/>
          <w:numId w:val="23"/>
        </w:numPr>
        <w:ind w:left="723"/>
        <w:jc w:val="both"/>
      </w:pPr>
      <w:r w:rsidRPr="00377503">
        <w:rPr>
          <w:color w:val="000000"/>
        </w:rPr>
        <w:t xml:space="preserve">мышечные спазмы, </w:t>
      </w:r>
      <w:r w:rsidR="00D3472E" w:rsidRPr="00377503">
        <w:rPr>
          <w:color w:val="000000"/>
        </w:rPr>
        <w:t>боль в мышцах, бол</w:t>
      </w:r>
      <w:r w:rsidRPr="00377503">
        <w:rPr>
          <w:color w:val="000000"/>
        </w:rPr>
        <w:t xml:space="preserve">ь </w:t>
      </w:r>
      <w:r w:rsidR="00D3472E" w:rsidRPr="00377503">
        <w:rPr>
          <w:color w:val="000000"/>
        </w:rPr>
        <w:t xml:space="preserve">в спине, </w:t>
      </w:r>
      <w:r w:rsidR="00053383" w:rsidRPr="00377503">
        <w:t>боль в суставах</w:t>
      </w:r>
      <w:r w:rsidR="00053383" w:rsidRPr="00377503">
        <w:rPr>
          <w:color w:val="000000"/>
        </w:rPr>
        <w:t xml:space="preserve"> (</w:t>
      </w:r>
      <w:r w:rsidR="00D3472E" w:rsidRPr="00377503">
        <w:rPr>
          <w:color w:val="000000"/>
        </w:rPr>
        <w:t>артралгия</w:t>
      </w:r>
      <w:r w:rsidR="00053383" w:rsidRPr="00377503">
        <w:rPr>
          <w:color w:val="000000"/>
        </w:rPr>
        <w:t>);</w:t>
      </w:r>
    </w:p>
    <w:p w14:paraId="0B1FD4E8" w14:textId="2E4A9FED" w:rsidR="0061502A" w:rsidRPr="00377503" w:rsidRDefault="0061502A" w:rsidP="0061502A">
      <w:pPr>
        <w:pStyle w:val="ae"/>
        <w:numPr>
          <w:ilvl w:val="0"/>
          <w:numId w:val="23"/>
        </w:numPr>
        <w:ind w:left="723"/>
        <w:jc w:val="both"/>
      </w:pPr>
      <w:r w:rsidRPr="00377503">
        <w:t>недержание мочи</w:t>
      </w:r>
      <w:r w:rsidR="00053383" w:rsidRPr="00377503">
        <w:t xml:space="preserve"> (</w:t>
      </w:r>
      <w:r w:rsidR="00053383" w:rsidRPr="00377503">
        <w:rPr>
          <w:color w:val="000000"/>
        </w:rPr>
        <w:t>энурез)</w:t>
      </w:r>
      <w:r w:rsidRPr="00377503">
        <w:t>;</w:t>
      </w:r>
    </w:p>
    <w:p w14:paraId="757D8357" w14:textId="078A8942" w:rsidR="006925EC" w:rsidRPr="00377503" w:rsidRDefault="0061502A" w:rsidP="0061502A">
      <w:pPr>
        <w:pStyle w:val="ae"/>
        <w:numPr>
          <w:ilvl w:val="0"/>
          <w:numId w:val="23"/>
        </w:numPr>
        <w:ind w:left="723"/>
        <w:jc w:val="both"/>
      </w:pPr>
      <w:r w:rsidRPr="00377503">
        <w:t>отек</w:t>
      </w:r>
      <w:r w:rsidR="006C6E2F" w:rsidRPr="00377503">
        <w:t xml:space="preserve"> тела, рук или ног</w:t>
      </w:r>
      <w:r w:rsidR="006925EC" w:rsidRPr="00377503">
        <w:t>;</w:t>
      </w:r>
    </w:p>
    <w:p w14:paraId="2D353E15" w14:textId="2DB7FD30" w:rsidR="006925EC" w:rsidRPr="00377503" w:rsidRDefault="006C6E2F" w:rsidP="0061502A">
      <w:pPr>
        <w:pStyle w:val="ae"/>
        <w:numPr>
          <w:ilvl w:val="0"/>
          <w:numId w:val="23"/>
        </w:numPr>
        <w:ind w:left="723"/>
        <w:jc w:val="both"/>
      </w:pPr>
      <w:r w:rsidRPr="00377503">
        <w:t>высокая температура тела (</w:t>
      </w:r>
      <w:r w:rsidR="0061502A" w:rsidRPr="00377503">
        <w:t>лихорадка</w:t>
      </w:r>
      <w:r w:rsidRPr="00377503">
        <w:t>)</w:t>
      </w:r>
      <w:r w:rsidR="006925EC" w:rsidRPr="00377503">
        <w:t xml:space="preserve">, </w:t>
      </w:r>
      <w:r w:rsidRPr="00377503">
        <w:t xml:space="preserve">слабость, (астения), утомляемость, </w:t>
      </w:r>
      <w:r w:rsidR="006925EC" w:rsidRPr="00377503">
        <w:t>боль</w:t>
      </w:r>
      <w:r w:rsidR="00AC0F71" w:rsidRPr="00377503">
        <w:t>.</w:t>
      </w:r>
    </w:p>
    <w:p w14:paraId="40CA05A0" w14:textId="77777777" w:rsidR="00563603" w:rsidRPr="00377503" w:rsidRDefault="00563603" w:rsidP="00563603">
      <w:pPr>
        <w:pStyle w:val="ae"/>
        <w:ind w:left="0"/>
        <w:jc w:val="both"/>
        <w:rPr>
          <w:lang w:eastAsia="en-US"/>
        </w:rPr>
      </w:pPr>
      <w:r w:rsidRPr="00377503">
        <w:rPr>
          <w:b/>
          <w:bCs/>
          <w:color w:val="000000"/>
        </w:rPr>
        <w:t xml:space="preserve">Нечасто </w:t>
      </w:r>
      <w:r w:rsidRPr="00377503">
        <w:rPr>
          <w:color w:val="000000"/>
        </w:rPr>
        <w:t>(</w:t>
      </w:r>
      <w:r w:rsidRPr="00377503">
        <w:rPr>
          <w:lang w:eastAsia="en-US"/>
        </w:rPr>
        <w:t>могут возникать не более чем у 1 человека из 100):</w:t>
      </w:r>
    </w:p>
    <w:p w14:paraId="540E06D7" w14:textId="3AA228B7" w:rsidR="00982D9A" w:rsidRPr="00377503" w:rsidRDefault="00B26C16" w:rsidP="00B26C16">
      <w:pPr>
        <w:pStyle w:val="ae"/>
        <w:numPr>
          <w:ilvl w:val="0"/>
          <w:numId w:val="23"/>
        </w:numPr>
        <w:ind w:left="723"/>
        <w:jc w:val="both"/>
      </w:pPr>
      <w:r w:rsidRPr="00377503">
        <w:t xml:space="preserve">инфекция дыхательных путей, </w:t>
      </w:r>
      <w:r w:rsidR="0069222D" w:rsidRPr="00377503">
        <w:t xml:space="preserve">воспаление </w:t>
      </w:r>
      <w:r w:rsidRPr="00377503">
        <w:t>мочевого пузыря</w:t>
      </w:r>
      <w:r w:rsidR="008C09C0" w:rsidRPr="00377503">
        <w:t xml:space="preserve"> (цистит)</w:t>
      </w:r>
      <w:r w:rsidRPr="00377503">
        <w:t>, инфекция глаз, воспаление миндалин</w:t>
      </w:r>
      <w:r w:rsidR="008C09C0" w:rsidRPr="00377503">
        <w:t xml:space="preserve"> (тонзиллит)</w:t>
      </w:r>
      <w:r w:rsidRPr="00377503">
        <w:t>, грибковая инфекция ногтей</w:t>
      </w:r>
      <w:r w:rsidR="008C09C0" w:rsidRPr="00377503">
        <w:t xml:space="preserve"> (онихомикоз)</w:t>
      </w:r>
      <w:r w:rsidR="0069222D" w:rsidRPr="00377503">
        <w:t>, гнойное воспаление подкожной жировой ткани (флегмона), инфекция кожи, вирусная инфекция, воспаление кожи</w:t>
      </w:r>
      <w:r w:rsidR="00982D9A" w:rsidRPr="00377503">
        <w:t xml:space="preserve"> с поражением конечностей (</w:t>
      </w:r>
      <w:proofErr w:type="spellStart"/>
      <w:r w:rsidR="00AE11FB" w:rsidRPr="00377503">
        <w:t>акародерматит</w:t>
      </w:r>
      <w:proofErr w:type="spellEnd"/>
      <w:r w:rsidR="00AE11FB" w:rsidRPr="00377503">
        <w:t>);</w:t>
      </w:r>
    </w:p>
    <w:p w14:paraId="7ADDDBF6" w14:textId="68FF43BB" w:rsidR="003A36AD" w:rsidRPr="00377503" w:rsidRDefault="003A36AD" w:rsidP="006B3641">
      <w:pPr>
        <w:pStyle w:val="ae"/>
        <w:numPr>
          <w:ilvl w:val="0"/>
          <w:numId w:val="23"/>
        </w:numPr>
        <w:ind w:left="723"/>
        <w:jc w:val="both"/>
      </w:pPr>
      <w:r w:rsidRPr="00377503">
        <w:t xml:space="preserve">снижение в крови количества нейтрофилов, </w:t>
      </w:r>
      <w:r w:rsidR="00AE11FB" w:rsidRPr="00377503">
        <w:t xml:space="preserve">которые отвечают за защиту от </w:t>
      </w:r>
      <w:r w:rsidRPr="00377503">
        <w:t>инфекци</w:t>
      </w:r>
      <w:r w:rsidR="00AE11FB" w:rsidRPr="00377503">
        <w:t>и</w:t>
      </w:r>
      <w:r w:rsidRPr="00377503">
        <w:t xml:space="preserve"> (нейтропения),</w:t>
      </w:r>
      <w:r w:rsidR="00FC390A" w:rsidRPr="00377503">
        <w:t xml:space="preserve"> пониженный уровень</w:t>
      </w:r>
      <w:r w:rsidRPr="00377503">
        <w:t xml:space="preserve"> лейкоцитов, </w:t>
      </w:r>
      <w:r w:rsidR="00FC390A" w:rsidRPr="00377503">
        <w:t xml:space="preserve">снижение </w:t>
      </w:r>
      <w:r w:rsidR="00BB1E30" w:rsidRPr="00377503">
        <w:t>количества</w:t>
      </w:r>
      <w:r w:rsidR="00FC390A" w:rsidRPr="00377503">
        <w:t xml:space="preserve"> тромбоцитов, влияющих на процесс свертывания крови (тромбоцитопения), малокровие (анемия), снижение количества эритроцитов (снижение гематокрита),</w:t>
      </w:r>
      <w:r w:rsidR="00BB1E30" w:rsidRPr="00377503">
        <w:t xml:space="preserve"> повышение количества </w:t>
      </w:r>
      <w:r w:rsidR="007B5344" w:rsidRPr="00377503">
        <w:t>эозинофилов (</w:t>
      </w:r>
      <w:r w:rsidR="00BB1E30" w:rsidRPr="00377503">
        <w:t>разновидность</w:t>
      </w:r>
      <w:r w:rsidR="007B5344" w:rsidRPr="00377503">
        <w:t xml:space="preserve"> лейкоцитов)</w:t>
      </w:r>
      <w:r w:rsidR="00BB1E30" w:rsidRPr="00377503">
        <w:t>;</w:t>
      </w:r>
    </w:p>
    <w:p w14:paraId="1CA5EE76" w14:textId="3F347997" w:rsidR="00B26C16" w:rsidRPr="00377503" w:rsidRDefault="00B26C16" w:rsidP="00B26C16">
      <w:pPr>
        <w:pStyle w:val="ae"/>
        <w:numPr>
          <w:ilvl w:val="0"/>
          <w:numId w:val="23"/>
        </w:numPr>
        <w:ind w:left="723"/>
        <w:jc w:val="both"/>
      </w:pPr>
      <w:r w:rsidRPr="00377503">
        <w:t>аллергические реакции</w:t>
      </w:r>
      <w:r w:rsidR="007B5344" w:rsidRPr="00377503">
        <w:t xml:space="preserve"> (гиперчувствительность)</w:t>
      </w:r>
      <w:r w:rsidRPr="00377503">
        <w:t>;</w:t>
      </w:r>
    </w:p>
    <w:p w14:paraId="24B9E89B" w14:textId="7CE15B73" w:rsidR="00B26C16" w:rsidRPr="00377503" w:rsidRDefault="00B26C16" w:rsidP="00F10D09">
      <w:pPr>
        <w:pStyle w:val="ae"/>
        <w:numPr>
          <w:ilvl w:val="0"/>
          <w:numId w:val="23"/>
        </w:numPr>
        <w:ind w:left="723"/>
        <w:jc w:val="both"/>
      </w:pPr>
      <w:r w:rsidRPr="00377503">
        <w:t xml:space="preserve">сахарный диабет или </w:t>
      </w:r>
      <w:r w:rsidR="00AF5004" w:rsidRPr="00377503">
        <w:t>обострение уже имеющегося</w:t>
      </w:r>
      <w:r w:rsidRPr="00377503">
        <w:t xml:space="preserve"> диабета, </w:t>
      </w:r>
      <w:r w:rsidR="00AF5004" w:rsidRPr="00377503">
        <w:t>повышение</w:t>
      </w:r>
      <w:r w:rsidRPr="00377503">
        <w:t xml:space="preserve"> </w:t>
      </w:r>
      <w:r w:rsidR="00CE25CD" w:rsidRPr="00377503">
        <w:t>концентраци</w:t>
      </w:r>
      <w:r w:rsidR="00AF5004" w:rsidRPr="00377503">
        <w:t>и</w:t>
      </w:r>
      <w:r w:rsidR="00CE25CD" w:rsidRPr="00377503">
        <w:t xml:space="preserve"> глюкозы</w:t>
      </w:r>
      <w:r w:rsidRPr="00377503">
        <w:t xml:space="preserve"> в крови</w:t>
      </w:r>
      <w:r w:rsidR="00CE25CD" w:rsidRPr="00377503">
        <w:t xml:space="preserve"> (гипергликемия)</w:t>
      </w:r>
      <w:r w:rsidR="00AF5004" w:rsidRPr="00377503">
        <w:t xml:space="preserve">, </w:t>
      </w:r>
      <w:r w:rsidR="00CE25CD" w:rsidRPr="00377503">
        <w:t>неестественно сильная жажда</w:t>
      </w:r>
      <w:r w:rsidR="00AF5004" w:rsidRPr="00377503">
        <w:t xml:space="preserve"> воды</w:t>
      </w:r>
      <w:r w:rsidR="00CE25CD" w:rsidRPr="00377503">
        <w:t xml:space="preserve"> (полидипсия)</w:t>
      </w:r>
      <w:r w:rsidRPr="00377503">
        <w:t>;</w:t>
      </w:r>
    </w:p>
    <w:p w14:paraId="0B1D3D95" w14:textId="440F210D" w:rsidR="00B26C16" w:rsidRPr="00377503" w:rsidRDefault="00AF5004" w:rsidP="00B26C16">
      <w:pPr>
        <w:pStyle w:val="ae"/>
        <w:numPr>
          <w:ilvl w:val="0"/>
          <w:numId w:val="23"/>
        </w:numPr>
        <w:ind w:left="723"/>
        <w:jc w:val="both"/>
      </w:pPr>
      <w:r w:rsidRPr="00377503">
        <w:t xml:space="preserve">снижение массы тела, </w:t>
      </w:r>
      <w:r w:rsidR="00CE25CD" w:rsidRPr="00377503">
        <w:t xml:space="preserve">полная </w:t>
      </w:r>
      <w:r w:rsidR="00B26C16" w:rsidRPr="00377503">
        <w:t xml:space="preserve">потеря аппетита </w:t>
      </w:r>
      <w:r w:rsidR="00CE25CD" w:rsidRPr="00377503">
        <w:t>(анорексия)</w:t>
      </w:r>
      <w:r w:rsidR="00B26C16" w:rsidRPr="00377503">
        <w:t>;</w:t>
      </w:r>
    </w:p>
    <w:p w14:paraId="7BD0243D" w14:textId="37015529" w:rsidR="00B26C16" w:rsidRPr="00377503" w:rsidRDefault="00B26C16" w:rsidP="00B26C16">
      <w:pPr>
        <w:pStyle w:val="ae"/>
        <w:numPr>
          <w:ilvl w:val="0"/>
          <w:numId w:val="23"/>
        </w:numPr>
        <w:ind w:left="723"/>
        <w:jc w:val="both"/>
      </w:pPr>
      <w:r w:rsidRPr="00377503">
        <w:t xml:space="preserve">повышение </w:t>
      </w:r>
      <w:r w:rsidR="00CE25CD" w:rsidRPr="00377503">
        <w:t>концентрации</w:t>
      </w:r>
      <w:r w:rsidRPr="00377503">
        <w:t xml:space="preserve"> холестерина в крови;</w:t>
      </w:r>
    </w:p>
    <w:p w14:paraId="1149825D" w14:textId="5F8863ED" w:rsidR="001519A1" w:rsidRPr="00377503" w:rsidRDefault="00B26C16" w:rsidP="008A2EAB">
      <w:pPr>
        <w:pStyle w:val="ae"/>
        <w:numPr>
          <w:ilvl w:val="0"/>
          <w:numId w:val="23"/>
        </w:numPr>
        <w:ind w:left="723"/>
        <w:jc w:val="both"/>
      </w:pPr>
      <w:r w:rsidRPr="00377503">
        <w:t>п</w:t>
      </w:r>
      <w:r w:rsidR="002A4E1C" w:rsidRPr="00377503">
        <w:t>овышенное возбуждение, п</w:t>
      </w:r>
      <w:r w:rsidRPr="00377503">
        <w:t>риподнятое настроение</w:t>
      </w:r>
      <w:r w:rsidR="00385C62" w:rsidRPr="00377503">
        <w:t xml:space="preserve"> с психическим и двигательным возбуждением</w:t>
      </w:r>
      <w:r w:rsidRPr="00377503">
        <w:t xml:space="preserve"> (мания)</w:t>
      </w:r>
      <w:r w:rsidR="00CA2156" w:rsidRPr="00377503">
        <w:t xml:space="preserve">, нервозность, </w:t>
      </w:r>
      <w:r w:rsidR="00F21A24" w:rsidRPr="00377503">
        <w:t>психомоторная гиперактивность,</w:t>
      </w:r>
      <w:r w:rsidR="00E56FD8" w:rsidRPr="00377503">
        <w:t xml:space="preserve"> </w:t>
      </w:r>
      <w:r w:rsidR="00093F0E" w:rsidRPr="00377503">
        <w:t>судороги;</w:t>
      </w:r>
    </w:p>
    <w:p w14:paraId="406D2512" w14:textId="2CC51505" w:rsidR="001519A1" w:rsidRPr="00377503" w:rsidRDefault="001519A1" w:rsidP="008F7193">
      <w:pPr>
        <w:pStyle w:val="ae"/>
        <w:numPr>
          <w:ilvl w:val="0"/>
          <w:numId w:val="23"/>
        </w:numPr>
        <w:ind w:left="723"/>
        <w:jc w:val="both"/>
      </w:pPr>
      <w:r w:rsidRPr="00377503">
        <w:t>ночные кошмары;</w:t>
      </w:r>
    </w:p>
    <w:p w14:paraId="54963020" w14:textId="1A044A2C" w:rsidR="001519A1" w:rsidRPr="00377503" w:rsidRDefault="001519A1" w:rsidP="00E75C5A">
      <w:pPr>
        <w:pStyle w:val="ae"/>
        <w:numPr>
          <w:ilvl w:val="0"/>
          <w:numId w:val="23"/>
        </w:numPr>
        <w:ind w:left="723"/>
        <w:jc w:val="both"/>
      </w:pPr>
      <w:r w:rsidRPr="00377503">
        <w:t xml:space="preserve">нарушение внимания, </w:t>
      </w:r>
      <w:r w:rsidR="00B26C16" w:rsidRPr="00377503">
        <w:t>спутанность сознания</w:t>
      </w:r>
      <w:r w:rsidR="002A4E1C" w:rsidRPr="00377503">
        <w:t xml:space="preserve">, </w:t>
      </w:r>
      <w:r w:rsidR="00F21A24" w:rsidRPr="00377503">
        <w:t>сниженный уровень сознания, потеря сознания, обморок,</w:t>
      </w:r>
    </w:p>
    <w:p w14:paraId="467D2888" w14:textId="2F76169A" w:rsidR="00F21A24" w:rsidRPr="00377503" w:rsidRDefault="001519A1" w:rsidP="00E75C5A">
      <w:pPr>
        <w:pStyle w:val="ae"/>
        <w:numPr>
          <w:ilvl w:val="0"/>
          <w:numId w:val="23"/>
        </w:numPr>
        <w:ind w:left="723"/>
        <w:jc w:val="both"/>
      </w:pPr>
      <w:r w:rsidRPr="00377503">
        <w:t>отсутствие ответа на стимуляцию,</w:t>
      </w:r>
      <w:r w:rsidR="00F21A24" w:rsidRPr="00377503">
        <w:t xml:space="preserve"> </w:t>
      </w:r>
      <w:r w:rsidRPr="00377503">
        <w:t>снижение чувствительности кожи к боли (гипестезия), ощущение щекотки, покалывания или онемения кожи (парестезия);</w:t>
      </w:r>
    </w:p>
    <w:p w14:paraId="7E0AF47E" w14:textId="061BCD52" w:rsidR="00E75C5A" w:rsidRPr="00377503" w:rsidRDefault="00CA2156" w:rsidP="00E75C5A">
      <w:pPr>
        <w:pStyle w:val="ae"/>
        <w:numPr>
          <w:ilvl w:val="0"/>
          <w:numId w:val="23"/>
        </w:numPr>
        <w:ind w:left="723"/>
        <w:jc w:val="both"/>
      </w:pPr>
      <w:r w:rsidRPr="00377503">
        <w:t xml:space="preserve">нарушение равновесия, нарушение координации, головокружение при </w:t>
      </w:r>
      <w:r w:rsidR="001519A1" w:rsidRPr="00377503">
        <w:t>определенном положении тела (постуральное головокружение)</w:t>
      </w:r>
      <w:r w:rsidR="00E75C5A" w:rsidRPr="00377503">
        <w:t>;</w:t>
      </w:r>
    </w:p>
    <w:p w14:paraId="07E2D652" w14:textId="77777777" w:rsidR="00F21A24" w:rsidRPr="00377503" w:rsidRDefault="00F21A24" w:rsidP="00F21A24">
      <w:pPr>
        <w:pStyle w:val="ae"/>
        <w:numPr>
          <w:ilvl w:val="0"/>
          <w:numId w:val="23"/>
        </w:numPr>
        <w:ind w:left="723"/>
        <w:jc w:val="both"/>
      </w:pPr>
      <w:r w:rsidRPr="00377503">
        <w:t>снижение полового влечения (либидо);</w:t>
      </w:r>
    </w:p>
    <w:p w14:paraId="30EB49E2" w14:textId="08C72C8E" w:rsidR="00F21A24" w:rsidRPr="00377503" w:rsidRDefault="00E56FD8" w:rsidP="00F21A24">
      <w:pPr>
        <w:pStyle w:val="ae"/>
        <w:numPr>
          <w:ilvl w:val="0"/>
          <w:numId w:val="23"/>
        </w:numPr>
        <w:ind w:left="723"/>
        <w:jc w:val="both"/>
      </w:pPr>
      <w:r w:rsidRPr="00377503">
        <w:t xml:space="preserve">прогрессирующее поражение сосудов головного </w:t>
      </w:r>
      <w:r w:rsidR="00F21A24" w:rsidRPr="00377503">
        <w:t>мозг</w:t>
      </w:r>
      <w:r w:rsidRPr="00377503">
        <w:t>а</w:t>
      </w:r>
      <w:r w:rsidR="00F21A24" w:rsidRPr="00377503">
        <w:t xml:space="preserve"> </w:t>
      </w:r>
      <w:r w:rsidRPr="00377503">
        <w:t xml:space="preserve">с ухудшением </w:t>
      </w:r>
      <w:r w:rsidR="00F21A24" w:rsidRPr="00377503">
        <w:t>крово</w:t>
      </w:r>
      <w:r w:rsidRPr="00377503">
        <w:t xml:space="preserve">снабжения </w:t>
      </w:r>
      <w:r w:rsidR="00F21A24" w:rsidRPr="00377503">
        <w:t>(ишемия головного мозга);</w:t>
      </w:r>
    </w:p>
    <w:p w14:paraId="73834576" w14:textId="0593BAAB" w:rsidR="002A4E1C" w:rsidRPr="00377503" w:rsidRDefault="00CA2156" w:rsidP="008F7193">
      <w:pPr>
        <w:pStyle w:val="ae"/>
        <w:numPr>
          <w:ilvl w:val="0"/>
          <w:numId w:val="23"/>
        </w:numPr>
        <w:ind w:left="723"/>
        <w:jc w:val="both"/>
      </w:pPr>
      <w:r w:rsidRPr="00377503">
        <w:t>нарушение речи (дизартрия), потеря вкуса (</w:t>
      </w:r>
      <w:proofErr w:type="spellStart"/>
      <w:r w:rsidRPr="00377503">
        <w:t>дисгевзия</w:t>
      </w:r>
      <w:proofErr w:type="spellEnd"/>
      <w:r w:rsidRPr="00377503">
        <w:t>);</w:t>
      </w:r>
    </w:p>
    <w:p w14:paraId="19961584" w14:textId="12DD65B5" w:rsidR="008E1319" w:rsidRPr="00377503" w:rsidRDefault="00C527BF" w:rsidP="00B26C16">
      <w:pPr>
        <w:pStyle w:val="ae"/>
        <w:numPr>
          <w:ilvl w:val="0"/>
          <w:numId w:val="23"/>
        </w:numPr>
        <w:ind w:left="723"/>
        <w:jc w:val="both"/>
      </w:pPr>
      <w:r w:rsidRPr="00377503">
        <w:t>светобоязнь, сухость глаз, усиленное слезотечение, покраснение глаз (гиперемия);</w:t>
      </w:r>
    </w:p>
    <w:p w14:paraId="3F6AFDE7" w14:textId="39B5A469" w:rsidR="00B26C16" w:rsidRPr="00377503" w:rsidRDefault="00FA3A79" w:rsidP="00B26C16">
      <w:pPr>
        <w:pStyle w:val="ae"/>
        <w:numPr>
          <w:ilvl w:val="0"/>
          <w:numId w:val="23"/>
        </w:numPr>
        <w:ind w:left="723"/>
        <w:jc w:val="both"/>
      </w:pPr>
      <w:r w:rsidRPr="00377503">
        <w:t xml:space="preserve">шум в ушах, </w:t>
      </w:r>
      <w:r w:rsidR="00B26C16" w:rsidRPr="00377503">
        <w:t>головокружение</w:t>
      </w:r>
      <w:r w:rsidR="00C527BF" w:rsidRPr="00377503">
        <w:t xml:space="preserve"> </w:t>
      </w:r>
      <w:r w:rsidR="00B26C16" w:rsidRPr="00377503">
        <w:t>(вертиго), боль в ух</w:t>
      </w:r>
      <w:r w:rsidR="0067696E" w:rsidRPr="00377503">
        <w:t>е</w:t>
      </w:r>
      <w:r w:rsidR="00B26C16" w:rsidRPr="00377503">
        <w:t>;</w:t>
      </w:r>
    </w:p>
    <w:p w14:paraId="0555FE3C" w14:textId="460428B4" w:rsidR="00C527BF" w:rsidRPr="00377503" w:rsidRDefault="0067696E" w:rsidP="007A0800">
      <w:pPr>
        <w:pStyle w:val="ae"/>
        <w:numPr>
          <w:ilvl w:val="0"/>
          <w:numId w:val="23"/>
        </w:numPr>
        <w:ind w:left="723"/>
        <w:jc w:val="both"/>
      </w:pPr>
      <w:r w:rsidRPr="00377503">
        <w:t xml:space="preserve">нерегулярное </w:t>
      </w:r>
      <w:r w:rsidR="00C527BF" w:rsidRPr="00377503">
        <w:t>сердц</w:t>
      </w:r>
      <w:r w:rsidRPr="00377503">
        <w:t>ебиение</w:t>
      </w:r>
      <w:r w:rsidR="00C527BF" w:rsidRPr="00377503">
        <w:t xml:space="preserve"> (фибрилляция предсердий</w:t>
      </w:r>
      <w:r w:rsidRPr="00377503">
        <w:t>), нарушение проведения электрического импульса в сердце (</w:t>
      </w:r>
      <w:bookmarkStart w:id="14" w:name="_Hlk166771384"/>
      <w:r w:rsidR="00C527BF" w:rsidRPr="00377503">
        <w:t>атриовентрикулярная блокада</w:t>
      </w:r>
      <w:bookmarkEnd w:id="14"/>
      <w:r w:rsidRPr="00377503">
        <w:t>)</w:t>
      </w:r>
      <w:r w:rsidR="00C527BF" w:rsidRPr="00377503">
        <w:t>,</w:t>
      </w:r>
      <w:r w:rsidRPr="00377503">
        <w:t xml:space="preserve"> удлинение интервала </w:t>
      </w:r>
      <w:r w:rsidRPr="00377503">
        <w:rPr>
          <w:lang w:val="en-US"/>
        </w:rPr>
        <w:t>QT</w:t>
      </w:r>
      <w:r w:rsidRPr="00377503">
        <w:t xml:space="preserve"> на электрокардиограмме (ЭКГ), замедленное сердцебиение (брадикардия),</w:t>
      </w:r>
      <w:r w:rsidR="00C527BF" w:rsidRPr="00377503">
        <w:t xml:space="preserve"> отклонения электрокардиографических показателей</w:t>
      </w:r>
      <w:r w:rsidRPr="00377503">
        <w:t>, ощущение сердцебиения;</w:t>
      </w:r>
    </w:p>
    <w:p w14:paraId="5B908FD9" w14:textId="037BE36B" w:rsidR="00C527BF" w:rsidRPr="00377503" w:rsidRDefault="00EB3C70" w:rsidP="007A0800">
      <w:pPr>
        <w:pStyle w:val="ae"/>
        <w:numPr>
          <w:ilvl w:val="0"/>
          <w:numId w:val="23"/>
        </w:numPr>
        <w:ind w:left="723"/>
        <w:jc w:val="both"/>
      </w:pPr>
      <w:r w:rsidRPr="00377503">
        <w:t>понижен</w:t>
      </w:r>
      <w:r w:rsidR="00BA78D8" w:rsidRPr="00377503">
        <w:t>ное</w:t>
      </w:r>
      <w:r w:rsidRPr="00377503">
        <w:t xml:space="preserve"> артериально</w:t>
      </w:r>
      <w:r w:rsidR="00BA78D8" w:rsidRPr="00377503">
        <w:t>е</w:t>
      </w:r>
      <w:r w:rsidRPr="00377503">
        <w:t xml:space="preserve"> давлени</w:t>
      </w:r>
      <w:r w:rsidR="00BA78D8" w:rsidRPr="00377503">
        <w:t>е</w:t>
      </w:r>
      <w:r w:rsidRPr="00377503">
        <w:t xml:space="preserve"> (гипотензия)</w:t>
      </w:r>
      <w:r w:rsidR="00EB1B28" w:rsidRPr="00377503">
        <w:t xml:space="preserve">, </w:t>
      </w:r>
      <w:r w:rsidR="00BA78D8" w:rsidRPr="00377503">
        <w:t xml:space="preserve">пониженное артериальное давление </w:t>
      </w:r>
      <w:r w:rsidR="00EB1B28" w:rsidRPr="00377503">
        <w:t xml:space="preserve">при </w:t>
      </w:r>
      <w:r w:rsidR="00BA78D8" w:rsidRPr="00377503">
        <w:t xml:space="preserve">изменении положения тела, например, при </w:t>
      </w:r>
      <w:r w:rsidR="00EB1B28" w:rsidRPr="00377503">
        <w:t xml:space="preserve">вставании (ортостатическая гипотензия), </w:t>
      </w:r>
      <w:r w:rsidR="00BA78D8" w:rsidRPr="00377503">
        <w:t>покраснение кожи лица, ощущение жара (п</w:t>
      </w:r>
      <w:r w:rsidR="00EB1B28" w:rsidRPr="00377503">
        <w:t>риливы</w:t>
      </w:r>
      <w:r w:rsidR="00BA78D8" w:rsidRPr="00377503">
        <w:t>)</w:t>
      </w:r>
      <w:r w:rsidR="00EB1B28" w:rsidRPr="00377503">
        <w:t>;</w:t>
      </w:r>
    </w:p>
    <w:p w14:paraId="06BCDCFD" w14:textId="77777777" w:rsidR="00A23EE9" w:rsidRPr="00377503" w:rsidRDefault="00B26C16" w:rsidP="00B26C16">
      <w:pPr>
        <w:pStyle w:val="ae"/>
        <w:numPr>
          <w:ilvl w:val="0"/>
          <w:numId w:val="23"/>
        </w:numPr>
        <w:ind w:left="723"/>
        <w:jc w:val="both"/>
      </w:pPr>
      <w:r w:rsidRPr="00377503">
        <w:t xml:space="preserve">воспаление легких, вызванное попаданием </w:t>
      </w:r>
      <w:r w:rsidR="007E106D" w:rsidRPr="00377503">
        <w:t>различных предметов/пищи</w:t>
      </w:r>
      <w:r w:rsidR="00EB1B28" w:rsidRPr="00377503">
        <w:t xml:space="preserve"> (</w:t>
      </w:r>
      <w:r w:rsidR="00EB1B28" w:rsidRPr="00377503">
        <w:rPr>
          <w:color w:val="000000"/>
        </w:rPr>
        <w:t>аспирационная пневмония)</w:t>
      </w:r>
      <w:r w:rsidRPr="00377503">
        <w:t>,</w:t>
      </w:r>
      <w:r w:rsidR="00EB1B28" w:rsidRPr="00377503">
        <w:t xml:space="preserve"> </w:t>
      </w:r>
      <w:r w:rsidR="00EB1B28" w:rsidRPr="00377503">
        <w:rPr>
          <w:color w:val="000000"/>
        </w:rPr>
        <w:t>застой в легких, нарушение дыхания, хрипы, свистящее дыхание, заложенность дыхательных путей, заболевания дыхательных путей;</w:t>
      </w:r>
    </w:p>
    <w:p w14:paraId="3811DA0D" w14:textId="5871EB53" w:rsidR="00EB1B28" w:rsidRPr="00377503" w:rsidRDefault="00A23EE9" w:rsidP="00B26C16">
      <w:pPr>
        <w:pStyle w:val="ae"/>
        <w:numPr>
          <w:ilvl w:val="0"/>
          <w:numId w:val="23"/>
        </w:numPr>
        <w:ind w:left="723"/>
        <w:jc w:val="both"/>
      </w:pPr>
      <w:r w:rsidRPr="00377503">
        <w:t>изменение голоса</w:t>
      </w:r>
      <w:r w:rsidRPr="00377503">
        <w:rPr>
          <w:color w:val="000000"/>
        </w:rPr>
        <w:t xml:space="preserve"> (дисфония); </w:t>
      </w:r>
      <w:r w:rsidR="00EB1B28" w:rsidRPr="00377503">
        <w:t xml:space="preserve"> </w:t>
      </w:r>
    </w:p>
    <w:p w14:paraId="3643B0DA" w14:textId="634A4358" w:rsidR="00A23EE9" w:rsidRPr="00377503" w:rsidRDefault="005E4B7F" w:rsidP="00B26C16">
      <w:pPr>
        <w:pStyle w:val="ae"/>
        <w:numPr>
          <w:ilvl w:val="0"/>
          <w:numId w:val="23"/>
        </w:numPr>
        <w:ind w:left="723"/>
        <w:jc w:val="both"/>
      </w:pPr>
      <w:r w:rsidRPr="00377503">
        <w:rPr>
          <w:color w:val="000000"/>
        </w:rPr>
        <w:t xml:space="preserve">недержание кала, </w:t>
      </w:r>
      <w:r w:rsidRPr="00377503">
        <w:t>очень плотн</w:t>
      </w:r>
      <w:r w:rsidR="007E106D" w:rsidRPr="00377503">
        <w:t xml:space="preserve">ое образование </w:t>
      </w:r>
      <w:r w:rsidRPr="00377503">
        <w:t>ка</w:t>
      </w:r>
      <w:r w:rsidR="007E106D" w:rsidRPr="00377503">
        <w:t>ловых масс в кишечнике</w:t>
      </w:r>
      <w:r w:rsidRPr="00377503">
        <w:rPr>
          <w:color w:val="000000"/>
        </w:rPr>
        <w:t xml:space="preserve"> (</w:t>
      </w:r>
      <w:proofErr w:type="spellStart"/>
      <w:r w:rsidRPr="00377503">
        <w:rPr>
          <w:color w:val="000000"/>
        </w:rPr>
        <w:t>фекалома</w:t>
      </w:r>
      <w:proofErr w:type="spellEnd"/>
      <w:r w:rsidRPr="00377503">
        <w:rPr>
          <w:color w:val="000000"/>
        </w:rPr>
        <w:t>), воспаление желудка и тонкой кишки (гастроэнтерит)</w:t>
      </w:r>
      <w:r w:rsidR="00A23EE9" w:rsidRPr="00377503">
        <w:rPr>
          <w:color w:val="000000"/>
        </w:rPr>
        <w:t>, вздутие живота (метеоризм);</w:t>
      </w:r>
    </w:p>
    <w:p w14:paraId="79878596" w14:textId="07770BA1" w:rsidR="00EB1B28" w:rsidRPr="00377503" w:rsidRDefault="005E4B7F" w:rsidP="00B26C16">
      <w:pPr>
        <w:pStyle w:val="ae"/>
        <w:numPr>
          <w:ilvl w:val="0"/>
          <w:numId w:val="23"/>
        </w:numPr>
        <w:ind w:left="723"/>
        <w:jc w:val="both"/>
      </w:pPr>
      <w:r w:rsidRPr="00377503">
        <w:t>затруднение глотания</w:t>
      </w:r>
      <w:r w:rsidRPr="00377503">
        <w:rPr>
          <w:color w:val="000000"/>
        </w:rPr>
        <w:t xml:space="preserve"> (дисфагия), </w:t>
      </w:r>
    </w:p>
    <w:p w14:paraId="22F1BFE0" w14:textId="59C78B84" w:rsidR="00A04B65" w:rsidRPr="00377503" w:rsidRDefault="00A04B65" w:rsidP="00B26C16">
      <w:pPr>
        <w:pStyle w:val="ae"/>
        <w:numPr>
          <w:ilvl w:val="0"/>
          <w:numId w:val="23"/>
        </w:numPr>
        <w:ind w:left="723"/>
        <w:jc w:val="both"/>
      </w:pPr>
      <w:r w:rsidRPr="00377503">
        <w:t xml:space="preserve">отклонения показателей анализа крови, которые могут помочь врачу оценить функцию печени (повышение активности трансаминаз, </w:t>
      </w:r>
      <w:r w:rsidR="00A23EE9" w:rsidRPr="00377503">
        <w:t>повышение активности гамма-</w:t>
      </w:r>
      <w:proofErr w:type="spellStart"/>
      <w:r w:rsidR="00A23EE9" w:rsidRPr="00377503">
        <w:t>глутамилтрансферазы</w:t>
      </w:r>
      <w:proofErr w:type="spellEnd"/>
      <w:r w:rsidR="00A23EE9" w:rsidRPr="00377503">
        <w:t xml:space="preserve"> (ГГТ), повышение активности ферментов печени</w:t>
      </w:r>
      <w:r w:rsidRPr="00377503">
        <w:t>);</w:t>
      </w:r>
    </w:p>
    <w:p w14:paraId="703AAC56" w14:textId="42B49557" w:rsidR="00EB1B28" w:rsidRPr="00377503" w:rsidRDefault="00A23EE9" w:rsidP="00B26C16">
      <w:pPr>
        <w:pStyle w:val="ae"/>
        <w:numPr>
          <w:ilvl w:val="0"/>
          <w:numId w:val="23"/>
        </w:numPr>
        <w:ind w:left="723"/>
        <w:jc w:val="both"/>
      </w:pPr>
      <w:r w:rsidRPr="00377503">
        <w:rPr>
          <w:color w:val="000000"/>
        </w:rPr>
        <w:t xml:space="preserve">кожная </w:t>
      </w:r>
      <w:r w:rsidR="00D3472E" w:rsidRPr="00377503">
        <w:rPr>
          <w:color w:val="000000"/>
        </w:rPr>
        <w:t xml:space="preserve">сыпь (крапивница), зуд, </w:t>
      </w:r>
      <w:r w:rsidR="00D3472E" w:rsidRPr="00377503">
        <w:t>выпадение волос</w:t>
      </w:r>
      <w:r w:rsidR="00D3472E" w:rsidRPr="00377503">
        <w:rPr>
          <w:color w:val="000000"/>
        </w:rPr>
        <w:t xml:space="preserve"> (алопеция), </w:t>
      </w:r>
      <w:r w:rsidR="00D3472E" w:rsidRPr="00377503">
        <w:t>утолщение кожи</w:t>
      </w:r>
      <w:r w:rsidR="00D3472E" w:rsidRPr="00377503">
        <w:rPr>
          <w:color w:val="000000"/>
        </w:rPr>
        <w:t xml:space="preserve"> (гиперкератоз), неинфекционное воспаление кожи (экзема), сухость кожи, изменение цвета кожи, </w:t>
      </w:r>
      <w:r w:rsidRPr="00377503">
        <w:rPr>
          <w:color w:val="000000"/>
        </w:rPr>
        <w:t>угри (</w:t>
      </w:r>
      <w:r w:rsidR="00D3472E" w:rsidRPr="00377503">
        <w:rPr>
          <w:color w:val="000000"/>
        </w:rPr>
        <w:t>акне</w:t>
      </w:r>
      <w:r w:rsidRPr="00377503">
        <w:rPr>
          <w:color w:val="000000"/>
        </w:rPr>
        <w:t>)</w:t>
      </w:r>
      <w:r w:rsidR="00D3472E" w:rsidRPr="00377503">
        <w:rPr>
          <w:color w:val="000000"/>
        </w:rPr>
        <w:t xml:space="preserve">, </w:t>
      </w:r>
      <w:r w:rsidRPr="00377503">
        <w:t>шелушение</w:t>
      </w:r>
      <w:r w:rsidR="00D3472E" w:rsidRPr="00377503">
        <w:t xml:space="preserve"> кожи головы или тела</w:t>
      </w:r>
      <w:r w:rsidR="00D3472E" w:rsidRPr="00377503">
        <w:rPr>
          <w:color w:val="000000"/>
        </w:rPr>
        <w:t xml:space="preserve"> (себорейный дерматит), воспаление кожи, </w:t>
      </w:r>
      <w:r w:rsidRPr="00377503">
        <w:rPr>
          <w:color w:val="000000"/>
        </w:rPr>
        <w:t xml:space="preserve">повреждение </w:t>
      </w:r>
      <w:r w:rsidR="00D3472E" w:rsidRPr="00377503">
        <w:rPr>
          <w:color w:val="000000"/>
        </w:rPr>
        <w:t>кож</w:t>
      </w:r>
      <w:r w:rsidRPr="00377503">
        <w:rPr>
          <w:color w:val="000000"/>
        </w:rPr>
        <w:t>и</w:t>
      </w:r>
      <w:r w:rsidR="00D3472E" w:rsidRPr="00377503">
        <w:rPr>
          <w:color w:val="000000"/>
        </w:rPr>
        <w:t>;</w:t>
      </w:r>
    </w:p>
    <w:p w14:paraId="24390597" w14:textId="71930B96" w:rsidR="00053383" w:rsidRPr="00377503" w:rsidRDefault="00053383" w:rsidP="00B26C16">
      <w:pPr>
        <w:pStyle w:val="ae"/>
        <w:numPr>
          <w:ilvl w:val="0"/>
          <w:numId w:val="23"/>
        </w:numPr>
        <w:ind w:left="723"/>
        <w:jc w:val="both"/>
      </w:pPr>
      <w:r w:rsidRPr="00377503">
        <w:rPr>
          <w:color w:val="000000"/>
        </w:rPr>
        <w:t xml:space="preserve">повышение уровня </w:t>
      </w:r>
      <w:proofErr w:type="spellStart"/>
      <w:r w:rsidRPr="00377503">
        <w:rPr>
          <w:color w:val="000000"/>
        </w:rPr>
        <w:t>креатинфосфокиназы</w:t>
      </w:r>
      <w:proofErr w:type="spellEnd"/>
      <w:r w:rsidRPr="00377503">
        <w:rPr>
          <w:color w:val="000000"/>
        </w:rPr>
        <w:t xml:space="preserve"> </w:t>
      </w:r>
      <w:r w:rsidR="00A23EE9" w:rsidRPr="00377503">
        <w:rPr>
          <w:color w:val="000000"/>
        </w:rPr>
        <w:t xml:space="preserve">(КФК) </w:t>
      </w:r>
      <w:r w:rsidRPr="00377503">
        <w:rPr>
          <w:color w:val="000000"/>
        </w:rPr>
        <w:t>в крови</w:t>
      </w:r>
      <w:r w:rsidR="00A23EE9" w:rsidRPr="00377503">
        <w:rPr>
          <w:color w:val="000000"/>
        </w:rPr>
        <w:t xml:space="preserve"> – это ф</w:t>
      </w:r>
      <w:r w:rsidRPr="00377503">
        <w:t xml:space="preserve">ермент, который может высвобождаться при </w:t>
      </w:r>
      <w:r w:rsidR="00A23EE9" w:rsidRPr="00377503">
        <w:t>разрушении</w:t>
      </w:r>
      <w:r w:rsidRPr="00377503">
        <w:t xml:space="preserve"> мышечной ткани;</w:t>
      </w:r>
      <w:r w:rsidRPr="00377503">
        <w:rPr>
          <w:color w:val="000000"/>
        </w:rPr>
        <w:t xml:space="preserve"> </w:t>
      </w:r>
    </w:p>
    <w:p w14:paraId="23071148" w14:textId="35F7E9C8" w:rsidR="00053383" w:rsidRPr="00377503" w:rsidRDefault="00DB7D90" w:rsidP="00B26C16">
      <w:pPr>
        <w:pStyle w:val="ae"/>
        <w:numPr>
          <w:ilvl w:val="0"/>
          <w:numId w:val="23"/>
        </w:numPr>
        <w:ind w:left="723"/>
        <w:jc w:val="both"/>
      </w:pPr>
      <w:r w:rsidRPr="00377503">
        <w:t xml:space="preserve">необычные позы тела, скованность </w:t>
      </w:r>
      <w:r w:rsidR="00053383" w:rsidRPr="00377503">
        <w:rPr>
          <w:color w:val="000000"/>
        </w:rPr>
        <w:t>сустав</w:t>
      </w:r>
      <w:r w:rsidRPr="00377503">
        <w:rPr>
          <w:color w:val="000000"/>
        </w:rPr>
        <w:t>ов</w:t>
      </w:r>
      <w:r w:rsidR="00053383" w:rsidRPr="00377503">
        <w:rPr>
          <w:color w:val="000000"/>
        </w:rPr>
        <w:t>, отек сустав</w:t>
      </w:r>
      <w:r w:rsidRPr="00377503">
        <w:rPr>
          <w:color w:val="000000"/>
        </w:rPr>
        <w:t xml:space="preserve">ов, </w:t>
      </w:r>
      <w:r w:rsidR="00053383" w:rsidRPr="00377503">
        <w:rPr>
          <w:color w:val="000000"/>
        </w:rPr>
        <w:t>мышечная слабость, боль в шее;</w:t>
      </w:r>
    </w:p>
    <w:p w14:paraId="75EF90D6" w14:textId="427BFD70" w:rsidR="00053383" w:rsidRPr="00377503" w:rsidRDefault="00053383" w:rsidP="00B26C16">
      <w:pPr>
        <w:pStyle w:val="ae"/>
        <w:numPr>
          <w:ilvl w:val="0"/>
          <w:numId w:val="23"/>
        </w:numPr>
        <w:ind w:left="723"/>
        <w:jc w:val="both"/>
      </w:pPr>
      <w:r w:rsidRPr="00377503">
        <w:t>частое мочеиспускание</w:t>
      </w:r>
      <w:r w:rsidRPr="00377503">
        <w:rPr>
          <w:color w:val="000000"/>
        </w:rPr>
        <w:t xml:space="preserve"> (поллакиурия), </w:t>
      </w:r>
      <w:r w:rsidR="00DB7D90" w:rsidRPr="00377503">
        <w:t>задержка</w:t>
      </w:r>
      <w:r w:rsidRPr="00377503">
        <w:t xml:space="preserve"> мочеиспускани</w:t>
      </w:r>
      <w:r w:rsidR="00DB7D90" w:rsidRPr="00377503">
        <w:t>я</w:t>
      </w:r>
      <w:r w:rsidRPr="00377503">
        <w:t>, боль при мочеиспускании (</w:t>
      </w:r>
      <w:r w:rsidRPr="00377503">
        <w:rPr>
          <w:color w:val="000000"/>
        </w:rPr>
        <w:t>дизурия);</w:t>
      </w:r>
    </w:p>
    <w:p w14:paraId="7131C0D6" w14:textId="5A79B22F" w:rsidR="00DB7D90" w:rsidRPr="00377503" w:rsidRDefault="00053383" w:rsidP="00B26C16">
      <w:pPr>
        <w:pStyle w:val="ae"/>
        <w:numPr>
          <w:ilvl w:val="0"/>
          <w:numId w:val="23"/>
        </w:numPr>
        <w:ind w:left="723"/>
        <w:jc w:val="both"/>
      </w:pPr>
      <w:r w:rsidRPr="00377503">
        <w:rPr>
          <w:color w:val="000000"/>
        </w:rPr>
        <w:t>эректильная дисфункция, нарушение эякуляции</w:t>
      </w:r>
      <w:r w:rsidR="00DB7D90" w:rsidRPr="00377503">
        <w:rPr>
          <w:color w:val="000000"/>
        </w:rPr>
        <w:t>;</w:t>
      </w:r>
    </w:p>
    <w:p w14:paraId="3E3F7CC8" w14:textId="77777777" w:rsidR="00DB7D90" w:rsidRPr="00377503" w:rsidRDefault="00DB7D90" w:rsidP="00B26C16">
      <w:pPr>
        <w:pStyle w:val="ae"/>
        <w:numPr>
          <w:ilvl w:val="0"/>
          <w:numId w:val="23"/>
        </w:numPr>
        <w:ind w:left="723"/>
        <w:jc w:val="both"/>
      </w:pPr>
      <w:r w:rsidRPr="00377503">
        <w:rPr>
          <w:color w:val="000000"/>
        </w:rPr>
        <w:t>отсутствие менструаций (аменорея), нерегулярные менструации;</w:t>
      </w:r>
    </w:p>
    <w:p w14:paraId="082FD4CA" w14:textId="7A161A35" w:rsidR="00DB7D90" w:rsidRPr="00377503" w:rsidRDefault="00DB7D90" w:rsidP="0090105F">
      <w:pPr>
        <w:pStyle w:val="ae"/>
        <w:numPr>
          <w:ilvl w:val="0"/>
          <w:numId w:val="23"/>
        </w:numPr>
        <w:ind w:left="723"/>
        <w:jc w:val="both"/>
      </w:pPr>
      <w:r w:rsidRPr="00377503">
        <w:t>набухание или увеличение молочных желез у мужчин</w:t>
      </w:r>
      <w:r w:rsidRPr="00377503">
        <w:rPr>
          <w:color w:val="000000"/>
        </w:rPr>
        <w:t xml:space="preserve"> (гинекомастия), </w:t>
      </w:r>
      <w:r w:rsidRPr="00377503">
        <w:t>выделение молока из груди, не связанное с кормлением ребенка</w:t>
      </w:r>
      <w:r w:rsidRPr="00377503">
        <w:rPr>
          <w:color w:val="000000"/>
        </w:rPr>
        <w:t xml:space="preserve"> (</w:t>
      </w:r>
      <w:proofErr w:type="spellStart"/>
      <w:r w:rsidRPr="00377503">
        <w:rPr>
          <w:color w:val="000000"/>
        </w:rPr>
        <w:t>галакторея</w:t>
      </w:r>
      <w:proofErr w:type="spellEnd"/>
      <w:r w:rsidRPr="00377503">
        <w:rPr>
          <w:color w:val="000000"/>
        </w:rPr>
        <w:t>), сексуальная дисфункция, боль и/или дискомфорт в молочных железах, выделения из влагалища;</w:t>
      </w:r>
    </w:p>
    <w:p w14:paraId="69D86E5C" w14:textId="27060908" w:rsidR="006925EC" w:rsidRPr="00377503" w:rsidRDefault="006925EC" w:rsidP="00B26C16">
      <w:pPr>
        <w:pStyle w:val="ae"/>
        <w:numPr>
          <w:ilvl w:val="0"/>
          <w:numId w:val="23"/>
        </w:numPr>
        <w:ind w:left="723"/>
        <w:jc w:val="both"/>
      </w:pPr>
      <w:r w:rsidRPr="00377503">
        <w:rPr>
          <w:color w:val="000000"/>
        </w:rPr>
        <w:t>отек лица</w:t>
      </w:r>
      <w:r w:rsidR="004303F6" w:rsidRPr="00377503">
        <w:rPr>
          <w:color w:val="000000"/>
        </w:rPr>
        <w:t>, рта, глаз или губ</w:t>
      </w:r>
      <w:r w:rsidRPr="00377503">
        <w:rPr>
          <w:color w:val="000000"/>
        </w:rPr>
        <w:t>;</w:t>
      </w:r>
    </w:p>
    <w:p w14:paraId="27A07C08" w14:textId="3F57CE51" w:rsidR="006925EC" w:rsidRPr="00377503" w:rsidRDefault="006925EC" w:rsidP="0079130F">
      <w:pPr>
        <w:pStyle w:val="ae"/>
        <w:numPr>
          <w:ilvl w:val="0"/>
          <w:numId w:val="23"/>
        </w:numPr>
        <w:ind w:left="723"/>
        <w:jc w:val="both"/>
      </w:pPr>
      <w:r w:rsidRPr="00377503">
        <w:rPr>
          <w:color w:val="000000"/>
        </w:rPr>
        <w:t>повышение температуры тела, озноб;</w:t>
      </w:r>
    </w:p>
    <w:p w14:paraId="39F1B70D" w14:textId="29DA861D" w:rsidR="006925EC" w:rsidRPr="00377503" w:rsidRDefault="006925EC" w:rsidP="0079130F">
      <w:pPr>
        <w:pStyle w:val="ae"/>
        <w:numPr>
          <w:ilvl w:val="0"/>
          <w:numId w:val="23"/>
        </w:numPr>
        <w:ind w:left="723"/>
        <w:jc w:val="both"/>
      </w:pPr>
      <w:r w:rsidRPr="00377503">
        <w:t>изменение</w:t>
      </w:r>
      <w:r w:rsidRPr="00377503">
        <w:rPr>
          <w:color w:val="000000"/>
        </w:rPr>
        <w:t xml:space="preserve"> походки;</w:t>
      </w:r>
    </w:p>
    <w:p w14:paraId="5634D461" w14:textId="03D61C77" w:rsidR="006925EC" w:rsidRPr="00377503" w:rsidRDefault="006925EC" w:rsidP="0079130F">
      <w:pPr>
        <w:pStyle w:val="ae"/>
        <w:numPr>
          <w:ilvl w:val="0"/>
          <w:numId w:val="23"/>
        </w:numPr>
        <w:ind w:left="723"/>
        <w:jc w:val="both"/>
      </w:pPr>
      <w:r w:rsidRPr="00377503">
        <w:rPr>
          <w:color w:val="000000"/>
        </w:rPr>
        <w:t xml:space="preserve">плохое самочувствие, </w:t>
      </w:r>
      <w:r w:rsidR="004303F6" w:rsidRPr="00377503">
        <w:rPr>
          <w:color w:val="000000"/>
        </w:rPr>
        <w:t xml:space="preserve">жажда, дискомфорт в груди, </w:t>
      </w:r>
      <w:r w:rsidRPr="00377503">
        <w:rPr>
          <w:color w:val="000000"/>
        </w:rPr>
        <w:t>недомогание, дискомфорт</w:t>
      </w:r>
      <w:r w:rsidR="004303F6" w:rsidRPr="00377503">
        <w:rPr>
          <w:color w:val="000000"/>
        </w:rPr>
        <w:t>.</w:t>
      </w:r>
    </w:p>
    <w:p w14:paraId="23EE2030" w14:textId="77777777" w:rsidR="00670506" w:rsidRPr="00377503" w:rsidRDefault="00670506" w:rsidP="00670506">
      <w:pPr>
        <w:jc w:val="both"/>
        <w:rPr>
          <w:lang w:eastAsia="en-US"/>
        </w:rPr>
      </w:pPr>
      <w:r w:rsidRPr="00377503">
        <w:rPr>
          <w:b/>
          <w:bCs/>
          <w:color w:val="000000"/>
        </w:rPr>
        <w:t xml:space="preserve">Редко </w:t>
      </w:r>
      <w:r w:rsidRPr="00377503">
        <w:rPr>
          <w:color w:val="000000"/>
        </w:rPr>
        <w:t>(</w:t>
      </w:r>
      <w:r w:rsidRPr="00377503">
        <w:rPr>
          <w:lang w:eastAsia="en-US"/>
        </w:rPr>
        <w:t>могут возникать не более чем у 1 человека из 1000):</w:t>
      </w:r>
    </w:p>
    <w:p w14:paraId="359DC014" w14:textId="77777777" w:rsidR="00B26C16" w:rsidRPr="00377503" w:rsidRDefault="00B26C16" w:rsidP="00B26C16">
      <w:pPr>
        <w:pStyle w:val="ae"/>
        <w:numPr>
          <w:ilvl w:val="0"/>
          <w:numId w:val="31"/>
        </w:numPr>
        <w:jc w:val="both"/>
      </w:pPr>
      <w:r w:rsidRPr="00377503">
        <w:t>инфекция;</w:t>
      </w:r>
    </w:p>
    <w:p w14:paraId="3B052FA9" w14:textId="20224E39" w:rsidR="00EB3C70" w:rsidRPr="00377503" w:rsidRDefault="00EB3C70" w:rsidP="00AB70A8">
      <w:pPr>
        <w:pStyle w:val="ae"/>
        <w:numPr>
          <w:ilvl w:val="0"/>
          <w:numId w:val="31"/>
        </w:numPr>
        <w:jc w:val="both"/>
      </w:pPr>
      <w:r w:rsidRPr="00377503">
        <w:t>уменьшение гранулоцитов в крови, при котором понижаются защитные функции организма, развиваются бактериальные и вирусные инфекции (агранулоцитоз)</w:t>
      </w:r>
      <w:r w:rsidR="00640ED5" w:rsidRPr="00377503">
        <w:t>;</w:t>
      </w:r>
    </w:p>
    <w:p w14:paraId="12761B1A" w14:textId="063DD9D8" w:rsidR="00CE25CD" w:rsidRPr="00377503" w:rsidRDefault="00B26C16" w:rsidP="0036432A">
      <w:pPr>
        <w:pStyle w:val="ae"/>
        <w:numPr>
          <w:ilvl w:val="0"/>
          <w:numId w:val="31"/>
        </w:numPr>
        <w:jc w:val="both"/>
      </w:pPr>
      <w:r w:rsidRPr="00377503">
        <w:t xml:space="preserve">нарушение </w:t>
      </w:r>
      <w:r w:rsidR="00CE25CD" w:rsidRPr="00377503">
        <w:t>выработки</w:t>
      </w:r>
      <w:r w:rsidRPr="00377503">
        <w:t xml:space="preserve"> антидиуретического гормона</w:t>
      </w:r>
      <w:r w:rsidR="00CE25CD" w:rsidRPr="00377503">
        <w:t>,</w:t>
      </w:r>
      <w:r w:rsidRPr="00377503">
        <w:t xml:space="preserve"> который регулирует </w:t>
      </w:r>
      <w:r w:rsidR="00E25940" w:rsidRPr="00377503">
        <w:t>количество жидкости в организме</w:t>
      </w:r>
      <w:r w:rsidR="00CE25CD" w:rsidRPr="00377503">
        <w:t>;</w:t>
      </w:r>
    </w:p>
    <w:p w14:paraId="7BCBB641" w14:textId="77777777" w:rsidR="0048128F" w:rsidRDefault="00B26C16" w:rsidP="002040DF">
      <w:pPr>
        <w:pStyle w:val="ae"/>
        <w:numPr>
          <w:ilvl w:val="0"/>
          <w:numId w:val="31"/>
        </w:numPr>
        <w:jc w:val="both"/>
      </w:pPr>
      <w:r w:rsidRPr="00377503">
        <w:t xml:space="preserve">наличие </w:t>
      </w:r>
      <w:r w:rsidR="00E25940" w:rsidRPr="00377503">
        <w:t>глюкозы (</w:t>
      </w:r>
      <w:r w:rsidRPr="00377503">
        <w:t>сахара</w:t>
      </w:r>
      <w:r w:rsidR="00E25940" w:rsidRPr="00377503">
        <w:t>)</w:t>
      </w:r>
      <w:r w:rsidRPr="00377503">
        <w:t xml:space="preserve"> в моче</w:t>
      </w:r>
      <w:r w:rsidR="00CE25CD" w:rsidRPr="00377503">
        <w:t xml:space="preserve"> (глюкозурия)</w:t>
      </w:r>
      <w:r w:rsidR="0048128F">
        <w:t>;</w:t>
      </w:r>
    </w:p>
    <w:p w14:paraId="3A93B0E6" w14:textId="77777777" w:rsidR="0048128F" w:rsidRDefault="00AF5004" w:rsidP="002040DF">
      <w:pPr>
        <w:pStyle w:val="ae"/>
        <w:numPr>
          <w:ilvl w:val="0"/>
          <w:numId w:val="31"/>
        </w:numPr>
        <w:jc w:val="both"/>
      </w:pPr>
      <w:r w:rsidRPr="00377503">
        <w:t xml:space="preserve">снижение концентрации глюкозы </w:t>
      </w:r>
      <w:r w:rsidR="00B26C16" w:rsidRPr="00377503">
        <w:t>в крови</w:t>
      </w:r>
      <w:r w:rsidR="00CE25CD" w:rsidRPr="00377503">
        <w:t xml:space="preserve"> (гипогликемия)</w:t>
      </w:r>
      <w:r w:rsidR="0048128F">
        <w:t>;</w:t>
      </w:r>
    </w:p>
    <w:p w14:paraId="4174B00E" w14:textId="550CF5D5" w:rsidR="0048128F" w:rsidRDefault="00640ED5" w:rsidP="002040DF">
      <w:pPr>
        <w:pStyle w:val="ae"/>
        <w:numPr>
          <w:ilvl w:val="0"/>
          <w:numId w:val="31"/>
        </w:numPr>
        <w:jc w:val="both"/>
      </w:pPr>
      <w:r w:rsidRPr="00377503">
        <w:t>повышение концентрации</w:t>
      </w:r>
      <w:r w:rsidR="00B26C16" w:rsidRPr="00377503">
        <w:t xml:space="preserve"> </w:t>
      </w:r>
      <w:r w:rsidR="00CE25CD" w:rsidRPr="00377503">
        <w:t>инсулина в крови (</w:t>
      </w:r>
      <w:proofErr w:type="spellStart"/>
      <w:r w:rsidR="00CE25CD" w:rsidRPr="00377503">
        <w:t>гиперинсулинемия</w:t>
      </w:r>
      <w:proofErr w:type="spellEnd"/>
      <w:r w:rsidR="00377503">
        <w:t>)</w:t>
      </w:r>
      <w:r w:rsidR="0048128F">
        <w:t>;</w:t>
      </w:r>
      <w:r w:rsidR="00CE25CD" w:rsidRPr="00377503">
        <w:t xml:space="preserve"> </w:t>
      </w:r>
    </w:p>
    <w:p w14:paraId="181D8412" w14:textId="401A0669" w:rsidR="00B26C16" w:rsidRPr="00377503" w:rsidRDefault="00AF5004" w:rsidP="002040DF">
      <w:pPr>
        <w:pStyle w:val="ae"/>
        <w:numPr>
          <w:ilvl w:val="0"/>
          <w:numId w:val="31"/>
        </w:numPr>
        <w:jc w:val="both"/>
      </w:pPr>
      <w:r w:rsidRPr="00377503">
        <w:t>повышение концентрации</w:t>
      </w:r>
      <w:r w:rsidR="00CE25CD" w:rsidRPr="00377503">
        <w:t xml:space="preserve"> </w:t>
      </w:r>
      <w:r w:rsidR="00B26C16" w:rsidRPr="00377503">
        <w:t>триглицеридов (жиров)</w:t>
      </w:r>
      <w:r w:rsidRPr="00377503">
        <w:t xml:space="preserve"> в крови</w:t>
      </w:r>
      <w:r w:rsidR="00B26C16" w:rsidRPr="00377503">
        <w:t>;</w:t>
      </w:r>
    </w:p>
    <w:p w14:paraId="043AB1CE" w14:textId="2646DE27" w:rsidR="002A4E1C" w:rsidRPr="00377503" w:rsidRDefault="00B26C16" w:rsidP="00B26C16">
      <w:pPr>
        <w:pStyle w:val="ae"/>
        <w:numPr>
          <w:ilvl w:val="0"/>
          <w:numId w:val="31"/>
        </w:numPr>
        <w:jc w:val="both"/>
      </w:pPr>
      <w:r w:rsidRPr="00377503">
        <w:t>отсутствие эмоций</w:t>
      </w:r>
      <w:r w:rsidR="002A4E1C" w:rsidRPr="00377503">
        <w:t xml:space="preserve"> (уплощение аффекта);</w:t>
      </w:r>
      <w:r w:rsidRPr="00377503">
        <w:t xml:space="preserve"> </w:t>
      </w:r>
    </w:p>
    <w:p w14:paraId="3F607118" w14:textId="32E5C45D" w:rsidR="00B26C16" w:rsidRPr="00377503" w:rsidRDefault="00B26C16" w:rsidP="00B26C16">
      <w:pPr>
        <w:pStyle w:val="ae"/>
        <w:numPr>
          <w:ilvl w:val="0"/>
          <w:numId w:val="31"/>
        </w:numPr>
        <w:jc w:val="both"/>
      </w:pPr>
      <w:r w:rsidRPr="00377503">
        <w:t xml:space="preserve">неспособность </w:t>
      </w:r>
      <w:r w:rsidR="00385C62" w:rsidRPr="00377503">
        <w:t>достижения</w:t>
      </w:r>
      <w:r w:rsidRPr="00377503">
        <w:t xml:space="preserve"> оргазм</w:t>
      </w:r>
      <w:r w:rsidR="00385C62" w:rsidRPr="00377503">
        <w:t>а</w:t>
      </w:r>
      <w:r w:rsidR="002A4E1C" w:rsidRPr="00377503">
        <w:t xml:space="preserve"> (аноргазмия)</w:t>
      </w:r>
      <w:r w:rsidRPr="00377503">
        <w:t>;</w:t>
      </w:r>
    </w:p>
    <w:p w14:paraId="71DF754A" w14:textId="453BCB05" w:rsidR="00B26C16" w:rsidRPr="00377503" w:rsidRDefault="00B26C16" w:rsidP="00B26C16">
      <w:pPr>
        <w:pStyle w:val="ae"/>
        <w:numPr>
          <w:ilvl w:val="0"/>
          <w:numId w:val="31"/>
        </w:numPr>
        <w:jc w:val="both"/>
      </w:pPr>
      <w:r w:rsidRPr="00377503">
        <w:t>неподвижность и</w:t>
      </w:r>
      <w:r w:rsidR="00385C62" w:rsidRPr="00377503">
        <w:t>ли</w:t>
      </w:r>
      <w:r w:rsidRPr="00377503">
        <w:t xml:space="preserve"> </w:t>
      </w:r>
      <w:r w:rsidR="00385C62" w:rsidRPr="00377503">
        <w:t>невосприимчивость</w:t>
      </w:r>
      <w:r w:rsidRPr="00377503">
        <w:t xml:space="preserve"> в состоянии</w:t>
      </w:r>
      <w:r w:rsidR="00385C62" w:rsidRPr="00377503">
        <w:t xml:space="preserve"> бодрствования</w:t>
      </w:r>
      <w:r w:rsidRPr="00377503">
        <w:t xml:space="preserve"> (кататония);</w:t>
      </w:r>
    </w:p>
    <w:p w14:paraId="7941F918" w14:textId="090644BE" w:rsidR="002A4E1C" w:rsidRPr="00377503" w:rsidRDefault="0098609D" w:rsidP="00B26C16">
      <w:pPr>
        <w:pStyle w:val="ae"/>
        <w:numPr>
          <w:ilvl w:val="0"/>
          <w:numId w:val="31"/>
        </w:numPr>
        <w:jc w:val="both"/>
      </w:pPr>
      <w:r w:rsidRPr="00377503">
        <w:t xml:space="preserve">совершение </w:t>
      </w:r>
      <w:r w:rsidR="00385C62" w:rsidRPr="00377503">
        <w:t>каких-либо</w:t>
      </w:r>
      <w:r w:rsidRPr="00377503">
        <w:t xml:space="preserve"> действий в</w:t>
      </w:r>
      <w:r w:rsidR="00385C62" w:rsidRPr="00377503">
        <w:t xml:space="preserve"> состоянии </w:t>
      </w:r>
      <w:r w:rsidRPr="00377503">
        <w:t>сна (</w:t>
      </w:r>
      <w:r w:rsidR="002A4E1C" w:rsidRPr="00377503">
        <w:t>сомнамбулизм</w:t>
      </w:r>
      <w:r w:rsidRPr="00377503">
        <w:t>);</w:t>
      </w:r>
    </w:p>
    <w:p w14:paraId="24A39457" w14:textId="5FB1C484" w:rsidR="00B26C16" w:rsidRPr="00377503" w:rsidRDefault="00E56FD8" w:rsidP="00B26C16">
      <w:pPr>
        <w:pStyle w:val="ae"/>
        <w:numPr>
          <w:ilvl w:val="0"/>
          <w:numId w:val="31"/>
        </w:numPr>
        <w:jc w:val="both"/>
      </w:pPr>
      <w:r w:rsidRPr="00377503">
        <w:t>нарушение кровообращения в</w:t>
      </w:r>
      <w:r w:rsidR="00B26C16" w:rsidRPr="00377503">
        <w:t xml:space="preserve"> сосуда</w:t>
      </w:r>
      <w:r w:rsidRPr="00377503">
        <w:t>х</w:t>
      </w:r>
      <w:r w:rsidR="00B26C16" w:rsidRPr="00377503">
        <w:t xml:space="preserve"> головного мозга</w:t>
      </w:r>
      <w:r w:rsidR="008E1319" w:rsidRPr="00377503">
        <w:t xml:space="preserve"> (цереброваскулярные нарушения)</w:t>
      </w:r>
      <w:r w:rsidR="00B26C16" w:rsidRPr="00377503">
        <w:t>;</w:t>
      </w:r>
    </w:p>
    <w:p w14:paraId="1FE52647" w14:textId="2F6BC30C" w:rsidR="00EB4E1D" w:rsidRPr="00377503" w:rsidRDefault="00EB4E1D" w:rsidP="00EB4E1D">
      <w:pPr>
        <w:pStyle w:val="ae"/>
        <w:numPr>
          <w:ilvl w:val="0"/>
          <w:numId w:val="31"/>
        </w:numPr>
        <w:shd w:val="clear" w:color="auto" w:fill="FFFFFF" w:themeFill="background1"/>
        <w:jc w:val="both"/>
      </w:pPr>
      <w:r w:rsidRPr="00377503">
        <w:t>опасное, но обратимое состояние с потерей сознания из-за высокой концентрации глюкозы в крови у людей с сахарным диабетом (диабетическая кома);</w:t>
      </w:r>
    </w:p>
    <w:p w14:paraId="3E3B657C" w14:textId="1D297350" w:rsidR="00B26C16" w:rsidRPr="00377503" w:rsidRDefault="00EB4E1D" w:rsidP="00B26C16">
      <w:pPr>
        <w:pStyle w:val="ae"/>
        <w:numPr>
          <w:ilvl w:val="0"/>
          <w:numId w:val="31"/>
        </w:numPr>
        <w:jc w:val="both"/>
      </w:pPr>
      <w:r w:rsidRPr="00377503">
        <w:t xml:space="preserve">кивание или </w:t>
      </w:r>
      <w:r w:rsidR="00B26C16" w:rsidRPr="00377503">
        <w:t>качание голов</w:t>
      </w:r>
      <w:r w:rsidRPr="00377503">
        <w:t>ой</w:t>
      </w:r>
      <w:r w:rsidR="008E1319" w:rsidRPr="00377503">
        <w:t xml:space="preserve"> (тремор головы)</w:t>
      </w:r>
      <w:r w:rsidR="00B26C16" w:rsidRPr="00377503">
        <w:t>;</w:t>
      </w:r>
    </w:p>
    <w:p w14:paraId="437EFCF5" w14:textId="41D351A9" w:rsidR="00C527BF" w:rsidRPr="00377503" w:rsidRDefault="00C527BF" w:rsidP="00B26C16">
      <w:pPr>
        <w:pStyle w:val="ae"/>
        <w:numPr>
          <w:ilvl w:val="0"/>
          <w:numId w:val="31"/>
        </w:numPr>
        <w:jc w:val="both"/>
      </w:pPr>
      <w:r w:rsidRPr="00377503">
        <w:t xml:space="preserve">повышенное внутриглазное давление (глаукома), непроизвольные вращения глазных яблок, нарушение движения глаза, образование корок на краю века, </w:t>
      </w:r>
      <w:proofErr w:type="spellStart"/>
      <w:r w:rsidRPr="00377503">
        <w:t>интраоперационный</w:t>
      </w:r>
      <w:proofErr w:type="spellEnd"/>
      <w:r w:rsidRPr="00377503">
        <w:t xml:space="preserve"> синдром дряблой радужки</w:t>
      </w:r>
      <w:r w:rsidR="000A67CC" w:rsidRPr="00377503">
        <w:t xml:space="preserve"> (ИСДР)</w:t>
      </w:r>
      <w:r w:rsidR="00BA78D8" w:rsidRPr="00377503">
        <w:t>, который может возникнуть во время операции по удалению катаракты (сообщите офтальмологу о приеме данного препарата)</w:t>
      </w:r>
      <w:r w:rsidRPr="00377503">
        <w:t>;</w:t>
      </w:r>
    </w:p>
    <w:p w14:paraId="3DFC26A1" w14:textId="77777777" w:rsidR="00FF57FE" w:rsidRPr="00377503" w:rsidRDefault="00EB3C70" w:rsidP="00F03014">
      <w:pPr>
        <w:pStyle w:val="ae"/>
        <w:numPr>
          <w:ilvl w:val="0"/>
          <w:numId w:val="31"/>
        </w:numPr>
        <w:jc w:val="both"/>
      </w:pPr>
      <w:r w:rsidRPr="00377503">
        <w:t xml:space="preserve">нарушение </w:t>
      </w:r>
      <w:r w:rsidR="00BA78D8" w:rsidRPr="00377503">
        <w:t xml:space="preserve">ритма </w:t>
      </w:r>
      <w:r w:rsidRPr="00377503">
        <w:t>сердц</w:t>
      </w:r>
      <w:r w:rsidR="00BA78D8" w:rsidRPr="00377503">
        <w:t xml:space="preserve">а </w:t>
      </w:r>
      <w:r w:rsidRPr="00377503">
        <w:t>(синусовая аритмия)</w:t>
      </w:r>
      <w:r w:rsidR="00FF57FE" w:rsidRPr="00377503">
        <w:t>;</w:t>
      </w:r>
    </w:p>
    <w:p w14:paraId="4E94A119" w14:textId="5B5E426D" w:rsidR="005E4B7F" w:rsidRPr="00377503" w:rsidRDefault="00FF57FE" w:rsidP="00F03014">
      <w:pPr>
        <w:pStyle w:val="ae"/>
        <w:numPr>
          <w:ilvl w:val="0"/>
          <w:numId w:val="31"/>
        </w:numPr>
        <w:jc w:val="both"/>
      </w:pPr>
      <w:r w:rsidRPr="00377503">
        <w:t>затрудненное</w:t>
      </w:r>
      <w:r w:rsidR="005E4B7F" w:rsidRPr="00377503">
        <w:t xml:space="preserve"> дыхание во сн</w:t>
      </w:r>
      <w:r w:rsidRPr="00377503">
        <w:t>е</w:t>
      </w:r>
      <w:r w:rsidR="005E4B7F" w:rsidRPr="00377503">
        <w:t xml:space="preserve"> (апноэ во сне), частое поверхностное дыхание (</w:t>
      </w:r>
      <w:r w:rsidR="005E4B7F" w:rsidRPr="00377503">
        <w:rPr>
          <w:color w:val="000000"/>
        </w:rPr>
        <w:t>гипервентиляция)</w:t>
      </w:r>
      <w:r w:rsidR="005E4B7F" w:rsidRPr="00377503">
        <w:t>;</w:t>
      </w:r>
    </w:p>
    <w:p w14:paraId="3BF6865D" w14:textId="67A61722" w:rsidR="00A04B65" w:rsidRPr="00377503" w:rsidRDefault="005E4B7F" w:rsidP="00B26C16">
      <w:pPr>
        <w:pStyle w:val="ae"/>
        <w:numPr>
          <w:ilvl w:val="0"/>
          <w:numId w:val="31"/>
        </w:numPr>
        <w:jc w:val="both"/>
      </w:pPr>
      <w:r w:rsidRPr="00377503">
        <w:t>воспаление поджелудочной железы (панкреатит), непроходимость кишечника</w:t>
      </w:r>
      <w:r w:rsidR="00E75C5A" w:rsidRPr="00377503">
        <w:t>;</w:t>
      </w:r>
    </w:p>
    <w:p w14:paraId="4F86EA99" w14:textId="1A2B5C29" w:rsidR="00C527BF" w:rsidRPr="00377503" w:rsidRDefault="00A04B65" w:rsidP="00B26C16">
      <w:pPr>
        <w:pStyle w:val="ae"/>
        <w:numPr>
          <w:ilvl w:val="0"/>
          <w:numId w:val="31"/>
        </w:numPr>
        <w:jc w:val="both"/>
      </w:pPr>
      <w:r w:rsidRPr="00377503">
        <w:t>трещины на губах (</w:t>
      </w:r>
      <w:r w:rsidR="005E4B7F" w:rsidRPr="00377503">
        <w:t>хейлит</w:t>
      </w:r>
      <w:r w:rsidRPr="00377503">
        <w:t>), отек языка;</w:t>
      </w:r>
    </w:p>
    <w:p w14:paraId="31B6926A" w14:textId="62CDF2CC" w:rsidR="00B26C16" w:rsidRPr="00377503" w:rsidRDefault="00D3472E" w:rsidP="00875621">
      <w:pPr>
        <w:pStyle w:val="ae"/>
        <w:numPr>
          <w:ilvl w:val="0"/>
          <w:numId w:val="31"/>
        </w:numPr>
        <w:jc w:val="both"/>
      </w:pPr>
      <w:r w:rsidRPr="00377503">
        <w:t xml:space="preserve">пожелтение кожи и </w:t>
      </w:r>
      <w:r w:rsidR="006925EC" w:rsidRPr="00377503">
        <w:t xml:space="preserve">белков </w:t>
      </w:r>
      <w:r w:rsidRPr="00377503">
        <w:t>глаз (желтуха);</w:t>
      </w:r>
    </w:p>
    <w:p w14:paraId="7084C8E6" w14:textId="439A30B0" w:rsidR="00FF57FE" w:rsidRPr="00377503" w:rsidRDefault="00FF57FE" w:rsidP="00D3472E">
      <w:pPr>
        <w:pStyle w:val="ae"/>
        <w:numPr>
          <w:ilvl w:val="0"/>
          <w:numId w:val="31"/>
        </w:numPr>
        <w:jc w:val="both"/>
      </w:pPr>
      <w:r w:rsidRPr="00377503">
        <w:rPr>
          <w:color w:val="000000"/>
        </w:rPr>
        <w:t xml:space="preserve">аллергия </w:t>
      </w:r>
      <w:r w:rsidR="00D3472E" w:rsidRPr="00377503">
        <w:rPr>
          <w:color w:val="000000"/>
        </w:rPr>
        <w:t>в виде сыпи по всему телу (</w:t>
      </w:r>
      <w:proofErr w:type="spellStart"/>
      <w:r w:rsidR="00D3472E" w:rsidRPr="00377503">
        <w:rPr>
          <w:color w:val="000000"/>
        </w:rPr>
        <w:t>токсикодермия</w:t>
      </w:r>
      <w:proofErr w:type="spellEnd"/>
      <w:r w:rsidR="00D3472E" w:rsidRPr="00377503">
        <w:rPr>
          <w:color w:val="000000"/>
        </w:rPr>
        <w:t>)</w:t>
      </w:r>
      <w:r w:rsidRPr="00377503">
        <w:rPr>
          <w:color w:val="000000"/>
        </w:rPr>
        <w:t>;</w:t>
      </w:r>
    </w:p>
    <w:p w14:paraId="39B5ED55" w14:textId="1B8B8ECD" w:rsidR="00D3472E" w:rsidRPr="00377503" w:rsidRDefault="00D3472E" w:rsidP="00D3472E">
      <w:pPr>
        <w:pStyle w:val="ae"/>
        <w:numPr>
          <w:ilvl w:val="0"/>
          <w:numId w:val="31"/>
        </w:numPr>
        <w:jc w:val="both"/>
      </w:pPr>
      <w:r w:rsidRPr="00377503">
        <w:t>перхоть;</w:t>
      </w:r>
    </w:p>
    <w:p w14:paraId="38D605CD" w14:textId="66B3245F" w:rsidR="00B26C16" w:rsidRPr="00377503" w:rsidRDefault="00B26C16" w:rsidP="00B26C16">
      <w:pPr>
        <w:pStyle w:val="ae"/>
        <w:numPr>
          <w:ilvl w:val="0"/>
          <w:numId w:val="31"/>
        </w:numPr>
        <w:jc w:val="both"/>
      </w:pPr>
      <w:r w:rsidRPr="00377503">
        <w:t>си</w:t>
      </w:r>
      <w:r w:rsidR="00FF57FE" w:rsidRPr="00377503">
        <w:t>ндром</w:t>
      </w:r>
      <w:r w:rsidRPr="00377503">
        <w:t xml:space="preserve"> </w:t>
      </w:r>
      <w:r w:rsidR="00FF57FE" w:rsidRPr="00377503">
        <w:t>«</w:t>
      </w:r>
      <w:r w:rsidRPr="00377503">
        <w:t>отмены</w:t>
      </w:r>
      <w:r w:rsidR="00FF57FE" w:rsidRPr="00377503">
        <w:t>»</w:t>
      </w:r>
      <w:r w:rsidRPr="00377503">
        <w:t xml:space="preserve"> препарата</w:t>
      </w:r>
      <w:r w:rsidR="00FF57FE" w:rsidRPr="00377503">
        <w:t xml:space="preserve">, в том числе </w:t>
      </w:r>
      <w:r w:rsidR="00EA58F5" w:rsidRPr="00377503">
        <w:t>у новорожденных</w:t>
      </w:r>
      <w:r w:rsidRPr="00377503">
        <w:t>;</w:t>
      </w:r>
    </w:p>
    <w:p w14:paraId="374A7AA4" w14:textId="76DAE490" w:rsidR="006925EC" w:rsidRPr="00377503" w:rsidRDefault="006925EC" w:rsidP="00DE71E3">
      <w:pPr>
        <w:pStyle w:val="ae"/>
        <w:numPr>
          <w:ilvl w:val="0"/>
          <w:numId w:val="31"/>
        </w:numPr>
        <w:jc w:val="both"/>
      </w:pPr>
      <w:r w:rsidRPr="00377503">
        <w:rPr>
          <w:color w:val="000000"/>
        </w:rPr>
        <w:t>задержка менструа</w:t>
      </w:r>
      <w:r w:rsidR="00FF57FE" w:rsidRPr="00377503">
        <w:rPr>
          <w:color w:val="000000"/>
        </w:rPr>
        <w:t>ции</w:t>
      </w:r>
      <w:r w:rsidR="00640ED5" w:rsidRPr="00377503">
        <w:rPr>
          <w:color w:val="000000"/>
        </w:rPr>
        <w:t>, н</w:t>
      </w:r>
      <w:r w:rsidRPr="00377503">
        <w:rPr>
          <w:color w:val="000000"/>
        </w:rPr>
        <w:t>еспособность эякуляции</w:t>
      </w:r>
      <w:r w:rsidR="00640ED5" w:rsidRPr="00377503">
        <w:rPr>
          <w:color w:val="000000"/>
        </w:rPr>
        <w:t xml:space="preserve">, </w:t>
      </w:r>
      <w:proofErr w:type="spellStart"/>
      <w:r w:rsidRPr="00377503">
        <w:rPr>
          <w:color w:val="000000"/>
        </w:rPr>
        <w:t>нагрубание</w:t>
      </w:r>
      <w:proofErr w:type="spellEnd"/>
      <w:r w:rsidRPr="00377503">
        <w:rPr>
          <w:color w:val="000000"/>
        </w:rPr>
        <w:t xml:space="preserve"> молочных желез, увеличение молочных желез, выделение из молочной железы;</w:t>
      </w:r>
    </w:p>
    <w:p w14:paraId="376CBCD2" w14:textId="34FD6580" w:rsidR="00EA58F5" w:rsidRPr="00377503" w:rsidRDefault="00640ED5" w:rsidP="00B26C16">
      <w:pPr>
        <w:pStyle w:val="ae"/>
        <w:numPr>
          <w:ilvl w:val="0"/>
          <w:numId w:val="31"/>
        </w:numPr>
        <w:jc w:val="both"/>
      </w:pPr>
      <w:r w:rsidRPr="00377503">
        <w:rPr>
          <w:color w:val="000000"/>
        </w:rPr>
        <w:t>пониженная</w:t>
      </w:r>
      <w:r w:rsidR="006925EC" w:rsidRPr="00377503">
        <w:rPr>
          <w:color w:val="000000"/>
        </w:rPr>
        <w:t xml:space="preserve"> температура тела</w:t>
      </w:r>
      <w:r w:rsidR="00EA58F5" w:rsidRPr="00377503">
        <w:rPr>
          <w:color w:val="000000"/>
        </w:rPr>
        <w:t xml:space="preserve"> </w:t>
      </w:r>
      <w:r w:rsidR="006925EC" w:rsidRPr="00377503">
        <w:rPr>
          <w:color w:val="000000"/>
        </w:rPr>
        <w:t>(гипотермия), холод</w:t>
      </w:r>
      <w:r w:rsidRPr="00377503">
        <w:rPr>
          <w:color w:val="000000"/>
        </w:rPr>
        <w:t>ные руки и ноги</w:t>
      </w:r>
      <w:r w:rsidR="00EA58F5" w:rsidRPr="00377503">
        <w:rPr>
          <w:color w:val="000000"/>
        </w:rPr>
        <w:t>;</w:t>
      </w:r>
    </w:p>
    <w:p w14:paraId="651AEA1C" w14:textId="0A10B53C" w:rsidR="006925EC" w:rsidRPr="00377503" w:rsidRDefault="006925EC" w:rsidP="00B26C16">
      <w:pPr>
        <w:pStyle w:val="ae"/>
        <w:numPr>
          <w:ilvl w:val="0"/>
          <w:numId w:val="31"/>
        </w:numPr>
        <w:jc w:val="both"/>
      </w:pPr>
      <w:r w:rsidRPr="00377503">
        <w:rPr>
          <w:color w:val="000000"/>
        </w:rPr>
        <w:t>уплотнение органов и тканей</w:t>
      </w:r>
      <w:r w:rsidR="00EA58F5" w:rsidRPr="00377503">
        <w:rPr>
          <w:color w:val="000000"/>
        </w:rPr>
        <w:t>.</w:t>
      </w:r>
    </w:p>
    <w:p w14:paraId="0CF1B76D" w14:textId="0C778086" w:rsidR="00B26C16" w:rsidRPr="00377503" w:rsidRDefault="00B26C16" w:rsidP="00B26C16">
      <w:pPr>
        <w:jc w:val="both"/>
        <w:rPr>
          <w:lang w:eastAsia="en-US"/>
        </w:rPr>
      </w:pPr>
      <w:r w:rsidRPr="00377503">
        <w:rPr>
          <w:b/>
          <w:bCs/>
          <w:color w:val="000000"/>
        </w:rPr>
        <w:t xml:space="preserve">Очень редко </w:t>
      </w:r>
      <w:r w:rsidRPr="00377503">
        <w:rPr>
          <w:color w:val="000000"/>
        </w:rPr>
        <w:t>(</w:t>
      </w:r>
      <w:r w:rsidRPr="00377503">
        <w:rPr>
          <w:lang w:eastAsia="en-US"/>
        </w:rPr>
        <w:t>могут возникать не более чем у 1 человека из 10000):</w:t>
      </w:r>
    </w:p>
    <w:p w14:paraId="1C6DE258" w14:textId="30212E41" w:rsidR="00B315E6" w:rsidRPr="00377503" w:rsidRDefault="00B315E6" w:rsidP="00E22848">
      <w:pPr>
        <w:pStyle w:val="ae"/>
        <w:numPr>
          <w:ilvl w:val="0"/>
          <w:numId w:val="36"/>
        </w:numPr>
        <w:jc w:val="both"/>
        <w:rPr>
          <w:color w:val="000000"/>
        </w:rPr>
      </w:pPr>
      <w:r w:rsidRPr="00377503">
        <w:t>расстройство пищевого поведения, связанное со сном;</w:t>
      </w:r>
    </w:p>
    <w:p w14:paraId="2671C97D" w14:textId="78671466" w:rsidR="005E4B7F" w:rsidRPr="00377503" w:rsidRDefault="005E4B7F" w:rsidP="00E22848">
      <w:pPr>
        <w:pStyle w:val="ae"/>
        <w:numPr>
          <w:ilvl w:val="0"/>
          <w:numId w:val="36"/>
        </w:numPr>
        <w:jc w:val="both"/>
        <w:rPr>
          <w:color w:val="000000"/>
        </w:rPr>
      </w:pPr>
      <w:r w:rsidRPr="00377503">
        <w:rPr>
          <w:color w:val="000000"/>
        </w:rPr>
        <w:t>непроходимость кишечника (</w:t>
      </w:r>
      <w:proofErr w:type="spellStart"/>
      <w:r w:rsidRPr="00377503">
        <w:rPr>
          <w:color w:val="000000"/>
        </w:rPr>
        <w:t>илеус</w:t>
      </w:r>
      <w:proofErr w:type="spellEnd"/>
      <w:r w:rsidRPr="00377503">
        <w:rPr>
          <w:color w:val="000000"/>
        </w:rPr>
        <w:t>)</w:t>
      </w:r>
      <w:r w:rsidR="00EA58F5" w:rsidRPr="00377503">
        <w:rPr>
          <w:color w:val="000000"/>
        </w:rPr>
        <w:t>.</w:t>
      </w:r>
    </w:p>
    <w:p w14:paraId="769827C8" w14:textId="63FA9104" w:rsidR="00B26C16" w:rsidRDefault="00B26C16" w:rsidP="00CE7328">
      <w:pPr>
        <w:autoSpaceDE w:val="0"/>
        <w:autoSpaceDN w:val="0"/>
        <w:adjustRightInd w:val="0"/>
        <w:spacing w:before="60"/>
        <w:jc w:val="both"/>
        <w:rPr>
          <w:rFonts w:eastAsiaTheme="minorHAnsi"/>
          <w:lang w:eastAsia="en-US"/>
        </w:rPr>
      </w:pPr>
      <w:r w:rsidRPr="0048128F">
        <w:rPr>
          <w:rFonts w:eastAsiaTheme="minorHAnsi"/>
          <w:lang w:eastAsia="en-US"/>
        </w:rPr>
        <w:t>Следующ</w:t>
      </w:r>
      <w:r w:rsidR="0048128F" w:rsidRPr="0048128F">
        <w:rPr>
          <w:rFonts w:eastAsiaTheme="minorHAnsi"/>
          <w:lang w:eastAsia="en-US"/>
        </w:rPr>
        <w:t>ие</w:t>
      </w:r>
      <w:r w:rsidRPr="0048128F">
        <w:rPr>
          <w:rFonts w:eastAsiaTheme="minorHAnsi"/>
          <w:lang w:eastAsia="en-US"/>
        </w:rPr>
        <w:t xml:space="preserve"> нежелательн</w:t>
      </w:r>
      <w:r w:rsidR="0048128F" w:rsidRPr="0048128F">
        <w:rPr>
          <w:rFonts w:eastAsiaTheme="minorHAnsi"/>
          <w:lang w:eastAsia="en-US"/>
        </w:rPr>
        <w:t>ые</w:t>
      </w:r>
      <w:r w:rsidRPr="0048128F">
        <w:rPr>
          <w:rFonts w:eastAsiaTheme="minorHAnsi"/>
          <w:lang w:eastAsia="en-US"/>
        </w:rPr>
        <w:t xml:space="preserve"> реакци</w:t>
      </w:r>
      <w:r w:rsidR="0048128F" w:rsidRPr="0048128F">
        <w:rPr>
          <w:rFonts w:eastAsiaTheme="minorHAnsi"/>
          <w:lang w:eastAsia="en-US"/>
        </w:rPr>
        <w:t>и</w:t>
      </w:r>
      <w:r w:rsidRPr="0048128F">
        <w:rPr>
          <w:rFonts w:eastAsiaTheme="minorHAnsi"/>
          <w:lang w:eastAsia="en-US"/>
        </w:rPr>
        <w:t xml:space="preserve"> был</w:t>
      </w:r>
      <w:r w:rsidR="0048128F" w:rsidRPr="0048128F">
        <w:rPr>
          <w:rFonts w:eastAsiaTheme="minorHAnsi"/>
          <w:lang w:eastAsia="en-US"/>
        </w:rPr>
        <w:t>и отмечены при приеме</w:t>
      </w:r>
      <w:r w:rsidRPr="0048128F">
        <w:rPr>
          <w:rFonts w:eastAsiaTheme="minorHAnsi"/>
          <w:lang w:eastAsia="en-US"/>
        </w:rPr>
        <w:t xml:space="preserve"> другого лекарственного препарата</w:t>
      </w:r>
      <w:r w:rsidR="0048128F" w:rsidRPr="0048128F">
        <w:rPr>
          <w:rFonts w:eastAsiaTheme="minorHAnsi"/>
          <w:lang w:eastAsia="en-US"/>
        </w:rPr>
        <w:t xml:space="preserve"> – </w:t>
      </w:r>
      <w:proofErr w:type="spellStart"/>
      <w:r w:rsidR="0048128F" w:rsidRPr="0048128F">
        <w:rPr>
          <w:rFonts w:eastAsiaTheme="minorHAnsi"/>
          <w:lang w:eastAsia="en-US"/>
        </w:rPr>
        <w:t>п</w:t>
      </w:r>
      <w:r w:rsidRPr="0048128F">
        <w:rPr>
          <w:rFonts w:eastAsiaTheme="minorHAnsi"/>
          <w:lang w:eastAsia="en-US"/>
        </w:rPr>
        <w:t>алиперидон</w:t>
      </w:r>
      <w:r w:rsidR="0048128F" w:rsidRPr="0048128F">
        <w:rPr>
          <w:rFonts w:eastAsiaTheme="minorHAnsi"/>
          <w:lang w:eastAsia="en-US"/>
        </w:rPr>
        <w:t>а</w:t>
      </w:r>
      <w:proofErr w:type="spellEnd"/>
      <w:r w:rsidRPr="0048128F">
        <w:rPr>
          <w:rFonts w:eastAsiaTheme="minorHAnsi"/>
          <w:lang w:eastAsia="en-US"/>
        </w:rPr>
        <w:t xml:space="preserve">, который очень похож на </w:t>
      </w:r>
      <w:proofErr w:type="spellStart"/>
      <w:r w:rsidRPr="0048128F">
        <w:rPr>
          <w:rFonts w:eastAsiaTheme="minorHAnsi"/>
          <w:lang w:eastAsia="en-US"/>
        </w:rPr>
        <w:t>рисперидон</w:t>
      </w:r>
      <w:proofErr w:type="spellEnd"/>
      <w:r w:rsidRPr="0048128F">
        <w:rPr>
          <w:rFonts w:eastAsiaTheme="minorHAnsi"/>
          <w:lang w:eastAsia="en-US"/>
        </w:rPr>
        <w:t>, поэтому эт</w:t>
      </w:r>
      <w:r w:rsidR="0048128F" w:rsidRPr="0048128F">
        <w:rPr>
          <w:rFonts w:eastAsiaTheme="minorHAnsi"/>
          <w:lang w:eastAsia="en-US"/>
        </w:rPr>
        <w:t>и</w:t>
      </w:r>
      <w:r w:rsidRPr="0048128F">
        <w:rPr>
          <w:rFonts w:eastAsiaTheme="minorHAnsi"/>
          <w:lang w:eastAsia="en-US"/>
        </w:rPr>
        <w:t xml:space="preserve"> реакци</w:t>
      </w:r>
      <w:r w:rsidR="0048128F" w:rsidRPr="0048128F">
        <w:rPr>
          <w:rFonts w:eastAsiaTheme="minorHAnsi"/>
          <w:lang w:eastAsia="en-US"/>
        </w:rPr>
        <w:t>и</w:t>
      </w:r>
      <w:r w:rsidRPr="0048128F">
        <w:rPr>
          <w:rFonts w:eastAsiaTheme="minorHAnsi"/>
          <w:lang w:eastAsia="en-US"/>
        </w:rPr>
        <w:t xml:space="preserve"> также возможн</w:t>
      </w:r>
      <w:r w:rsidR="0048128F" w:rsidRPr="0048128F">
        <w:rPr>
          <w:rFonts w:eastAsiaTheme="minorHAnsi"/>
          <w:lang w:eastAsia="en-US"/>
        </w:rPr>
        <w:t>ы</w:t>
      </w:r>
      <w:r w:rsidRPr="0048128F">
        <w:rPr>
          <w:rFonts w:eastAsiaTheme="minorHAnsi"/>
          <w:lang w:eastAsia="en-US"/>
        </w:rPr>
        <w:t xml:space="preserve"> при приеме </w:t>
      </w:r>
      <w:r w:rsidR="0048128F" w:rsidRPr="0048128F">
        <w:rPr>
          <w:rFonts w:eastAsiaTheme="minorHAnsi"/>
          <w:lang w:eastAsia="en-US"/>
        </w:rPr>
        <w:t>препарата Р</w:t>
      </w:r>
      <w:r w:rsidRPr="0048128F">
        <w:rPr>
          <w:rFonts w:eastAsiaTheme="minorHAnsi"/>
          <w:lang w:eastAsia="en-US"/>
        </w:rPr>
        <w:t>исперидон</w:t>
      </w:r>
      <w:r w:rsidR="0048128F" w:rsidRPr="0048128F">
        <w:rPr>
          <w:rFonts w:eastAsiaTheme="minorHAnsi"/>
          <w:lang w:eastAsia="en-US"/>
        </w:rPr>
        <w:t>-СЗ</w:t>
      </w:r>
      <w:r w:rsidRPr="0048128F">
        <w:rPr>
          <w:rFonts w:eastAsiaTheme="minorHAnsi"/>
          <w:lang w:eastAsia="en-US"/>
        </w:rPr>
        <w:t xml:space="preserve">: учащенное сердцебиение </w:t>
      </w:r>
      <w:r w:rsidR="0048128F" w:rsidRPr="0048128F">
        <w:rPr>
          <w:rFonts w:eastAsiaTheme="minorHAnsi"/>
          <w:lang w:eastAsia="en-US"/>
        </w:rPr>
        <w:t xml:space="preserve">при смене </w:t>
      </w:r>
      <w:r w:rsidRPr="0048128F">
        <w:rPr>
          <w:rFonts w:eastAsiaTheme="minorHAnsi"/>
          <w:lang w:eastAsia="en-US"/>
        </w:rPr>
        <w:t>положени</w:t>
      </w:r>
      <w:r w:rsidR="0048128F" w:rsidRPr="0048128F">
        <w:rPr>
          <w:rFonts w:eastAsiaTheme="minorHAnsi"/>
          <w:lang w:eastAsia="en-US"/>
        </w:rPr>
        <w:t>я или длительном пребывании в положении</w:t>
      </w:r>
      <w:r w:rsidRPr="0048128F">
        <w:rPr>
          <w:rFonts w:eastAsiaTheme="minorHAnsi"/>
          <w:lang w:eastAsia="en-US"/>
        </w:rPr>
        <w:t xml:space="preserve"> </w:t>
      </w:r>
      <w:r w:rsidR="0048128F" w:rsidRPr="0048128F">
        <w:rPr>
          <w:rFonts w:eastAsiaTheme="minorHAnsi"/>
          <w:lang w:eastAsia="en-US"/>
        </w:rPr>
        <w:t>«</w:t>
      </w:r>
      <w:r w:rsidRPr="0048128F">
        <w:rPr>
          <w:rFonts w:eastAsiaTheme="minorHAnsi"/>
          <w:lang w:eastAsia="en-US"/>
        </w:rPr>
        <w:t>стоя</w:t>
      </w:r>
      <w:r w:rsidR="0048128F" w:rsidRPr="0048128F">
        <w:rPr>
          <w:rFonts w:eastAsiaTheme="minorHAnsi"/>
          <w:lang w:eastAsia="en-US"/>
        </w:rPr>
        <w:t>»</w:t>
      </w:r>
      <w:r w:rsidRPr="0048128F">
        <w:rPr>
          <w:rFonts w:eastAsiaTheme="minorHAnsi"/>
          <w:lang w:eastAsia="en-US"/>
        </w:rPr>
        <w:t>.</w:t>
      </w:r>
    </w:p>
    <w:p w14:paraId="551A44AC" w14:textId="1B108C4A" w:rsidR="00B26C16" w:rsidRPr="00CE7328" w:rsidRDefault="00CE7328" w:rsidP="00CE7328">
      <w:pPr>
        <w:shd w:val="clear" w:color="auto" w:fill="FFFFFF" w:themeFill="background1"/>
        <w:jc w:val="both"/>
        <w:rPr>
          <w:u w:val="single"/>
          <w:lang w:eastAsia="en-US"/>
        </w:rPr>
      </w:pPr>
      <w:bookmarkStart w:id="15" w:name="_Hlk100331298"/>
      <w:r w:rsidRPr="00CE7328">
        <w:rPr>
          <w:u w:val="single"/>
          <w:lang w:eastAsia="en-US"/>
        </w:rPr>
        <w:t>Дети</w:t>
      </w:r>
      <w:r w:rsidR="00B26C16" w:rsidRPr="00CE7328">
        <w:rPr>
          <w:u w:val="single"/>
          <w:lang w:eastAsia="en-US"/>
        </w:rPr>
        <w:t xml:space="preserve"> </w:t>
      </w:r>
    </w:p>
    <w:p w14:paraId="4553A5EC" w14:textId="7897A71A" w:rsidR="00CE7328" w:rsidRDefault="00B26C16" w:rsidP="00B26C16">
      <w:pPr>
        <w:shd w:val="clear" w:color="auto" w:fill="FFFFFF" w:themeFill="background1"/>
        <w:jc w:val="both"/>
        <w:rPr>
          <w:lang w:eastAsia="en-US"/>
        </w:rPr>
      </w:pPr>
      <w:r w:rsidRPr="00B26C16">
        <w:rPr>
          <w:lang w:eastAsia="en-US"/>
        </w:rPr>
        <w:t>Ожидается, что нежелательные реакции у детей будут аналогичны тем, которые</w:t>
      </w:r>
      <w:r w:rsidR="00AA051F">
        <w:rPr>
          <w:lang w:eastAsia="en-US"/>
        </w:rPr>
        <w:t xml:space="preserve"> </w:t>
      </w:r>
      <w:r w:rsidRPr="00B26C16">
        <w:rPr>
          <w:lang w:eastAsia="en-US"/>
        </w:rPr>
        <w:t>наблюдаются у взрослых.</w:t>
      </w:r>
      <w:r w:rsidR="00CE7328">
        <w:rPr>
          <w:lang w:eastAsia="en-US"/>
        </w:rPr>
        <w:t xml:space="preserve"> У </w:t>
      </w:r>
      <w:r w:rsidR="00CE7328" w:rsidRPr="00B26C16">
        <w:rPr>
          <w:lang w:eastAsia="en-US"/>
        </w:rPr>
        <w:t>детей и подростков (от 5 до 17 лет)</w:t>
      </w:r>
      <w:r w:rsidR="00CE7328">
        <w:rPr>
          <w:lang w:eastAsia="en-US"/>
        </w:rPr>
        <w:t xml:space="preserve"> </w:t>
      </w:r>
      <w:r w:rsidR="00CE7328" w:rsidRPr="00B26C16">
        <w:rPr>
          <w:lang w:eastAsia="en-US"/>
        </w:rPr>
        <w:t>чаще, чем у взрослых</w:t>
      </w:r>
      <w:r w:rsidR="00CE7328">
        <w:rPr>
          <w:lang w:eastAsia="en-US"/>
        </w:rPr>
        <w:t>, наблюдались с</w:t>
      </w:r>
      <w:r w:rsidRPr="00B26C16">
        <w:rPr>
          <w:lang w:eastAsia="en-US"/>
        </w:rPr>
        <w:t>ледующие нежелательные реакции: сонливость</w:t>
      </w:r>
      <w:r w:rsidR="00CE7328">
        <w:rPr>
          <w:lang w:eastAsia="en-US"/>
        </w:rPr>
        <w:t xml:space="preserve"> или снижение внимания, утомляемость, </w:t>
      </w:r>
      <w:r w:rsidR="00CE7328" w:rsidRPr="00B26C16">
        <w:rPr>
          <w:lang w:eastAsia="en-US"/>
        </w:rPr>
        <w:t>головная боль,</w:t>
      </w:r>
      <w:r w:rsidR="00CE7328" w:rsidRPr="00CE7328">
        <w:rPr>
          <w:lang w:eastAsia="en-US"/>
        </w:rPr>
        <w:t xml:space="preserve"> </w:t>
      </w:r>
      <w:r w:rsidR="00CE7328" w:rsidRPr="00B26C16">
        <w:rPr>
          <w:lang w:eastAsia="en-US"/>
        </w:rPr>
        <w:t>повышение аппетита,</w:t>
      </w:r>
      <w:r w:rsidR="00CE7328" w:rsidRPr="00CE7328">
        <w:rPr>
          <w:lang w:eastAsia="en-US"/>
        </w:rPr>
        <w:t xml:space="preserve"> </w:t>
      </w:r>
      <w:r w:rsidR="00CE7328" w:rsidRPr="00B26C16">
        <w:rPr>
          <w:lang w:eastAsia="en-US"/>
        </w:rPr>
        <w:t>рвота,</w:t>
      </w:r>
      <w:r w:rsidR="00CE7328" w:rsidRPr="00CE7328">
        <w:rPr>
          <w:lang w:eastAsia="en-US"/>
        </w:rPr>
        <w:t xml:space="preserve"> </w:t>
      </w:r>
      <w:r w:rsidR="00CE7328" w:rsidRPr="00B26C16">
        <w:rPr>
          <w:lang w:eastAsia="en-US"/>
        </w:rPr>
        <w:t>симптомы простуды, заложенность носа,</w:t>
      </w:r>
      <w:r w:rsidR="00CE7328" w:rsidRPr="00CE7328">
        <w:rPr>
          <w:lang w:eastAsia="en-US"/>
        </w:rPr>
        <w:t xml:space="preserve"> </w:t>
      </w:r>
      <w:r w:rsidR="00CE7328" w:rsidRPr="00B26C16">
        <w:rPr>
          <w:lang w:eastAsia="en-US"/>
        </w:rPr>
        <w:t>бол</w:t>
      </w:r>
      <w:r w:rsidR="00CE7328">
        <w:rPr>
          <w:lang w:eastAsia="en-US"/>
        </w:rPr>
        <w:t>ь</w:t>
      </w:r>
      <w:r w:rsidR="00CE7328" w:rsidRPr="00B26C16">
        <w:rPr>
          <w:lang w:eastAsia="en-US"/>
        </w:rPr>
        <w:t xml:space="preserve"> в животе, головокружение, кашель,</w:t>
      </w:r>
      <w:r w:rsidR="00CE7328">
        <w:rPr>
          <w:lang w:eastAsia="en-US"/>
        </w:rPr>
        <w:t xml:space="preserve"> повышение температуры, дрожь (тремор), </w:t>
      </w:r>
      <w:r w:rsidR="00CE7328" w:rsidRPr="00B26C16">
        <w:rPr>
          <w:lang w:eastAsia="en-US"/>
        </w:rPr>
        <w:t>диарея и недержание мочи</w:t>
      </w:r>
      <w:r w:rsidR="00CE7328">
        <w:rPr>
          <w:lang w:eastAsia="en-US"/>
        </w:rPr>
        <w:t xml:space="preserve"> (энурез).</w:t>
      </w:r>
    </w:p>
    <w:p w14:paraId="71333FE0" w14:textId="2E604465" w:rsidR="00C21B98" w:rsidRPr="009D029F" w:rsidRDefault="00C21B98" w:rsidP="000C6FBF">
      <w:pPr>
        <w:shd w:val="clear" w:color="auto" w:fill="FFFFFF" w:themeFill="background1"/>
        <w:spacing w:before="240"/>
        <w:jc w:val="both"/>
        <w:rPr>
          <w:b/>
          <w:bCs/>
          <w:lang w:eastAsia="en-US"/>
        </w:rPr>
      </w:pPr>
      <w:r w:rsidRPr="009D029F">
        <w:rPr>
          <w:b/>
          <w:bCs/>
          <w:lang w:eastAsia="en-US"/>
        </w:rPr>
        <w:t>Сообщение о нежелательных реакциях</w:t>
      </w:r>
    </w:p>
    <w:p w14:paraId="5626619F" w14:textId="077250BF" w:rsidR="00C21B98" w:rsidRPr="009D029F" w:rsidRDefault="00C21B98" w:rsidP="00BA704F">
      <w:pPr>
        <w:shd w:val="clear" w:color="auto" w:fill="FFFFFF" w:themeFill="background1"/>
        <w:jc w:val="both"/>
      </w:pPr>
      <w:bookmarkStart w:id="16" w:name="_Hlk116490359"/>
      <w:r w:rsidRPr="009D029F">
        <w:t>Если у Вас возникают какие-либо нежелательные реакции, проконсультируйтесь с врачом.</w:t>
      </w:r>
      <w:r w:rsidR="00EC25CD" w:rsidRPr="009D029F">
        <w:t xml:space="preserve"> Данная рекомендация распространяется на любые возможные нежелательные реакции, в том числе на не перечисленные в листке-вкладыше. </w:t>
      </w:r>
      <w:r w:rsidR="00EC25CD" w:rsidRPr="009D029F">
        <w:rPr>
          <w:iCs/>
        </w:rPr>
        <w:t>Сообщая о нежелательных реакциях, Вы помогаете получить больше сведений о безопасности препарата</w:t>
      </w:r>
      <w:bookmarkEnd w:id="16"/>
      <w:r w:rsidRPr="009D029F">
        <w:t>.</w:t>
      </w:r>
    </w:p>
    <w:p w14:paraId="747D495C" w14:textId="77777777" w:rsidR="004315B5" w:rsidRPr="009D029F" w:rsidRDefault="004315B5" w:rsidP="004315B5">
      <w:pPr>
        <w:pStyle w:val="a6"/>
        <w:spacing w:before="60"/>
        <w:ind w:right="0"/>
        <w:jc w:val="both"/>
        <w:rPr>
          <w:rFonts w:ascii="Times New Roman" w:hAnsi="Times New Roman"/>
          <w:sz w:val="24"/>
          <w:szCs w:val="24"/>
        </w:rPr>
      </w:pPr>
      <w:bookmarkStart w:id="17" w:name="_Hlk140591176"/>
      <w:r w:rsidRPr="009D029F">
        <w:rPr>
          <w:rFonts w:ascii="Times New Roman" w:hAnsi="Times New Roman"/>
          <w:sz w:val="24"/>
          <w:szCs w:val="24"/>
        </w:rPr>
        <w:t>Российская Федерация</w:t>
      </w:r>
    </w:p>
    <w:p w14:paraId="05745359" w14:textId="77777777" w:rsidR="004315B5" w:rsidRPr="009D029F" w:rsidRDefault="004315B5" w:rsidP="004315B5">
      <w:pPr>
        <w:pStyle w:val="a6"/>
        <w:ind w:right="0"/>
        <w:jc w:val="both"/>
        <w:rPr>
          <w:rFonts w:ascii="Times New Roman" w:hAnsi="Times New Roman"/>
          <w:sz w:val="24"/>
          <w:szCs w:val="24"/>
        </w:rPr>
      </w:pPr>
      <w:r w:rsidRPr="009D029F">
        <w:rPr>
          <w:rFonts w:ascii="Times New Roman" w:hAnsi="Times New Roman"/>
          <w:sz w:val="24"/>
          <w:szCs w:val="24"/>
        </w:rPr>
        <w:t>Федеральная служба по надзору в сфере здравоохранения</w:t>
      </w:r>
    </w:p>
    <w:p w14:paraId="5AAE39CC" w14:textId="77777777" w:rsidR="004315B5" w:rsidRPr="009D029F" w:rsidRDefault="004315B5" w:rsidP="004315B5">
      <w:pPr>
        <w:pStyle w:val="a6"/>
        <w:ind w:right="0"/>
        <w:jc w:val="both"/>
        <w:rPr>
          <w:rFonts w:ascii="Times New Roman" w:hAnsi="Times New Roman"/>
          <w:sz w:val="24"/>
          <w:szCs w:val="24"/>
        </w:rPr>
      </w:pPr>
      <w:r w:rsidRPr="009D029F">
        <w:rPr>
          <w:rFonts w:ascii="Times New Roman" w:hAnsi="Times New Roman"/>
          <w:sz w:val="24"/>
          <w:szCs w:val="24"/>
        </w:rPr>
        <w:t>Адрес: 109012, г. Москва, Славянская площадь, д. 4, стр. 1</w:t>
      </w:r>
    </w:p>
    <w:p w14:paraId="68EC375A" w14:textId="77777777" w:rsidR="004315B5" w:rsidRPr="009D029F" w:rsidRDefault="004315B5" w:rsidP="004315B5">
      <w:pPr>
        <w:pStyle w:val="a6"/>
        <w:ind w:right="0"/>
        <w:jc w:val="both"/>
        <w:rPr>
          <w:rFonts w:ascii="Times New Roman" w:hAnsi="Times New Roman"/>
          <w:sz w:val="24"/>
          <w:szCs w:val="24"/>
        </w:rPr>
      </w:pPr>
      <w:r w:rsidRPr="009D029F">
        <w:rPr>
          <w:rFonts w:ascii="Times New Roman" w:hAnsi="Times New Roman"/>
          <w:sz w:val="24"/>
          <w:szCs w:val="24"/>
        </w:rPr>
        <w:t>Телефон: +7 800 550 99 03</w:t>
      </w:r>
    </w:p>
    <w:p w14:paraId="49145548" w14:textId="77777777" w:rsidR="004315B5" w:rsidRPr="009D029F" w:rsidRDefault="004315B5" w:rsidP="004315B5">
      <w:pPr>
        <w:pStyle w:val="a6"/>
        <w:ind w:right="0"/>
        <w:jc w:val="both"/>
        <w:rPr>
          <w:rFonts w:ascii="Times New Roman" w:hAnsi="Times New Roman"/>
          <w:sz w:val="24"/>
          <w:szCs w:val="24"/>
        </w:rPr>
      </w:pPr>
      <w:r w:rsidRPr="009D029F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9D029F">
        <w:rPr>
          <w:rFonts w:ascii="Times New Roman" w:hAnsi="Times New Roman"/>
          <w:sz w:val="24"/>
          <w:szCs w:val="24"/>
          <w:lang w:val="en-US"/>
        </w:rPr>
        <w:t>pharm</w:t>
      </w:r>
      <w:r w:rsidRPr="009D029F">
        <w:rPr>
          <w:rFonts w:ascii="Times New Roman" w:hAnsi="Times New Roman"/>
          <w:sz w:val="24"/>
          <w:szCs w:val="24"/>
        </w:rPr>
        <w:t>@</w:t>
      </w:r>
      <w:proofErr w:type="spellStart"/>
      <w:r w:rsidRPr="009D029F">
        <w:rPr>
          <w:rFonts w:ascii="Times New Roman" w:hAnsi="Times New Roman"/>
          <w:sz w:val="24"/>
          <w:szCs w:val="24"/>
          <w:lang w:val="en-US"/>
        </w:rPr>
        <w:t>roszdravnadzor</w:t>
      </w:r>
      <w:proofErr w:type="spellEnd"/>
      <w:r w:rsidRPr="009D029F">
        <w:rPr>
          <w:rFonts w:ascii="Times New Roman" w:hAnsi="Times New Roman"/>
          <w:sz w:val="24"/>
          <w:szCs w:val="24"/>
        </w:rPr>
        <w:t>.</w:t>
      </w:r>
      <w:r w:rsidRPr="009D029F">
        <w:rPr>
          <w:rFonts w:ascii="Times New Roman" w:hAnsi="Times New Roman"/>
          <w:sz w:val="24"/>
          <w:szCs w:val="24"/>
          <w:lang w:val="en-US"/>
        </w:rPr>
        <w:t>gov</w:t>
      </w:r>
      <w:r w:rsidRPr="009D029F">
        <w:rPr>
          <w:rFonts w:ascii="Times New Roman" w:hAnsi="Times New Roman"/>
          <w:sz w:val="24"/>
          <w:szCs w:val="24"/>
        </w:rPr>
        <w:t>.</w:t>
      </w:r>
      <w:proofErr w:type="spellStart"/>
      <w:r w:rsidRPr="009D029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2C187FFA" w14:textId="77777777" w:rsidR="004315B5" w:rsidRPr="009D029F" w:rsidRDefault="004315B5" w:rsidP="004315B5">
      <w:r w:rsidRPr="009D029F">
        <w:t xml:space="preserve">Сайт в информационно-телекоммуникационной сети «Интернет»: </w:t>
      </w:r>
      <w:r w:rsidRPr="009D029F">
        <w:rPr>
          <w:lang w:val="en-US"/>
        </w:rPr>
        <w:t>https</w:t>
      </w:r>
      <w:r w:rsidRPr="009D029F">
        <w:t>://</w:t>
      </w:r>
      <w:r w:rsidRPr="009D029F">
        <w:rPr>
          <w:lang w:val="en-US"/>
        </w:rPr>
        <w:t>www</w:t>
      </w:r>
      <w:r w:rsidRPr="009D029F">
        <w:t>.</w:t>
      </w:r>
      <w:proofErr w:type="spellStart"/>
      <w:r w:rsidRPr="009D029F">
        <w:rPr>
          <w:lang w:val="en-US"/>
        </w:rPr>
        <w:t>roszdravnadzor</w:t>
      </w:r>
      <w:proofErr w:type="spellEnd"/>
      <w:r w:rsidRPr="009D029F">
        <w:t>.</w:t>
      </w:r>
      <w:r w:rsidRPr="009D029F">
        <w:rPr>
          <w:lang w:val="en-US"/>
        </w:rPr>
        <w:t>gov</w:t>
      </w:r>
      <w:r w:rsidRPr="009D029F">
        <w:t>.</w:t>
      </w:r>
      <w:proofErr w:type="spellStart"/>
      <w:r w:rsidRPr="009D029F">
        <w:rPr>
          <w:lang w:val="en-US"/>
        </w:rPr>
        <w:t>ru</w:t>
      </w:r>
      <w:proofErr w:type="spellEnd"/>
      <w:r w:rsidRPr="009D029F">
        <w:t>/</w:t>
      </w:r>
    </w:p>
    <w:bookmarkEnd w:id="15"/>
    <w:bookmarkEnd w:id="17"/>
    <w:p w14:paraId="443DF37D" w14:textId="27516E94" w:rsidR="00A247DE" w:rsidRPr="00AA051F" w:rsidRDefault="006E53A0">
      <w:pPr>
        <w:pStyle w:val="ae"/>
        <w:numPr>
          <w:ilvl w:val="0"/>
          <w:numId w:val="3"/>
        </w:numPr>
        <w:spacing w:before="240" w:after="240"/>
        <w:ind w:left="360"/>
        <w:rPr>
          <w:b/>
          <w:bCs/>
        </w:rPr>
      </w:pPr>
      <w:r w:rsidRPr="009D029F">
        <w:rPr>
          <w:b/>
          <w:bCs/>
        </w:rPr>
        <w:t xml:space="preserve">Хранение </w:t>
      </w:r>
      <w:r w:rsidRPr="00AA051F">
        <w:rPr>
          <w:b/>
          <w:bCs/>
        </w:rPr>
        <w:t>препарата</w:t>
      </w:r>
      <w:r w:rsidR="00A247DE" w:rsidRPr="00AA051F">
        <w:rPr>
          <w:b/>
          <w:bCs/>
        </w:rPr>
        <w:t xml:space="preserve"> </w:t>
      </w:r>
      <w:r w:rsidR="00364E73" w:rsidRPr="00AA051F">
        <w:rPr>
          <w:b/>
          <w:bCs/>
        </w:rPr>
        <w:t>Рисперидон-СЗ</w:t>
      </w:r>
    </w:p>
    <w:p w14:paraId="348AE34D" w14:textId="4F3ECC93" w:rsidR="00C21B98" w:rsidRPr="009D029F" w:rsidRDefault="00C21B98" w:rsidP="00DE2DCF">
      <w:pPr>
        <w:shd w:val="clear" w:color="auto" w:fill="FFFFFF" w:themeFill="background1"/>
        <w:jc w:val="both"/>
        <w:rPr>
          <w:bCs/>
          <w:iCs/>
          <w:lang w:eastAsia="en-US"/>
        </w:rPr>
      </w:pPr>
      <w:bookmarkStart w:id="18" w:name="_Hlk100331343"/>
      <w:r w:rsidRPr="009D029F">
        <w:rPr>
          <w:bCs/>
          <w:iCs/>
          <w:lang w:eastAsia="en-US"/>
        </w:rPr>
        <w:t xml:space="preserve">Храните препарат в недоступном для ребенка месте так, чтобы ребенок не мог увидеть его. </w:t>
      </w:r>
    </w:p>
    <w:p w14:paraId="738E9DA1" w14:textId="61F93442" w:rsidR="00E733DF" w:rsidRPr="009D029F" w:rsidRDefault="00A247DE" w:rsidP="00D178A7">
      <w:pPr>
        <w:shd w:val="clear" w:color="auto" w:fill="FFFFFF" w:themeFill="background1"/>
        <w:jc w:val="both"/>
        <w:rPr>
          <w:bCs/>
          <w:iCs/>
          <w:lang w:eastAsia="en-US"/>
        </w:rPr>
      </w:pPr>
      <w:r w:rsidRPr="009D029F">
        <w:rPr>
          <w:bCs/>
          <w:iCs/>
          <w:lang w:eastAsia="en-US"/>
        </w:rPr>
        <w:t>Не при</w:t>
      </w:r>
      <w:r w:rsidR="00EC25CD" w:rsidRPr="009D029F">
        <w:rPr>
          <w:bCs/>
          <w:iCs/>
          <w:lang w:eastAsia="en-US"/>
        </w:rPr>
        <w:t>нимай</w:t>
      </w:r>
      <w:r w:rsidR="00C21B98" w:rsidRPr="009D029F">
        <w:rPr>
          <w:bCs/>
          <w:iCs/>
          <w:lang w:eastAsia="en-US"/>
        </w:rPr>
        <w:t>те</w:t>
      </w:r>
      <w:r w:rsidRPr="009D029F">
        <w:rPr>
          <w:bCs/>
          <w:iCs/>
          <w:lang w:eastAsia="en-US"/>
        </w:rPr>
        <w:t xml:space="preserve"> препарат после истечения срока годности, указанного </w:t>
      </w:r>
      <w:r w:rsidR="005D3A68" w:rsidRPr="009D029F">
        <w:rPr>
          <w:bCs/>
          <w:iCs/>
          <w:lang w:eastAsia="en-US"/>
        </w:rPr>
        <w:t xml:space="preserve">на </w:t>
      </w:r>
      <w:r w:rsidR="00C21B98" w:rsidRPr="009D029F">
        <w:t>контурной ячейковой упаковке</w:t>
      </w:r>
      <w:r w:rsidR="00BA11AA" w:rsidRPr="009D029F">
        <w:t>, этикетке флакона</w:t>
      </w:r>
      <w:r w:rsidR="00C21B98" w:rsidRPr="009D029F">
        <w:t xml:space="preserve"> и пачке картонной </w:t>
      </w:r>
      <w:r w:rsidR="00613E31" w:rsidRPr="009D029F">
        <w:rPr>
          <w:bCs/>
          <w:iCs/>
          <w:lang w:eastAsia="en-US"/>
        </w:rPr>
        <w:t>после «Годен до</w:t>
      </w:r>
      <w:r w:rsidR="00C21B98" w:rsidRPr="009D029F">
        <w:rPr>
          <w:bCs/>
          <w:iCs/>
          <w:lang w:eastAsia="en-US"/>
        </w:rPr>
        <w:t>:</w:t>
      </w:r>
      <w:r w:rsidR="00613E31" w:rsidRPr="009D029F">
        <w:rPr>
          <w:bCs/>
          <w:iCs/>
          <w:lang w:eastAsia="en-US"/>
        </w:rPr>
        <w:t>»</w:t>
      </w:r>
      <w:r w:rsidRPr="009D029F">
        <w:rPr>
          <w:bCs/>
          <w:iCs/>
          <w:lang w:eastAsia="en-US"/>
        </w:rPr>
        <w:t>.</w:t>
      </w:r>
      <w:r w:rsidR="00A15F36" w:rsidRPr="009D029F">
        <w:rPr>
          <w:bCs/>
          <w:iCs/>
          <w:lang w:eastAsia="en-US"/>
        </w:rPr>
        <w:t xml:space="preserve"> </w:t>
      </w:r>
    </w:p>
    <w:p w14:paraId="52D0675E" w14:textId="38AD8330" w:rsidR="00081106" w:rsidRPr="009D029F" w:rsidRDefault="00081106" w:rsidP="00D178A7">
      <w:pPr>
        <w:shd w:val="clear" w:color="auto" w:fill="FFFFFF" w:themeFill="background1"/>
        <w:jc w:val="both"/>
        <w:rPr>
          <w:bCs/>
          <w:iCs/>
          <w:lang w:eastAsia="en-US"/>
        </w:rPr>
      </w:pPr>
      <w:r w:rsidRPr="009D029F">
        <w:rPr>
          <w:bCs/>
          <w:iCs/>
          <w:lang w:eastAsia="en-US"/>
        </w:rPr>
        <w:t xml:space="preserve">Датой истечения срока годности является последний день </w:t>
      </w:r>
      <w:r w:rsidR="00C21B98" w:rsidRPr="009D029F">
        <w:rPr>
          <w:bCs/>
          <w:iCs/>
          <w:lang w:eastAsia="en-US"/>
        </w:rPr>
        <w:t xml:space="preserve">данного </w:t>
      </w:r>
      <w:r w:rsidRPr="009D029F">
        <w:rPr>
          <w:bCs/>
          <w:iCs/>
          <w:lang w:eastAsia="en-US"/>
        </w:rPr>
        <w:t>месяца</w:t>
      </w:r>
      <w:bookmarkEnd w:id="18"/>
      <w:r w:rsidRPr="009D029F">
        <w:rPr>
          <w:bCs/>
          <w:iCs/>
          <w:lang w:eastAsia="en-US"/>
        </w:rPr>
        <w:t xml:space="preserve">. </w:t>
      </w:r>
    </w:p>
    <w:p w14:paraId="531F076C" w14:textId="61E33321" w:rsidR="00A15F36" w:rsidRPr="009D029F" w:rsidRDefault="00A15F36" w:rsidP="00D178A7">
      <w:pPr>
        <w:shd w:val="clear" w:color="auto" w:fill="FFFFFF" w:themeFill="background1"/>
        <w:jc w:val="both"/>
        <w:rPr>
          <w:bCs/>
          <w:iCs/>
          <w:color w:val="FF0000"/>
          <w:lang w:eastAsia="en-US"/>
        </w:rPr>
      </w:pPr>
      <w:r w:rsidRPr="009D029F">
        <w:rPr>
          <w:bCs/>
          <w:iCs/>
          <w:lang w:eastAsia="en-US"/>
        </w:rPr>
        <w:t xml:space="preserve">Храните препарат </w:t>
      </w:r>
      <w:r w:rsidR="00AA051F">
        <w:t xml:space="preserve">в </w:t>
      </w:r>
      <w:r w:rsidR="00AA051F" w:rsidRPr="004E2A75">
        <w:t>защищенном от света месте при температуре не выше 25 °С</w:t>
      </w:r>
      <w:r w:rsidRPr="009D029F">
        <w:t>.</w:t>
      </w:r>
      <w:r w:rsidRPr="009D029F">
        <w:rPr>
          <w:bCs/>
          <w:iCs/>
          <w:lang w:eastAsia="en-US"/>
        </w:rPr>
        <w:t xml:space="preserve"> </w:t>
      </w:r>
    </w:p>
    <w:p w14:paraId="3199A59F" w14:textId="30DD02A3" w:rsidR="00DE22B9" w:rsidRPr="009D029F" w:rsidRDefault="007D674E" w:rsidP="00A15F36">
      <w:pPr>
        <w:jc w:val="both"/>
        <w:rPr>
          <w:bCs/>
          <w:iCs/>
          <w:lang w:eastAsia="en-US"/>
        </w:rPr>
      </w:pPr>
      <w:r w:rsidRPr="009D029F">
        <w:rPr>
          <w:bCs/>
          <w:iCs/>
          <w:lang w:eastAsia="en-US"/>
        </w:rPr>
        <w:t>Не вы</w:t>
      </w:r>
      <w:r w:rsidR="000A5097" w:rsidRPr="009D029F">
        <w:rPr>
          <w:bCs/>
          <w:iCs/>
          <w:lang w:eastAsia="en-US"/>
        </w:rPr>
        <w:t>брасывайте</w:t>
      </w:r>
      <w:r w:rsidRPr="009D029F">
        <w:rPr>
          <w:bCs/>
          <w:iCs/>
          <w:lang w:eastAsia="en-US"/>
        </w:rPr>
        <w:t xml:space="preserve"> препарат в канализацию. Уточните у работника аптеки, </w:t>
      </w:r>
      <w:bookmarkStart w:id="19" w:name="_Hlk100331434"/>
      <w:r w:rsidRPr="009D029F">
        <w:rPr>
          <w:bCs/>
          <w:iCs/>
          <w:lang w:eastAsia="en-US"/>
        </w:rPr>
        <w:t>как следует утилизировать препарат</w:t>
      </w:r>
      <w:bookmarkEnd w:id="19"/>
      <w:r w:rsidRPr="009D029F">
        <w:rPr>
          <w:bCs/>
          <w:iCs/>
          <w:lang w:eastAsia="en-US"/>
        </w:rPr>
        <w:t>,</w:t>
      </w:r>
      <w:r w:rsidR="00B632A9" w:rsidRPr="009D029F">
        <w:rPr>
          <w:bCs/>
          <w:iCs/>
          <w:lang w:eastAsia="en-US"/>
        </w:rPr>
        <w:t xml:space="preserve"> который больше не потребуется. Эти меры позволят защитить окружающую среду.</w:t>
      </w:r>
    </w:p>
    <w:p w14:paraId="636A7932" w14:textId="5853F6D3" w:rsidR="00700AEE" w:rsidRPr="009D029F" w:rsidRDefault="00E639C2">
      <w:pPr>
        <w:pStyle w:val="ae"/>
        <w:numPr>
          <w:ilvl w:val="0"/>
          <w:numId w:val="3"/>
        </w:numPr>
        <w:spacing w:before="240" w:after="240"/>
        <w:ind w:left="360"/>
        <w:rPr>
          <w:b/>
          <w:bCs/>
          <w:iCs/>
          <w:lang w:eastAsia="en-US"/>
        </w:rPr>
      </w:pPr>
      <w:r w:rsidRPr="009D029F">
        <w:rPr>
          <w:b/>
          <w:bCs/>
          <w:iCs/>
          <w:lang w:eastAsia="en-US"/>
        </w:rPr>
        <w:t>Содержимое упаковки и прочие сведения</w:t>
      </w:r>
    </w:p>
    <w:p w14:paraId="56B85031" w14:textId="649246CA" w:rsidR="009B0D4D" w:rsidRPr="00AA051F" w:rsidRDefault="009B0D4D" w:rsidP="00AA051F">
      <w:pPr>
        <w:jc w:val="both"/>
        <w:rPr>
          <w:b/>
          <w:iCs/>
          <w:lang w:eastAsia="en-US"/>
        </w:rPr>
      </w:pPr>
      <w:r w:rsidRPr="00AA051F">
        <w:rPr>
          <w:b/>
          <w:iCs/>
          <w:lang w:eastAsia="en-US"/>
        </w:rPr>
        <w:t xml:space="preserve">Препарат </w:t>
      </w:r>
      <w:r w:rsidR="00364E73" w:rsidRPr="00AA051F">
        <w:rPr>
          <w:b/>
          <w:bCs/>
        </w:rPr>
        <w:t>Рисперидон-СЗ</w:t>
      </w:r>
      <w:r w:rsidR="00364E73" w:rsidRPr="00AA051F">
        <w:rPr>
          <w:b/>
          <w:iCs/>
          <w:lang w:eastAsia="en-US"/>
        </w:rPr>
        <w:t xml:space="preserve"> </w:t>
      </w:r>
      <w:r w:rsidRPr="00AA051F">
        <w:rPr>
          <w:b/>
          <w:iCs/>
          <w:lang w:eastAsia="en-US"/>
        </w:rPr>
        <w:t>содержит</w:t>
      </w:r>
    </w:p>
    <w:p w14:paraId="490B96A9" w14:textId="47EA5B4A" w:rsidR="009B0D4D" w:rsidRPr="00AA051F" w:rsidRDefault="00F8637B" w:rsidP="00D21195">
      <w:pPr>
        <w:jc w:val="both"/>
      </w:pPr>
      <w:r w:rsidRPr="00AA051F">
        <w:rPr>
          <w:bCs/>
          <w:iCs/>
          <w:lang w:eastAsia="en-US"/>
        </w:rPr>
        <w:t>Д</w:t>
      </w:r>
      <w:r w:rsidR="00700AEE" w:rsidRPr="00AA051F">
        <w:rPr>
          <w:bCs/>
          <w:iCs/>
          <w:lang w:eastAsia="en-US"/>
        </w:rPr>
        <w:t>ействующим веществ</w:t>
      </w:r>
      <w:r w:rsidR="008A10D8" w:rsidRPr="00AA051F">
        <w:rPr>
          <w:bCs/>
          <w:iCs/>
          <w:lang w:eastAsia="en-US"/>
        </w:rPr>
        <w:t>ом</w:t>
      </w:r>
      <w:r w:rsidR="00700AEE" w:rsidRPr="00AA051F">
        <w:rPr>
          <w:bCs/>
          <w:iCs/>
          <w:lang w:eastAsia="en-US"/>
        </w:rPr>
        <w:t xml:space="preserve"> явля</w:t>
      </w:r>
      <w:r w:rsidR="008A10D8" w:rsidRPr="00AA051F">
        <w:rPr>
          <w:bCs/>
          <w:iCs/>
          <w:lang w:eastAsia="en-US"/>
        </w:rPr>
        <w:t>е</w:t>
      </w:r>
      <w:r w:rsidR="00700AEE" w:rsidRPr="00AA051F">
        <w:rPr>
          <w:bCs/>
          <w:iCs/>
          <w:lang w:eastAsia="en-US"/>
        </w:rPr>
        <w:t xml:space="preserve">тся </w:t>
      </w:r>
      <w:proofErr w:type="spellStart"/>
      <w:r w:rsidR="00AA051F" w:rsidRPr="00AA051F">
        <w:t>рисперидон</w:t>
      </w:r>
      <w:proofErr w:type="spellEnd"/>
      <w:r w:rsidR="00E41B61" w:rsidRPr="00AA051F">
        <w:t xml:space="preserve">. </w:t>
      </w:r>
    </w:p>
    <w:p w14:paraId="7C10C62C" w14:textId="77777777" w:rsidR="00AA051F" w:rsidRPr="00AA051F" w:rsidRDefault="00AA051F" w:rsidP="00D21195">
      <w:pPr>
        <w:pStyle w:val="af5"/>
        <w:spacing w:line="240" w:lineRule="auto"/>
        <w:ind w:left="0" w:right="0"/>
        <w:rPr>
          <w:bCs/>
          <w:color w:val="000000"/>
          <w:sz w:val="24"/>
          <w:szCs w:val="24"/>
          <w:u w:val="single"/>
        </w:rPr>
      </w:pPr>
      <w:bookmarkStart w:id="20" w:name="_Hlk70071865"/>
      <w:r w:rsidRPr="00AA051F">
        <w:rPr>
          <w:sz w:val="24"/>
          <w:szCs w:val="24"/>
          <w:u w:val="single"/>
        </w:rPr>
        <w:t xml:space="preserve">Рисперидон-СЗ, 1 мг, </w:t>
      </w:r>
      <w:r w:rsidRPr="00AA051F">
        <w:rPr>
          <w:bCs/>
          <w:color w:val="000000"/>
          <w:sz w:val="24"/>
          <w:szCs w:val="24"/>
          <w:u w:val="single"/>
        </w:rPr>
        <w:t>таблетк</w:t>
      </w:r>
      <w:r w:rsidRPr="00AA051F">
        <w:rPr>
          <w:bCs/>
          <w:color w:val="000000"/>
          <w:sz w:val="24"/>
          <w:u w:val="single"/>
        </w:rPr>
        <w:t>и</w:t>
      </w:r>
      <w:r w:rsidRPr="00AA051F">
        <w:rPr>
          <w:bCs/>
          <w:color w:val="000000"/>
          <w:sz w:val="24"/>
          <w:szCs w:val="24"/>
          <w:u w:val="single"/>
        </w:rPr>
        <w:t>, покрытые пленочной оболочкой</w:t>
      </w:r>
    </w:p>
    <w:p w14:paraId="2A8F8E81" w14:textId="0EC5BE50" w:rsidR="00AA051F" w:rsidRPr="00AA051F" w:rsidRDefault="00AA051F" w:rsidP="00D21195">
      <w:pPr>
        <w:pStyle w:val="af5"/>
        <w:spacing w:line="240" w:lineRule="auto"/>
        <w:ind w:left="0" w:right="0"/>
        <w:rPr>
          <w:sz w:val="24"/>
          <w:szCs w:val="24"/>
        </w:rPr>
      </w:pPr>
      <w:r w:rsidRPr="00AA051F">
        <w:rPr>
          <w:sz w:val="24"/>
        </w:rPr>
        <w:t xml:space="preserve">Каждая </w:t>
      </w:r>
      <w:r w:rsidRPr="00AA051F">
        <w:rPr>
          <w:bCs/>
          <w:color w:val="000000"/>
          <w:sz w:val="24"/>
        </w:rPr>
        <w:t>таблетка</w:t>
      </w:r>
      <w:r w:rsidRPr="00AA051F">
        <w:rPr>
          <w:sz w:val="24"/>
        </w:rPr>
        <w:t xml:space="preserve"> содержит </w:t>
      </w:r>
      <w:r w:rsidRPr="00AA051F">
        <w:rPr>
          <w:sz w:val="24"/>
          <w:szCs w:val="24"/>
        </w:rPr>
        <w:t xml:space="preserve">1 мг </w:t>
      </w:r>
      <w:proofErr w:type="spellStart"/>
      <w:r w:rsidRPr="00AA051F">
        <w:rPr>
          <w:sz w:val="24"/>
          <w:szCs w:val="24"/>
        </w:rPr>
        <w:t>рисперидона</w:t>
      </w:r>
      <w:proofErr w:type="spellEnd"/>
      <w:r w:rsidRPr="00AA051F">
        <w:rPr>
          <w:sz w:val="24"/>
          <w:szCs w:val="24"/>
        </w:rPr>
        <w:t>.</w:t>
      </w:r>
    </w:p>
    <w:p w14:paraId="77F11C04" w14:textId="5335EBC8" w:rsidR="00AA051F" w:rsidRPr="00AA051F" w:rsidRDefault="00CE7328" w:rsidP="00D21195">
      <w:pPr>
        <w:pStyle w:val="af5"/>
        <w:spacing w:line="240" w:lineRule="auto"/>
        <w:ind w:left="0" w:right="0"/>
        <w:rPr>
          <w:sz w:val="24"/>
          <w:szCs w:val="24"/>
        </w:rPr>
      </w:pPr>
      <w:r>
        <w:rPr>
          <w:bCs/>
          <w:iCs/>
          <w:sz w:val="24"/>
          <w:lang w:eastAsia="en-US"/>
        </w:rPr>
        <w:t>Прочими ингредиентами (в</w:t>
      </w:r>
      <w:r w:rsidR="00AA051F" w:rsidRPr="00AA051F">
        <w:rPr>
          <w:bCs/>
          <w:iCs/>
          <w:sz w:val="24"/>
          <w:lang w:eastAsia="en-US"/>
        </w:rPr>
        <w:t>спомогательными веществами</w:t>
      </w:r>
      <w:r>
        <w:rPr>
          <w:bCs/>
          <w:iCs/>
          <w:sz w:val="24"/>
          <w:lang w:eastAsia="en-US"/>
        </w:rPr>
        <w:t>)</w:t>
      </w:r>
      <w:r w:rsidR="00AA051F" w:rsidRPr="00AA051F">
        <w:rPr>
          <w:bCs/>
          <w:iCs/>
          <w:sz w:val="24"/>
          <w:lang w:eastAsia="en-US"/>
        </w:rPr>
        <w:t xml:space="preserve"> являются: </w:t>
      </w:r>
      <w:r w:rsidR="00AA051F" w:rsidRPr="00AA051F">
        <w:rPr>
          <w:bCs/>
          <w:sz w:val="24"/>
        </w:rPr>
        <w:t xml:space="preserve">лактозы моногидрат (сахар молочный), целлюлоза микрокристаллическая 102, крахмал кукурузный </w:t>
      </w:r>
      <w:proofErr w:type="spellStart"/>
      <w:r w:rsidR="00AA051F" w:rsidRPr="00AA051F">
        <w:rPr>
          <w:bCs/>
          <w:sz w:val="24"/>
        </w:rPr>
        <w:t>прежелатинизированный</w:t>
      </w:r>
      <w:proofErr w:type="spellEnd"/>
      <w:r w:rsidR="00AA051F" w:rsidRPr="00AA051F">
        <w:rPr>
          <w:bCs/>
          <w:sz w:val="24"/>
        </w:rPr>
        <w:t xml:space="preserve"> (</w:t>
      </w:r>
      <w:r w:rsidR="00D01F84">
        <w:rPr>
          <w:bCs/>
          <w:sz w:val="24"/>
        </w:rPr>
        <w:t>к</w:t>
      </w:r>
      <w:r w:rsidR="00AA051F" w:rsidRPr="00AA051F">
        <w:rPr>
          <w:bCs/>
          <w:sz w:val="24"/>
        </w:rPr>
        <w:t xml:space="preserve">рахмал 1500), магния </w:t>
      </w:r>
      <w:proofErr w:type="spellStart"/>
      <w:r w:rsidR="00AA051F" w:rsidRPr="00AA051F">
        <w:rPr>
          <w:bCs/>
          <w:sz w:val="24"/>
        </w:rPr>
        <w:t>стеарат</w:t>
      </w:r>
      <w:proofErr w:type="spellEnd"/>
      <w:r w:rsidR="00AA051F" w:rsidRPr="00AA051F">
        <w:rPr>
          <w:bCs/>
          <w:sz w:val="24"/>
        </w:rPr>
        <w:t xml:space="preserve">, крахмал картофельный, </w:t>
      </w:r>
      <w:proofErr w:type="spellStart"/>
      <w:r w:rsidR="00AA051F" w:rsidRPr="00AA051F">
        <w:rPr>
          <w:bCs/>
          <w:sz w:val="24"/>
        </w:rPr>
        <w:t>повидон</w:t>
      </w:r>
      <w:proofErr w:type="spellEnd"/>
      <w:r w:rsidR="00AA051F" w:rsidRPr="00AA051F">
        <w:rPr>
          <w:bCs/>
          <w:sz w:val="24"/>
        </w:rPr>
        <w:t xml:space="preserve"> К 30 (поливинилпирролидон </w:t>
      </w:r>
      <w:proofErr w:type="spellStart"/>
      <w:r w:rsidR="00AA051F" w:rsidRPr="00AA051F">
        <w:rPr>
          <w:bCs/>
          <w:sz w:val="24"/>
        </w:rPr>
        <w:t>среднемолекулярный</w:t>
      </w:r>
      <w:proofErr w:type="spellEnd"/>
      <w:r w:rsidR="00AA051F" w:rsidRPr="00AA051F">
        <w:rPr>
          <w:bCs/>
          <w:sz w:val="24"/>
        </w:rPr>
        <w:t>)</w:t>
      </w:r>
      <w:r w:rsidR="00837AB2">
        <w:rPr>
          <w:bCs/>
          <w:sz w:val="24"/>
        </w:rPr>
        <w:t xml:space="preserve">, </w:t>
      </w:r>
      <w:proofErr w:type="spellStart"/>
      <w:r w:rsidR="00AA051F" w:rsidRPr="00AA051F">
        <w:rPr>
          <w:bCs/>
          <w:sz w:val="24"/>
        </w:rPr>
        <w:t>гипромеллоза</w:t>
      </w:r>
      <w:proofErr w:type="spellEnd"/>
      <w:r w:rsidR="00AA051F" w:rsidRPr="00AA051F">
        <w:rPr>
          <w:bCs/>
          <w:sz w:val="24"/>
        </w:rPr>
        <w:t>, полисорбат-80 (твин</w:t>
      </w:r>
      <w:r w:rsidR="00837AB2">
        <w:rPr>
          <w:bCs/>
          <w:sz w:val="24"/>
        </w:rPr>
        <w:noBreakHyphen/>
      </w:r>
      <w:r w:rsidR="00AA051F" w:rsidRPr="00AA051F">
        <w:rPr>
          <w:bCs/>
          <w:sz w:val="24"/>
        </w:rPr>
        <w:t>80), тальк, титана диоксид Е 171</w:t>
      </w:r>
      <w:r w:rsidR="00AA051F">
        <w:rPr>
          <w:bCs/>
          <w:sz w:val="24"/>
        </w:rPr>
        <w:t>.</w:t>
      </w:r>
    </w:p>
    <w:p w14:paraId="14F4022B" w14:textId="77777777" w:rsidR="00AA051F" w:rsidRPr="00AA051F" w:rsidRDefault="00AA051F" w:rsidP="00D21195">
      <w:pPr>
        <w:pStyle w:val="af5"/>
        <w:spacing w:line="240" w:lineRule="auto"/>
        <w:ind w:left="0" w:right="0"/>
        <w:rPr>
          <w:sz w:val="24"/>
          <w:szCs w:val="24"/>
          <w:u w:val="single"/>
        </w:rPr>
      </w:pPr>
      <w:r w:rsidRPr="00AA051F">
        <w:rPr>
          <w:sz w:val="24"/>
          <w:szCs w:val="24"/>
          <w:u w:val="single"/>
        </w:rPr>
        <w:t xml:space="preserve">Рисперидон-СЗ, 2 мг, </w:t>
      </w:r>
      <w:r w:rsidRPr="00AA051F">
        <w:rPr>
          <w:bCs/>
          <w:color w:val="000000"/>
          <w:sz w:val="24"/>
          <w:szCs w:val="24"/>
          <w:u w:val="single"/>
        </w:rPr>
        <w:t>таблетк</w:t>
      </w:r>
      <w:r w:rsidRPr="00AA051F">
        <w:rPr>
          <w:bCs/>
          <w:color w:val="000000"/>
          <w:sz w:val="24"/>
          <w:u w:val="single"/>
        </w:rPr>
        <w:t>и</w:t>
      </w:r>
      <w:r w:rsidRPr="00AA051F">
        <w:rPr>
          <w:bCs/>
          <w:color w:val="000000"/>
          <w:sz w:val="24"/>
          <w:szCs w:val="24"/>
          <w:u w:val="single"/>
        </w:rPr>
        <w:t>, покрытые пленочной оболочкой</w:t>
      </w:r>
    </w:p>
    <w:p w14:paraId="7003F4D3" w14:textId="44ABC00F" w:rsidR="00AA051F" w:rsidRDefault="00AA051F" w:rsidP="00D21195">
      <w:r w:rsidRPr="00AA051F">
        <w:t xml:space="preserve">Каждая </w:t>
      </w:r>
      <w:r w:rsidRPr="00AA051F">
        <w:rPr>
          <w:bCs/>
          <w:color w:val="000000"/>
        </w:rPr>
        <w:t>таблетка</w:t>
      </w:r>
      <w:r w:rsidR="00CE7328">
        <w:rPr>
          <w:bCs/>
          <w:color w:val="000000"/>
        </w:rPr>
        <w:t xml:space="preserve"> </w:t>
      </w:r>
      <w:r w:rsidRPr="00AA051F">
        <w:t xml:space="preserve">содержит 2 мг </w:t>
      </w:r>
      <w:proofErr w:type="spellStart"/>
      <w:r w:rsidRPr="00AA051F">
        <w:t>рисперидона</w:t>
      </w:r>
      <w:proofErr w:type="spellEnd"/>
      <w:r w:rsidRPr="00AA051F">
        <w:t>.</w:t>
      </w:r>
    </w:p>
    <w:p w14:paraId="2E404D56" w14:textId="510D0003" w:rsidR="00AA051F" w:rsidRPr="00AA051F" w:rsidRDefault="00837AB2" w:rsidP="00D21195">
      <w:pPr>
        <w:jc w:val="both"/>
        <w:rPr>
          <w:u w:val="single"/>
        </w:rPr>
      </w:pPr>
      <w:r>
        <w:rPr>
          <w:bCs/>
          <w:iCs/>
          <w:lang w:eastAsia="en-US"/>
        </w:rPr>
        <w:t>Прочими ингредиентами (в</w:t>
      </w:r>
      <w:r w:rsidRPr="00AA051F">
        <w:rPr>
          <w:bCs/>
          <w:iCs/>
          <w:lang w:eastAsia="en-US"/>
        </w:rPr>
        <w:t>спомогательными веществами</w:t>
      </w:r>
      <w:r>
        <w:rPr>
          <w:bCs/>
          <w:iCs/>
          <w:lang w:eastAsia="en-US"/>
        </w:rPr>
        <w:t>)</w:t>
      </w:r>
      <w:r w:rsidRPr="00AA051F">
        <w:rPr>
          <w:bCs/>
          <w:iCs/>
          <w:lang w:eastAsia="en-US"/>
        </w:rPr>
        <w:t xml:space="preserve"> </w:t>
      </w:r>
      <w:r w:rsidR="00AA051F" w:rsidRPr="00917317">
        <w:rPr>
          <w:bCs/>
          <w:iCs/>
          <w:lang w:eastAsia="en-US"/>
        </w:rPr>
        <w:t>являются:</w:t>
      </w:r>
      <w:r w:rsidR="00AA051F">
        <w:rPr>
          <w:bCs/>
          <w:iCs/>
          <w:lang w:eastAsia="en-US"/>
        </w:rPr>
        <w:t xml:space="preserve"> </w:t>
      </w:r>
      <w:r w:rsidR="00AA051F" w:rsidRPr="004E2A75">
        <w:rPr>
          <w:bCs/>
        </w:rPr>
        <w:t>лактозы моногидрат (сахар молочный)</w:t>
      </w:r>
      <w:r w:rsidR="00AA051F">
        <w:rPr>
          <w:bCs/>
        </w:rPr>
        <w:t xml:space="preserve">, </w:t>
      </w:r>
      <w:r w:rsidR="00AA051F" w:rsidRPr="004E2A75">
        <w:rPr>
          <w:bCs/>
        </w:rPr>
        <w:t>целлюлоза микрокристаллическая 102</w:t>
      </w:r>
      <w:r w:rsidR="00AA051F">
        <w:rPr>
          <w:bCs/>
        </w:rPr>
        <w:t xml:space="preserve">, </w:t>
      </w:r>
      <w:r w:rsidR="00AA051F" w:rsidRPr="004E2A75">
        <w:rPr>
          <w:bCs/>
        </w:rPr>
        <w:t xml:space="preserve">крахмал кукурузный </w:t>
      </w:r>
      <w:proofErr w:type="spellStart"/>
      <w:r w:rsidR="00AA051F" w:rsidRPr="004E2A75">
        <w:rPr>
          <w:bCs/>
        </w:rPr>
        <w:t>прежелатинизированный</w:t>
      </w:r>
      <w:proofErr w:type="spellEnd"/>
      <w:r w:rsidR="00AA051F" w:rsidRPr="004E2A75">
        <w:rPr>
          <w:bCs/>
        </w:rPr>
        <w:t xml:space="preserve"> (</w:t>
      </w:r>
      <w:r w:rsidR="00D01F84">
        <w:rPr>
          <w:bCs/>
        </w:rPr>
        <w:t>к</w:t>
      </w:r>
      <w:r w:rsidR="00AA051F" w:rsidRPr="004E2A75">
        <w:rPr>
          <w:bCs/>
        </w:rPr>
        <w:t>рахмал 1500)</w:t>
      </w:r>
      <w:r w:rsidR="00AA051F">
        <w:rPr>
          <w:bCs/>
        </w:rPr>
        <w:t xml:space="preserve">, </w:t>
      </w:r>
      <w:r w:rsidR="00AA051F" w:rsidRPr="004E2A75">
        <w:rPr>
          <w:bCs/>
        </w:rPr>
        <w:t xml:space="preserve">магния </w:t>
      </w:r>
      <w:proofErr w:type="spellStart"/>
      <w:r w:rsidR="00AA051F" w:rsidRPr="004E2A75">
        <w:rPr>
          <w:bCs/>
        </w:rPr>
        <w:t>стеарат</w:t>
      </w:r>
      <w:proofErr w:type="spellEnd"/>
      <w:r w:rsidR="00AA051F">
        <w:rPr>
          <w:bCs/>
        </w:rPr>
        <w:t xml:space="preserve">, </w:t>
      </w:r>
      <w:r w:rsidR="00AA051F" w:rsidRPr="004E2A75">
        <w:rPr>
          <w:bCs/>
        </w:rPr>
        <w:t>крахмал картофельный</w:t>
      </w:r>
      <w:r w:rsidR="00AA051F">
        <w:rPr>
          <w:bCs/>
        </w:rPr>
        <w:t xml:space="preserve">, </w:t>
      </w:r>
      <w:proofErr w:type="spellStart"/>
      <w:r w:rsidR="00AA051F" w:rsidRPr="004E2A75">
        <w:rPr>
          <w:bCs/>
        </w:rPr>
        <w:t>повидон</w:t>
      </w:r>
      <w:proofErr w:type="spellEnd"/>
      <w:r w:rsidR="00AA051F" w:rsidRPr="004E2A75">
        <w:rPr>
          <w:bCs/>
        </w:rPr>
        <w:t xml:space="preserve"> К 30 (поливинилпирролидон </w:t>
      </w:r>
      <w:proofErr w:type="spellStart"/>
      <w:r w:rsidR="00AA051F" w:rsidRPr="004E2A75">
        <w:rPr>
          <w:bCs/>
        </w:rPr>
        <w:t>среднемолекулярный</w:t>
      </w:r>
      <w:proofErr w:type="spellEnd"/>
      <w:r w:rsidR="00AA051F" w:rsidRPr="004E2A75">
        <w:rPr>
          <w:bCs/>
        </w:rPr>
        <w:t>)</w:t>
      </w:r>
      <w:r>
        <w:rPr>
          <w:bCs/>
        </w:rPr>
        <w:t xml:space="preserve">, </w:t>
      </w:r>
      <w:proofErr w:type="spellStart"/>
      <w:r w:rsidR="00AA051F" w:rsidRPr="004E2A75">
        <w:rPr>
          <w:bCs/>
        </w:rPr>
        <w:t>гипромеллоза</w:t>
      </w:r>
      <w:proofErr w:type="spellEnd"/>
      <w:r w:rsidR="00AA051F">
        <w:rPr>
          <w:bCs/>
        </w:rPr>
        <w:t xml:space="preserve">, </w:t>
      </w:r>
      <w:r w:rsidR="00AA051F" w:rsidRPr="004E2A75">
        <w:rPr>
          <w:bCs/>
        </w:rPr>
        <w:t>полисорбат-80 (твин</w:t>
      </w:r>
      <w:r>
        <w:rPr>
          <w:bCs/>
        </w:rPr>
        <w:noBreakHyphen/>
      </w:r>
      <w:r w:rsidR="00AA051F" w:rsidRPr="004E2A75">
        <w:rPr>
          <w:bCs/>
        </w:rPr>
        <w:t>80)</w:t>
      </w:r>
      <w:r w:rsidR="00AA051F">
        <w:rPr>
          <w:bCs/>
        </w:rPr>
        <w:t xml:space="preserve">, </w:t>
      </w:r>
      <w:r w:rsidR="00AA051F" w:rsidRPr="004E2A75">
        <w:rPr>
          <w:bCs/>
        </w:rPr>
        <w:t>тальк</w:t>
      </w:r>
      <w:r w:rsidR="00AA051F">
        <w:rPr>
          <w:bCs/>
        </w:rPr>
        <w:t xml:space="preserve">, </w:t>
      </w:r>
      <w:r w:rsidR="00AA051F" w:rsidRPr="004E2A75">
        <w:rPr>
          <w:bCs/>
        </w:rPr>
        <w:t>титана диоксид Е 171</w:t>
      </w:r>
      <w:r w:rsidR="00AA051F">
        <w:rPr>
          <w:bCs/>
        </w:rPr>
        <w:t xml:space="preserve">, </w:t>
      </w:r>
      <w:r w:rsidR="00AA051F" w:rsidRPr="00AA051F">
        <w:rPr>
          <w:bCs/>
        </w:rPr>
        <w:t xml:space="preserve">алюминиевый лак на основе красителя </w:t>
      </w:r>
      <w:proofErr w:type="spellStart"/>
      <w:r w:rsidR="00AA051F" w:rsidRPr="00AA051F">
        <w:rPr>
          <w:bCs/>
        </w:rPr>
        <w:t>хинолиновый</w:t>
      </w:r>
      <w:proofErr w:type="spellEnd"/>
      <w:r w:rsidR="00AA051F" w:rsidRPr="00AA051F">
        <w:rPr>
          <w:bCs/>
        </w:rPr>
        <w:t xml:space="preserve"> желтый Е 104</w:t>
      </w:r>
      <w:r w:rsidR="00AA051F">
        <w:rPr>
          <w:bCs/>
        </w:rPr>
        <w:t>.</w:t>
      </w:r>
    </w:p>
    <w:p w14:paraId="00FF20CD" w14:textId="77777777" w:rsidR="00AA051F" w:rsidRPr="00AA051F" w:rsidRDefault="00AA051F" w:rsidP="00D21195">
      <w:pPr>
        <w:rPr>
          <w:u w:val="single"/>
        </w:rPr>
      </w:pPr>
      <w:r w:rsidRPr="00AA051F">
        <w:rPr>
          <w:u w:val="single"/>
        </w:rPr>
        <w:t xml:space="preserve">Рисперидон-СЗ, 4 мг, </w:t>
      </w:r>
      <w:r w:rsidRPr="00AA051F">
        <w:rPr>
          <w:bCs/>
          <w:color w:val="000000"/>
          <w:u w:val="single"/>
        </w:rPr>
        <w:t>таблетки, покрытые пленочной оболочкой</w:t>
      </w:r>
      <w:r w:rsidRPr="00AA051F">
        <w:rPr>
          <w:u w:val="single"/>
        </w:rPr>
        <w:t xml:space="preserve"> </w:t>
      </w:r>
    </w:p>
    <w:p w14:paraId="5699F9E4" w14:textId="65D1C6C3" w:rsidR="00AA051F" w:rsidRPr="00AA051F" w:rsidRDefault="00AA051F" w:rsidP="00D21195">
      <w:r w:rsidRPr="00AA051F">
        <w:t xml:space="preserve">Каждая </w:t>
      </w:r>
      <w:r w:rsidRPr="00AA051F">
        <w:rPr>
          <w:bCs/>
          <w:color w:val="000000"/>
        </w:rPr>
        <w:t>таблетка</w:t>
      </w:r>
      <w:r w:rsidR="00CE7328">
        <w:rPr>
          <w:bCs/>
          <w:color w:val="000000"/>
        </w:rPr>
        <w:t xml:space="preserve"> </w:t>
      </w:r>
      <w:r w:rsidRPr="00AA051F">
        <w:t xml:space="preserve">содержит 4 мг </w:t>
      </w:r>
      <w:proofErr w:type="spellStart"/>
      <w:r w:rsidRPr="00AA051F">
        <w:t>рисперидона</w:t>
      </w:r>
      <w:proofErr w:type="spellEnd"/>
      <w:r w:rsidRPr="00AA051F">
        <w:t>.</w:t>
      </w:r>
    </w:p>
    <w:p w14:paraId="14C60A5B" w14:textId="232367EA" w:rsidR="00AA051F" w:rsidRPr="00AA051F" w:rsidRDefault="00837AB2" w:rsidP="00D21195">
      <w:pPr>
        <w:jc w:val="both"/>
      </w:pPr>
      <w:bookmarkStart w:id="21" w:name="_Hlk100331601"/>
      <w:bookmarkEnd w:id="20"/>
      <w:r>
        <w:rPr>
          <w:bCs/>
          <w:iCs/>
          <w:lang w:eastAsia="en-US"/>
        </w:rPr>
        <w:t>Прочими ингредиентами (в</w:t>
      </w:r>
      <w:r w:rsidRPr="00AA051F">
        <w:rPr>
          <w:bCs/>
          <w:iCs/>
          <w:lang w:eastAsia="en-US"/>
        </w:rPr>
        <w:t>спомогательными веществами</w:t>
      </w:r>
      <w:r>
        <w:rPr>
          <w:bCs/>
          <w:iCs/>
          <w:lang w:eastAsia="en-US"/>
        </w:rPr>
        <w:t>)</w:t>
      </w:r>
      <w:r w:rsidRPr="00AA051F">
        <w:rPr>
          <w:bCs/>
          <w:iCs/>
          <w:lang w:eastAsia="en-US"/>
        </w:rPr>
        <w:t xml:space="preserve"> </w:t>
      </w:r>
      <w:r w:rsidR="001A0702" w:rsidRPr="00AA051F">
        <w:rPr>
          <w:bCs/>
          <w:iCs/>
          <w:lang w:eastAsia="en-US"/>
        </w:rPr>
        <w:t>являются</w:t>
      </w:r>
      <w:bookmarkEnd w:id="21"/>
      <w:r w:rsidR="00F8637B" w:rsidRPr="00AA051F">
        <w:rPr>
          <w:bCs/>
          <w:iCs/>
          <w:lang w:eastAsia="en-US"/>
        </w:rPr>
        <w:t>:</w:t>
      </w:r>
      <w:r w:rsidR="00AA051F" w:rsidRPr="00AA051F">
        <w:rPr>
          <w:bCs/>
          <w:iCs/>
          <w:lang w:eastAsia="en-US"/>
        </w:rPr>
        <w:t xml:space="preserve"> </w:t>
      </w:r>
      <w:r w:rsidR="00AA051F" w:rsidRPr="00AA051F">
        <w:rPr>
          <w:bCs/>
        </w:rPr>
        <w:t xml:space="preserve">лактозы моногидрат (сахар молочный), целлюлоза микрокристаллическая 102, крахмал кукурузный </w:t>
      </w:r>
      <w:proofErr w:type="spellStart"/>
      <w:r w:rsidR="00AA051F" w:rsidRPr="00AA051F">
        <w:rPr>
          <w:bCs/>
        </w:rPr>
        <w:t>прежелатинизированный</w:t>
      </w:r>
      <w:proofErr w:type="spellEnd"/>
      <w:r w:rsidR="00AA051F" w:rsidRPr="00AA051F">
        <w:rPr>
          <w:bCs/>
        </w:rPr>
        <w:t xml:space="preserve"> (</w:t>
      </w:r>
      <w:r w:rsidR="00D01F84">
        <w:rPr>
          <w:bCs/>
        </w:rPr>
        <w:t>к</w:t>
      </w:r>
      <w:r w:rsidR="00AA051F" w:rsidRPr="00AA051F">
        <w:rPr>
          <w:bCs/>
        </w:rPr>
        <w:t xml:space="preserve">рахмал 1500), магния </w:t>
      </w:r>
      <w:proofErr w:type="spellStart"/>
      <w:r w:rsidR="00AA051F" w:rsidRPr="00AA051F">
        <w:rPr>
          <w:bCs/>
        </w:rPr>
        <w:t>стеарат</w:t>
      </w:r>
      <w:proofErr w:type="spellEnd"/>
      <w:r w:rsidR="00AA051F" w:rsidRPr="00AA051F">
        <w:rPr>
          <w:bCs/>
        </w:rPr>
        <w:t xml:space="preserve">, крахмал картофельный, </w:t>
      </w:r>
      <w:proofErr w:type="spellStart"/>
      <w:r w:rsidR="00AA051F" w:rsidRPr="00AA051F">
        <w:rPr>
          <w:bCs/>
        </w:rPr>
        <w:t>повидон</w:t>
      </w:r>
      <w:proofErr w:type="spellEnd"/>
      <w:r w:rsidR="00AA051F" w:rsidRPr="00AA051F">
        <w:rPr>
          <w:bCs/>
        </w:rPr>
        <w:t xml:space="preserve"> К 30 (поливинилпирролидон </w:t>
      </w:r>
      <w:proofErr w:type="spellStart"/>
      <w:r w:rsidR="00AA051F" w:rsidRPr="00AA051F">
        <w:rPr>
          <w:bCs/>
        </w:rPr>
        <w:t>среднемолекулярный</w:t>
      </w:r>
      <w:proofErr w:type="spellEnd"/>
      <w:r w:rsidR="00AA051F" w:rsidRPr="00AA051F">
        <w:rPr>
          <w:bCs/>
        </w:rPr>
        <w:t>)</w:t>
      </w:r>
      <w:r>
        <w:rPr>
          <w:bCs/>
        </w:rPr>
        <w:t>,</w:t>
      </w:r>
      <w:r w:rsidR="00AA051F" w:rsidRPr="00AA051F">
        <w:rPr>
          <w:bCs/>
        </w:rPr>
        <w:t xml:space="preserve"> </w:t>
      </w:r>
      <w:proofErr w:type="spellStart"/>
      <w:r w:rsidR="00AA051F" w:rsidRPr="00AA051F">
        <w:rPr>
          <w:bCs/>
        </w:rPr>
        <w:t>гипромеллоза</w:t>
      </w:r>
      <w:proofErr w:type="spellEnd"/>
      <w:r w:rsidR="00AA051F" w:rsidRPr="00AA051F">
        <w:rPr>
          <w:bCs/>
        </w:rPr>
        <w:t>, полисорбат-80 (твин</w:t>
      </w:r>
      <w:r>
        <w:rPr>
          <w:bCs/>
        </w:rPr>
        <w:noBreakHyphen/>
      </w:r>
      <w:r w:rsidR="00AA051F" w:rsidRPr="00AA051F">
        <w:rPr>
          <w:bCs/>
        </w:rPr>
        <w:t>80), тальк, титана диоксид Е 171</w:t>
      </w:r>
      <w:r w:rsidR="00AA051F">
        <w:rPr>
          <w:bCs/>
        </w:rPr>
        <w:t xml:space="preserve">, </w:t>
      </w:r>
      <w:r w:rsidR="00AA051F" w:rsidRPr="00AA051F">
        <w:rPr>
          <w:bCs/>
        </w:rPr>
        <w:t xml:space="preserve">алюминиевый лак на основе красителя </w:t>
      </w:r>
      <w:proofErr w:type="spellStart"/>
      <w:r w:rsidR="00AA051F" w:rsidRPr="00AA051F">
        <w:rPr>
          <w:bCs/>
        </w:rPr>
        <w:t>хинолиновый</w:t>
      </w:r>
      <w:proofErr w:type="spellEnd"/>
      <w:r w:rsidR="00AA051F" w:rsidRPr="00AA051F">
        <w:rPr>
          <w:bCs/>
        </w:rPr>
        <w:t xml:space="preserve"> желтый Е 104, алюминиевый лак на основе красителя бриллиантовый голубой Е 133, алюминиевый лак на основе красителя солнечный закат желтый Е 110.</w:t>
      </w:r>
    </w:p>
    <w:p w14:paraId="4375B80E" w14:textId="251EC059" w:rsidR="00AA051F" w:rsidRPr="004E2A75" w:rsidRDefault="00D21195" w:rsidP="00837AB2">
      <w:pPr>
        <w:jc w:val="both"/>
        <w:rPr>
          <w:bCs/>
        </w:rPr>
      </w:pPr>
      <w:r>
        <w:rPr>
          <w:bCs/>
        </w:rPr>
        <w:t xml:space="preserve">Препарат </w:t>
      </w:r>
      <w:r w:rsidRPr="00D21195">
        <w:t>Рисперидон-СЗ</w:t>
      </w:r>
      <w:r>
        <w:t xml:space="preserve"> </w:t>
      </w:r>
      <w:r w:rsidR="00CA6923">
        <w:t xml:space="preserve">в дозировке 4 мг </w:t>
      </w:r>
      <w:r>
        <w:t xml:space="preserve">содержит </w:t>
      </w:r>
      <w:r w:rsidRPr="00AA051F">
        <w:rPr>
          <w:bCs/>
        </w:rPr>
        <w:t>алюминиевый лак на основе красителя солнечный закат желтый Е 110</w:t>
      </w:r>
      <w:r>
        <w:rPr>
          <w:bCs/>
        </w:rPr>
        <w:t xml:space="preserve"> (см. раздел 2).</w:t>
      </w:r>
    </w:p>
    <w:p w14:paraId="39E61502" w14:textId="52410BB0" w:rsidR="00C64F95" w:rsidRPr="009D029F" w:rsidRDefault="002D5807" w:rsidP="00E733DF">
      <w:pPr>
        <w:shd w:val="clear" w:color="auto" w:fill="FFFFFF" w:themeFill="background1"/>
        <w:spacing w:before="240"/>
        <w:rPr>
          <w:b/>
          <w:bCs/>
          <w:iCs/>
          <w:lang w:eastAsia="en-US"/>
        </w:rPr>
      </w:pPr>
      <w:r w:rsidRPr="00917317">
        <w:rPr>
          <w:b/>
          <w:bCs/>
          <w:iCs/>
          <w:lang w:eastAsia="en-US"/>
        </w:rPr>
        <w:t xml:space="preserve">Внешний вид </w:t>
      </w:r>
      <w:r w:rsidRPr="00D21195">
        <w:rPr>
          <w:b/>
          <w:bCs/>
          <w:iCs/>
          <w:lang w:eastAsia="en-US"/>
        </w:rPr>
        <w:t xml:space="preserve">препарата </w:t>
      </w:r>
      <w:r w:rsidR="00364E73" w:rsidRPr="00D21195">
        <w:rPr>
          <w:b/>
          <w:bCs/>
        </w:rPr>
        <w:t>Рисперидон-СЗ</w:t>
      </w:r>
      <w:r w:rsidR="00364E73" w:rsidRPr="00D21195">
        <w:rPr>
          <w:b/>
          <w:bCs/>
          <w:iCs/>
          <w:lang w:eastAsia="en-US"/>
        </w:rPr>
        <w:t xml:space="preserve"> </w:t>
      </w:r>
      <w:r w:rsidRPr="00D21195">
        <w:rPr>
          <w:b/>
          <w:bCs/>
          <w:iCs/>
          <w:lang w:eastAsia="en-US"/>
        </w:rPr>
        <w:t>и содержимое</w:t>
      </w:r>
      <w:r w:rsidRPr="009D029F">
        <w:rPr>
          <w:b/>
          <w:bCs/>
          <w:iCs/>
          <w:lang w:eastAsia="en-US"/>
        </w:rPr>
        <w:t xml:space="preserve"> упаковки</w:t>
      </w:r>
    </w:p>
    <w:p w14:paraId="1FD500FC" w14:textId="6DAAD8C9" w:rsidR="00B63B71" w:rsidRPr="009D029F" w:rsidRDefault="00B63B71" w:rsidP="00B63B71">
      <w:pPr>
        <w:pStyle w:val="af6"/>
        <w:rPr>
          <w:sz w:val="24"/>
          <w:szCs w:val="24"/>
        </w:rPr>
      </w:pPr>
      <w:bookmarkStart w:id="22" w:name="_Hlk70071962"/>
      <w:r w:rsidRPr="009D029F">
        <w:rPr>
          <w:sz w:val="24"/>
          <w:szCs w:val="24"/>
        </w:rPr>
        <w:t>Таблетки</w:t>
      </w:r>
      <w:r w:rsidR="00613563" w:rsidRPr="009D029F">
        <w:rPr>
          <w:sz w:val="24"/>
          <w:szCs w:val="24"/>
        </w:rPr>
        <w:t>, покрытые пленочной оболочкой</w:t>
      </w:r>
      <w:r w:rsidRPr="009D029F">
        <w:rPr>
          <w:sz w:val="24"/>
          <w:szCs w:val="24"/>
        </w:rPr>
        <w:t>.</w:t>
      </w:r>
    </w:p>
    <w:p w14:paraId="32BBC208" w14:textId="77777777" w:rsidR="00D21195" w:rsidRPr="004C3A79" w:rsidRDefault="00D21195" w:rsidP="00D21195">
      <w:pPr>
        <w:pStyle w:val="af5"/>
        <w:spacing w:line="240" w:lineRule="auto"/>
        <w:ind w:left="0" w:right="0"/>
        <w:rPr>
          <w:sz w:val="24"/>
          <w:szCs w:val="24"/>
        </w:rPr>
      </w:pPr>
      <w:r w:rsidRPr="004C3A79">
        <w:rPr>
          <w:sz w:val="24"/>
          <w:szCs w:val="24"/>
          <w:u w:val="single"/>
        </w:rPr>
        <w:t xml:space="preserve">Рисперидон-СЗ, 1 мг, </w:t>
      </w:r>
      <w:r w:rsidRPr="004C3A79">
        <w:rPr>
          <w:bCs/>
          <w:color w:val="000000"/>
          <w:sz w:val="24"/>
          <w:szCs w:val="24"/>
          <w:u w:val="single"/>
        </w:rPr>
        <w:t>таблетк</w:t>
      </w:r>
      <w:r w:rsidRPr="004C3A79">
        <w:rPr>
          <w:bCs/>
          <w:color w:val="000000"/>
          <w:sz w:val="24"/>
          <w:u w:val="single"/>
        </w:rPr>
        <w:t>и</w:t>
      </w:r>
      <w:r w:rsidRPr="004C3A79">
        <w:rPr>
          <w:bCs/>
          <w:color w:val="000000"/>
          <w:sz w:val="24"/>
          <w:szCs w:val="24"/>
          <w:u w:val="single"/>
        </w:rPr>
        <w:t>, покрытые пленочной оболочкой</w:t>
      </w:r>
      <w:r w:rsidRPr="004C3A79">
        <w:rPr>
          <w:sz w:val="24"/>
          <w:szCs w:val="24"/>
        </w:rPr>
        <w:t xml:space="preserve"> </w:t>
      </w:r>
    </w:p>
    <w:p w14:paraId="680F8D43" w14:textId="4C8351F3" w:rsidR="00D21195" w:rsidRPr="00464493" w:rsidRDefault="00D21195" w:rsidP="00D21195">
      <w:pPr>
        <w:pStyle w:val="af5"/>
        <w:spacing w:line="240" w:lineRule="auto"/>
        <w:ind w:left="0" w:right="0"/>
        <w:rPr>
          <w:sz w:val="24"/>
          <w:szCs w:val="24"/>
        </w:rPr>
      </w:pPr>
      <w:r w:rsidRPr="009D029F">
        <w:rPr>
          <w:sz w:val="24"/>
          <w:szCs w:val="24"/>
        </w:rPr>
        <w:t>Препарат представляет собой таблетки</w:t>
      </w:r>
      <w:r w:rsidRPr="004C3A79">
        <w:rPr>
          <w:sz w:val="24"/>
          <w:szCs w:val="24"/>
        </w:rPr>
        <w:t xml:space="preserve">, покрытые пленочной оболочкой белого цвета, круглые, двояковыпуклые </w:t>
      </w:r>
      <w:r w:rsidRPr="00464493">
        <w:rPr>
          <w:sz w:val="24"/>
          <w:szCs w:val="24"/>
        </w:rPr>
        <w:t>с риской. Таблетки на изломе белого или почти белого цвета.</w:t>
      </w:r>
      <w:r w:rsidR="00837AB2" w:rsidRPr="00464493">
        <w:rPr>
          <w:sz w:val="24"/>
          <w:szCs w:val="24"/>
        </w:rPr>
        <w:t xml:space="preserve"> Таблетку можно разделить на равные дозы.</w:t>
      </w:r>
    </w:p>
    <w:p w14:paraId="37AB33CF" w14:textId="77777777" w:rsidR="00D21195" w:rsidRPr="00464493" w:rsidRDefault="00D21195" w:rsidP="00D21195">
      <w:pPr>
        <w:pStyle w:val="af5"/>
        <w:spacing w:line="240" w:lineRule="auto"/>
        <w:ind w:left="0" w:right="0"/>
        <w:rPr>
          <w:sz w:val="24"/>
          <w:szCs w:val="24"/>
          <w:u w:val="single"/>
        </w:rPr>
      </w:pPr>
      <w:r w:rsidRPr="00464493">
        <w:rPr>
          <w:sz w:val="24"/>
          <w:szCs w:val="24"/>
          <w:u w:val="single"/>
        </w:rPr>
        <w:t xml:space="preserve">Рисперидон-СЗ, 2 мг, </w:t>
      </w:r>
      <w:r w:rsidRPr="00464493">
        <w:rPr>
          <w:bCs/>
          <w:color w:val="000000"/>
          <w:sz w:val="24"/>
          <w:szCs w:val="24"/>
          <w:u w:val="single"/>
        </w:rPr>
        <w:t>таблетк</w:t>
      </w:r>
      <w:r w:rsidRPr="00464493">
        <w:rPr>
          <w:bCs/>
          <w:color w:val="000000"/>
          <w:sz w:val="24"/>
          <w:u w:val="single"/>
        </w:rPr>
        <w:t>и</w:t>
      </w:r>
      <w:r w:rsidRPr="00464493">
        <w:rPr>
          <w:bCs/>
          <w:color w:val="000000"/>
          <w:sz w:val="24"/>
          <w:szCs w:val="24"/>
          <w:u w:val="single"/>
        </w:rPr>
        <w:t>, покрытые пленочной оболочкой</w:t>
      </w:r>
    </w:p>
    <w:p w14:paraId="3DEF5854" w14:textId="1E345A25" w:rsidR="00D21195" w:rsidRPr="004C3A79" w:rsidRDefault="00D21195" w:rsidP="00D21195">
      <w:pPr>
        <w:pStyle w:val="af5"/>
        <w:spacing w:line="240" w:lineRule="auto"/>
        <w:ind w:left="0" w:right="0"/>
        <w:rPr>
          <w:sz w:val="24"/>
          <w:szCs w:val="24"/>
        </w:rPr>
      </w:pPr>
      <w:r w:rsidRPr="00464493">
        <w:rPr>
          <w:sz w:val="24"/>
          <w:szCs w:val="24"/>
        </w:rPr>
        <w:t>Препарат представляет собой</w:t>
      </w:r>
      <w:r w:rsidRPr="009D029F">
        <w:rPr>
          <w:sz w:val="24"/>
          <w:szCs w:val="24"/>
        </w:rPr>
        <w:t xml:space="preserve"> таблетки</w:t>
      </w:r>
      <w:r w:rsidRPr="004C3A79">
        <w:rPr>
          <w:sz w:val="24"/>
          <w:szCs w:val="24"/>
        </w:rPr>
        <w:t>, покрытые пленочной оболочкой желтого цвета, круглые, двояковыпуклые. Таблетки на изломе белого или почти белого цвета</w:t>
      </w:r>
      <w:r w:rsidR="00D23509">
        <w:rPr>
          <w:sz w:val="24"/>
          <w:szCs w:val="24"/>
        </w:rPr>
        <w:t>.</w:t>
      </w:r>
    </w:p>
    <w:p w14:paraId="221C56F9" w14:textId="0736D2E9" w:rsidR="00D21195" w:rsidRPr="004C3A79" w:rsidRDefault="00D21195" w:rsidP="00D21195">
      <w:pPr>
        <w:pStyle w:val="af5"/>
        <w:spacing w:line="240" w:lineRule="auto"/>
        <w:ind w:left="0" w:right="0"/>
        <w:rPr>
          <w:sz w:val="24"/>
          <w:szCs w:val="24"/>
          <w:u w:val="single"/>
        </w:rPr>
      </w:pPr>
      <w:r w:rsidRPr="004C3A79">
        <w:rPr>
          <w:sz w:val="24"/>
          <w:szCs w:val="24"/>
          <w:u w:val="single"/>
        </w:rPr>
        <w:t xml:space="preserve">Рисперидон-СЗ, 4 мг, </w:t>
      </w:r>
      <w:r w:rsidRPr="004C3A79">
        <w:rPr>
          <w:bCs/>
          <w:color w:val="000000"/>
          <w:sz w:val="24"/>
          <w:szCs w:val="24"/>
          <w:u w:val="single"/>
        </w:rPr>
        <w:t>таблетк</w:t>
      </w:r>
      <w:r w:rsidRPr="004C3A79">
        <w:rPr>
          <w:bCs/>
          <w:color w:val="000000"/>
          <w:sz w:val="24"/>
          <w:u w:val="single"/>
        </w:rPr>
        <w:t>и</w:t>
      </w:r>
      <w:r w:rsidRPr="004C3A79">
        <w:rPr>
          <w:bCs/>
          <w:color w:val="000000"/>
          <w:sz w:val="24"/>
          <w:szCs w:val="24"/>
          <w:u w:val="single"/>
        </w:rPr>
        <w:t>, покрытые пленочной оболочкой</w:t>
      </w:r>
    </w:p>
    <w:p w14:paraId="653BF2D8" w14:textId="4E017DAD" w:rsidR="00D21195" w:rsidRDefault="00D21195" w:rsidP="00812266">
      <w:pPr>
        <w:pStyle w:val="af6"/>
        <w:rPr>
          <w:sz w:val="24"/>
          <w:szCs w:val="24"/>
        </w:rPr>
      </w:pPr>
      <w:r w:rsidRPr="009D029F">
        <w:rPr>
          <w:sz w:val="24"/>
          <w:szCs w:val="24"/>
        </w:rPr>
        <w:t>Препарат представляет собой таблетки</w:t>
      </w:r>
      <w:r w:rsidRPr="004C3A79">
        <w:rPr>
          <w:sz w:val="24"/>
          <w:szCs w:val="24"/>
        </w:rPr>
        <w:t>, покрытые пленочной оболочкой от светло-зеленого до зеленого цвета, круглые, двояковыпуклые. Таблетки на изломе белого или почти белого цвета</w:t>
      </w:r>
      <w:r>
        <w:rPr>
          <w:sz w:val="24"/>
          <w:szCs w:val="24"/>
        </w:rPr>
        <w:t>.</w:t>
      </w:r>
    </w:p>
    <w:p w14:paraId="37AB0886" w14:textId="2F09C69E" w:rsidR="00D01F84" w:rsidRDefault="00D01F84" w:rsidP="00D01F84">
      <w:pPr>
        <w:jc w:val="both"/>
        <w:rPr>
          <w:bCs/>
        </w:rPr>
      </w:pPr>
      <w:bookmarkStart w:id="23" w:name="_Hlk173331031"/>
      <w:r w:rsidRPr="000440D4">
        <w:rPr>
          <w:bCs/>
        </w:rPr>
        <w:t>По 10 таблеток в контурные ячейковые упаковки из пленки поливинилхлоридной и фольги алюминиевой.</w:t>
      </w:r>
      <w:r>
        <w:rPr>
          <w:bCs/>
        </w:rPr>
        <w:t xml:space="preserve"> </w:t>
      </w:r>
      <w:r w:rsidRPr="000440D4">
        <w:rPr>
          <w:bCs/>
        </w:rPr>
        <w:t>По 30 или 100 таблеток в банки полимерные типа БП из полиэтилена низкого давления с крышками из полиэтилена высокого давления или во флаконы полимерные из полиэтилена низкого давления с крышками из полиэтилена высокого давления.</w:t>
      </w:r>
      <w:r>
        <w:rPr>
          <w:bCs/>
        </w:rPr>
        <w:t xml:space="preserve"> </w:t>
      </w:r>
      <w:r w:rsidRPr="000440D4">
        <w:rPr>
          <w:bCs/>
        </w:rPr>
        <w:t>Свободное пространство в банках и флаконах заполняют ватой медицинской гигроскопической.</w:t>
      </w:r>
      <w:r>
        <w:rPr>
          <w:bCs/>
        </w:rPr>
        <w:t xml:space="preserve"> </w:t>
      </w:r>
      <w:r w:rsidRPr="000440D4">
        <w:rPr>
          <w:bCs/>
        </w:rPr>
        <w:t>На банки, флаконы наклеивают этикетки.</w:t>
      </w:r>
      <w:r>
        <w:rPr>
          <w:bCs/>
        </w:rPr>
        <w:t xml:space="preserve"> </w:t>
      </w:r>
      <w:r w:rsidRPr="000440D4">
        <w:rPr>
          <w:bCs/>
        </w:rPr>
        <w:t>По 2, 3 контурные</w:t>
      </w:r>
      <w:r w:rsidRPr="000440D4">
        <w:t xml:space="preserve"> </w:t>
      </w:r>
      <w:r w:rsidRPr="000440D4">
        <w:rPr>
          <w:bCs/>
        </w:rPr>
        <w:t>ячейковые</w:t>
      </w:r>
      <w:r w:rsidRPr="000440D4">
        <w:t xml:space="preserve"> </w:t>
      </w:r>
      <w:r w:rsidRPr="000440D4">
        <w:rPr>
          <w:bCs/>
        </w:rPr>
        <w:t>упаковки, банку или флакон вместе с листком-вкладышем помещают в пачку картонную</w:t>
      </w:r>
      <w:bookmarkEnd w:id="23"/>
      <w:r w:rsidR="00631A80">
        <w:rPr>
          <w:bCs/>
        </w:rPr>
        <w:t>.</w:t>
      </w:r>
    </w:p>
    <w:p w14:paraId="0DAFC071" w14:textId="4BB93CB2" w:rsidR="00E733DF" w:rsidRPr="00917317" w:rsidRDefault="00E733DF" w:rsidP="00D01F84">
      <w:pPr>
        <w:jc w:val="both"/>
      </w:pPr>
      <w:r w:rsidRPr="00917317">
        <w:t>Не все размеры упаковок могут находиться в обороте.</w:t>
      </w:r>
      <w:r w:rsidR="00837AB2">
        <w:t xml:space="preserve"> </w:t>
      </w:r>
    </w:p>
    <w:p w14:paraId="460D4BEF" w14:textId="43DA57CA" w:rsidR="0099741D" w:rsidRPr="004C7FAE" w:rsidRDefault="00911016" w:rsidP="00D178A7">
      <w:pPr>
        <w:shd w:val="clear" w:color="auto" w:fill="FFFFFF" w:themeFill="background1"/>
        <w:spacing w:before="240"/>
        <w:jc w:val="both"/>
        <w:rPr>
          <w:b/>
          <w:bCs/>
        </w:rPr>
      </w:pPr>
      <w:bookmarkStart w:id="24" w:name="_Hlk100331995"/>
      <w:bookmarkEnd w:id="22"/>
      <w:r w:rsidRPr="004C7FAE">
        <w:rPr>
          <w:b/>
        </w:rPr>
        <w:t xml:space="preserve">Держатель </w:t>
      </w:r>
      <w:r w:rsidR="003716BD" w:rsidRPr="004C7FAE">
        <w:rPr>
          <w:b/>
          <w:bCs/>
        </w:rPr>
        <w:t>регистрационного удостоверения</w:t>
      </w:r>
      <w:r w:rsidR="00495634" w:rsidRPr="004C7FAE">
        <w:rPr>
          <w:b/>
          <w:bCs/>
        </w:rPr>
        <w:t xml:space="preserve"> и производитель</w:t>
      </w:r>
      <w:r w:rsidR="003716BD" w:rsidRPr="004C7FAE">
        <w:rPr>
          <w:b/>
          <w:bCs/>
        </w:rPr>
        <w:t xml:space="preserve"> </w:t>
      </w:r>
    </w:p>
    <w:p w14:paraId="47085D43" w14:textId="39C2691B" w:rsidR="0099741D" w:rsidRPr="004C7FAE" w:rsidRDefault="0099741D" w:rsidP="00D178A7">
      <w:pPr>
        <w:shd w:val="clear" w:color="auto" w:fill="FFFFFF" w:themeFill="background1"/>
        <w:tabs>
          <w:tab w:val="left" w:pos="1260"/>
        </w:tabs>
        <w:jc w:val="both"/>
      </w:pPr>
      <w:r w:rsidRPr="004C7FAE">
        <w:t>Росси</w:t>
      </w:r>
      <w:r w:rsidR="00E16522" w:rsidRPr="004C7FAE">
        <w:t>йская Федерация</w:t>
      </w:r>
    </w:p>
    <w:p w14:paraId="5607C27E" w14:textId="2E7CA831" w:rsidR="00495634" w:rsidRPr="004C7FAE" w:rsidRDefault="00495634" w:rsidP="00D178A7">
      <w:pPr>
        <w:shd w:val="clear" w:color="auto" w:fill="FFFFFF" w:themeFill="background1"/>
      </w:pPr>
      <w:r w:rsidRPr="004C7FAE">
        <w:t>НАО</w:t>
      </w:r>
      <w:r w:rsidRPr="004C7FAE">
        <w:rPr>
          <w:b/>
          <w:bCs/>
        </w:rPr>
        <w:t xml:space="preserve"> </w:t>
      </w:r>
      <w:r w:rsidRPr="004C7FAE">
        <w:t>«Северная звезда»</w:t>
      </w:r>
    </w:p>
    <w:p w14:paraId="059E1229" w14:textId="02B208F2" w:rsidR="0099741D" w:rsidRPr="004C7FAE" w:rsidRDefault="0099741D" w:rsidP="001E7B37">
      <w:pPr>
        <w:shd w:val="clear" w:color="auto" w:fill="FFFFFF" w:themeFill="background1"/>
        <w:jc w:val="both"/>
      </w:pPr>
      <w:r w:rsidRPr="004C7FAE">
        <w:rPr>
          <w:iCs/>
        </w:rPr>
        <w:t xml:space="preserve">Юридический </w:t>
      </w:r>
      <w:r w:rsidRPr="001E7B37">
        <w:rPr>
          <w:iCs/>
        </w:rPr>
        <w:t>адрес:</w:t>
      </w:r>
      <w:r w:rsidR="00DD7ED5" w:rsidRPr="001E7B37">
        <w:rPr>
          <w:iCs/>
        </w:rPr>
        <w:t xml:space="preserve"> </w:t>
      </w:r>
      <w:r w:rsidRPr="001E7B37">
        <w:t xml:space="preserve">111524, г. </w:t>
      </w:r>
      <w:bookmarkStart w:id="25" w:name="_Hlk166859500"/>
      <w:r w:rsidRPr="001E7B37">
        <w:t xml:space="preserve">Москва, ул. Электродная, д. 2, стр. 34, этаж 2, </w:t>
      </w:r>
      <w:proofErr w:type="spellStart"/>
      <w:r w:rsidRPr="001E7B37">
        <w:t>пом</w:t>
      </w:r>
      <w:r w:rsidR="00495634" w:rsidRPr="001E7B37">
        <w:t>ещ</w:t>
      </w:r>
      <w:proofErr w:type="spellEnd"/>
      <w:r w:rsidRPr="001E7B37">
        <w:t>. 47</w:t>
      </w:r>
      <w:bookmarkEnd w:id="25"/>
    </w:p>
    <w:p w14:paraId="1C2B50B1" w14:textId="74A37A44" w:rsidR="0099741D" w:rsidRPr="004C7FAE" w:rsidRDefault="00327743" w:rsidP="00D178A7">
      <w:pPr>
        <w:shd w:val="clear" w:color="auto" w:fill="FFFFFF" w:themeFill="background1"/>
        <w:tabs>
          <w:tab w:val="left" w:pos="1260"/>
        </w:tabs>
        <w:jc w:val="both"/>
      </w:pPr>
      <w:r w:rsidRPr="004C7FAE">
        <w:rPr>
          <w:shd w:val="clear" w:color="auto" w:fill="FFFFFF" w:themeFill="background1"/>
        </w:rPr>
        <w:t>тел/факс:</w:t>
      </w:r>
      <w:r w:rsidR="00E62D02" w:rsidRPr="004C7FAE">
        <w:rPr>
          <w:shd w:val="clear" w:color="auto" w:fill="FFFFFF" w:themeFill="background1"/>
        </w:rPr>
        <w:t xml:space="preserve"> </w:t>
      </w:r>
      <w:r w:rsidRPr="004C7FAE">
        <w:t>+7 (495) 137-80-22</w:t>
      </w:r>
    </w:p>
    <w:p w14:paraId="7D5D13B7" w14:textId="2515BA19" w:rsidR="0099741D" w:rsidRPr="004C7FAE" w:rsidRDefault="0099741D" w:rsidP="00D178A7">
      <w:pPr>
        <w:shd w:val="clear" w:color="auto" w:fill="FFFFFF" w:themeFill="background1"/>
        <w:jc w:val="both"/>
        <w:rPr>
          <w:rStyle w:val="a4"/>
          <w:color w:val="auto"/>
          <w:u w:val="none"/>
        </w:rPr>
      </w:pPr>
      <w:r w:rsidRPr="004C7FAE">
        <w:t xml:space="preserve">электронная почта: </w:t>
      </w:r>
      <w:hyperlink r:id="rId8" w:history="1">
        <w:r w:rsidR="00BA11AA" w:rsidRPr="004C7FAE">
          <w:rPr>
            <w:rStyle w:val="a4"/>
            <w:color w:val="auto"/>
            <w:u w:val="none"/>
            <w:lang w:val="en-US"/>
          </w:rPr>
          <w:t>electro</w:t>
        </w:r>
        <w:r w:rsidR="00BA11AA" w:rsidRPr="004C7FAE">
          <w:rPr>
            <w:rStyle w:val="a4"/>
            <w:color w:val="auto"/>
            <w:u w:val="none"/>
          </w:rPr>
          <w:t>@</w:t>
        </w:r>
        <w:r w:rsidR="00BA11AA" w:rsidRPr="004C7FAE">
          <w:rPr>
            <w:rStyle w:val="a4"/>
            <w:color w:val="auto"/>
            <w:u w:val="none"/>
            <w:lang w:val="en-US"/>
          </w:rPr>
          <w:t>ns</w:t>
        </w:r>
        <w:r w:rsidR="00BA11AA" w:rsidRPr="004C7FAE">
          <w:rPr>
            <w:rStyle w:val="a4"/>
            <w:color w:val="auto"/>
            <w:u w:val="none"/>
          </w:rPr>
          <w:t>03.</w:t>
        </w:r>
        <w:proofErr w:type="spellStart"/>
        <w:r w:rsidR="00BA11AA" w:rsidRPr="004C7FAE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</w:p>
    <w:bookmarkEnd w:id="24"/>
    <w:p w14:paraId="2959E81E" w14:textId="77777777" w:rsidR="00D01F84" w:rsidRDefault="00D01F84" w:rsidP="00495634">
      <w:pPr>
        <w:spacing w:before="240"/>
        <w:jc w:val="both"/>
        <w:rPr>
          <w:b/>
          <w:bCs/>
        </w:rPr>
      </w:pPr>
    </w:p>
    <w:p w14:paraId="2C5B13B9" w14:textId="19A350A7" w:rsidR="00495634" w:rsidRPr="004C7FAE" w:rsidRDefault="00BA704F" w:rsidP="00495634">
      <w:pPr>
        <w:spacing w:before="240"/>
        <w:jc w:val="both"/>
        <w:rPr>
          <w:rFonts w:eastAsia="Arial"/>
          <w:b/>
          <w:bCs/>
        </w:rPr>
      </w:pPr>
      <w:r w:rsidRPr="004C7FAE">
        <w:rPr>
          <w:b/>
          <w:bCs/>
        </w:rPr>
        <w:t>Все претензии от потребителей следует направлять представителю держателя регистрационного удостоверения или держателю регистрационного удостоверения</w:t>
      </w:r>
      <w:r w:rsidR="00495634" w:rsidRPr="004C7FAE">
        <w:rPr>
          <w:rFonts w:eastAsia="Arial"/>
          <w:b/>
          <w:bCs/>
        </w:rPr>
        <w:t>:</w:t>
      </w:r>
    </w:p>
    <w:p w14:paraId="3D106D29" w14:textId="77777777" w:rsidR="00495634" w:rsidRPr="004C7FAE" w:rsidRDefault="00495634" w:rsidP="00495634">
      <w:pPr>
        <w:jc w:val="both"/>
        <w:rPr>
          <w:rFonts w:eastAsia="Arial"/>
          <w:bCs/>
        </w:rPr>
      </w:pPr>
      <w:bookmarkStart w:id="26" w:name="_Hlk105581554"/>
      <w:r w:rsidRPr="004C7FAE">
        <w:rPr>
          <w:rFonts w:eastAsia="Arial"/>
          <w:bCs/>
        </w:rPr>
        <w:t>Российская Федерация</w:t>
      </w:r>
      <w:bookmarkEnd w:id="26"/>
    </w:p>
    <w:p w14:paraId="3A388647" w14:textId="77777777" w:rsidR="00495634" w:rsidRPr="004C7FAE" w:rsidRDefault="00495634" w:rsidP="00495634">
      <w:pPr>
        <w:jc w:val="both"/>
        <w:rPr>
          <w:rFonts w:eastAsia="Arial"/>
          <w:bCs/>
        </w:rPr>
      </w:pPr>
      <w:r w:rsidRPr="004C7FAE">
        <w:rPr>
          <w:rFonts w:eastAsia="Arial"/>
          <w:bCs/>
        </w:rPr>
        <w:t>НАО «Северная звезда»</w:t>
      </w:r>
    </w:p>
    <w:p w14:paraId="2584171B" w14:textId="6A52076A" w:rsidR="00495634" w:rsidRPr="004C7FAE" w:rsidRDefault="00495634" w:rsidP="00495634">
      <w:pPr>
        <w:jc w:val="both"/>
        <w:rPr>
          <w:rFonts w:eastAsia="Arial"/>
          <w:bCs/>
        </w:rPr>
      </w:pPr>
      <w:r w:rsidRPr="004C7FAE">
        <w:rPr>
          <w:rFonts w:eastAsia="Arial"/>
          <w:bCs/>
        </w:rPr>
        <w:t xml:space="preserve">Ленинградская обл., муниципальный район Всеволожский, </w:t>
      </w:r>
      <w:proofErr w:type="spellStart"/>
      <w:r w:rsidRPr="004C7FAE">
        <w:rPr>
          <w:rFonts w:eastAsia="Arial"/>
          <w:bCs/>
        </w:rPr>
        <w:t>г.п</w:t>
      </w:r>
      <w:proofErr w:type="spellEnd"/>
      <w:r w:rsidRPr="004C7FAE">
        <w:rPr>
          <w:rFonts w:eastAsia="Arial"/>
          <w:bCs/>
        </w:rPr>
        <w:t xml:space="preserve">. </w:t>
      </w:r>
      <w:proofErr w:type="spellStart"/>
      <w:r w:rsidRPr="004C7FAE">
        <w:rPr>
          <w:rFonts w:eastAsia="Arial"/>
          <w:bCs/>
        </w:rPr>
        <w:t>Кузьмоловское</w:t>
      </w:r>
      <w:proofErr w:type="spellEnd"/>
      <w:r w:rsidRPr="004C7FAE">
        <w:rPr>
          <w:rFonts w:eastAsia="Arial"/>
          <w:bCs/>
        </w:rPr>
        <w:t xml:space="preserve">, </w:t>
      </w:r>
      <w:r w:rsidRPr="004C7FAE">
        <w:rPr>
          <w:rFonts w:eastAsia="Arial"/>
          <w:bCs/>
        </w:rPr>
        <w:br/>
      </w:r>
      <w:proofErr w:type="spellStart"/>
      <w:r w:rsidRPr="004C7FAE">
        <w:rPr>
          <w:rFonts w:eastAsia="Arial"/>
          <w:bCs/>
        </w:rPr>
        <w:t>гп</w:t>
      </w:r>
      <w:proofErr w:type="spellEnd"/>
      <w:r w:rsidRPr="004C7FAE">
        <w:rPr>
          <w:rFonts w:eastAsia="Arial"/>
          <w:bCs/>
        </w:rPr>
        <w:t xml:space="preserve">. </w:t>
      </w:r>
      <w:proofErr w:type="spellStart"/>
      <w:r w:rsidRPr="004C7FAE">
        <w:rPr>
          <w:rFonts w:eastAsia="Arial"/>
          <w:bCs/>
        </w:rPr>
        <w:t>Кузьмоловский</w:t>
      </w:r>
      <w:proofErr w:type="spellEnd"/>
      <w:r w:rsidRPr="004C7FAE">
        <w:rPr>
          <w:rFonts w:eastAsia="Arial"/>
          <w:bCs/>
        </w:rPr>
        <w:t>, ул. Заводская, д. 4, к. 1</w:t>
      </w:r>
    </w:p>
    <w:p w14:paraId="57771AF5" w14:textId="77777777" w:rsidR="00495634" w:rsidRPr="004C7FAE" w:rsidRDefault="00495634" w:rsidP="00495634">
      <w:pPr>
        <w:jc w:val="both"/>
        <w:rPr>
          <w:rFonts w:eastAsia="Arial"/>
          <w:bCs/>
        </w:rPr>
      </w:pPr>
      <w:r w:rsidRPr="004C7FAE">
        <w:rPr>
          <w:rFonts w:eastAsia="Arial"/>
          <w:bCs/>
        </w:rPr>
        <w:t>тел/факс: +7 (812) 309-21-77</w:t>
      </w:r>
    </w:p>
    <w:p w14:paraId="0F521308" w14:textId="77777777" w:rsidR="00495634" w:rsidRPr="004C7FAE" w:rsidRDefault="00495634" w:rsidP="00495634">
      <w:pPr>
        <w:jc w:val="both"/>
        <w:rPr>
          <w:rFonts w:eastAsia="Arial"/>
          <w:bCs/>
        </w:rPr>
      </w:pPr>
      <w:bookmarkStart w:id="27" w:name="_Hlk89678546"/>
      <w:r w:rsidRPr="004C7FAE">
        <w:rPr>
          <w:rFonts w:eastAsia="Arial"/>
          <w:bCs/>
        </w:rPr>
        <w:t>телефон горячей линии: 8 (800) 333-24-14</w:t>
      </w:r>
      <w:bookmarkEnd w:id="27"/>
    </w:p>
    <w:p w14:paraId="34BADDA8" w14:textId="5AB0CE34" w:rsidR="001A0ABA" w:rsidRPr="004C7FAE" w:rsidRDefault="00495634" w:rsidP="00495634">
      <w:pPr>
        <w:shd w:val="clear" w:color="auto" w:fill="FFFFFF" w:themeFill="background1"/>
        <w:tabs>
          <w:tab w:val="left" w:pos="1260"/>
        </w:tabs>
        <w:jc w:val="both"/>
        <w:rPr>
          <w:rFonts w:eastAsia="Arial"/>
          <w:bCs/>
        </w:rPr>
      </w:pPr>
      <w:r w:rsidRPr="004C7FAE">
        <w:rPr>
          <w:rFonts w:eastAsia="Arial"/>
          <w:bCs/>
        </w:rPr>
        <w:t>электронная почта:</w:t>
      </w:r>
      <w:bookmarkStart w:id="28" w:name="_Hlk105517249"/>
      <w:r w:rsidRPr="004C7FAE">
        <w:rPr>
          <w:rFonts w:eastAsia="Arial"/>
          <w:bCs/>
        </w:rPr>
        <w:t xml:space="preserve"> </w:t>
      </w:r>
      <w:bookmarkStart w:id="29" w:name="_Hlk105601726"/>
      <w:bookmarkStart w:id="30" w:name="_Hlk105581581"/>
      <w:r w:rsidRPr="004C7FAE">
        <w:rPr>
          <w:rFonts w:eastAsia="Arial"/>
          <w:bCs/>
          <w:lang w:val="en-US"/>
        </w:rPr>
        <w:fldChar w:fldCharType="begin"/>
      </w:r>
      <w:r w:rsidRPr="004C7FAE">
        <w:rPr>
          <w:rFonts w:eastAsia="Arial"/>
          <w:bCs/>
        </w:rPr>
        <w:instrText xml:space="preserve"> </w:instrText>
      </w:r>
      <w:r w:rsidRPr="004C7FAE">
        <w:rPr>
          <w:rFonts w:eastAsia="Arial"/>
          <w:bCs/>
          <w:lang w:val="en-US"/>
        </w:rPr>
        <w:instrText>HYPERLINK</w:instrText>
      </w:r>
      <w:r w:rsidRPr="004C7FAE">
        <w:rPr>
          <w:rFonts w:eastAsia="Arial"/>
          <w:bCs/>
        </w:rPr>
        <w:instrText xml:space="preserve"> "</w:instrText>
      </w:r>
      <w:r w:rsidRPr="004C7FAE">
        <w:rPr>
          <w:rFonts w:eastAsia="Arial"/>
          <w:bCs/>
          <w:lang w:val="en-US"/>
        </w:rPr>
        <w:instrText>mailto</w:instrText>
      </w:r>
      <w:r w:rsidRPr="004C7FAE">
        <w:rPr>
          <w:rFonts w:eastAsia="Arial"/>
          <w:bCs/>
        </w:rPr>
        <w:instrText>:</w:instrText>
      </w:r>
      <w:r w:rsidRPr="004C7FAE">
        <w:rPr>
          <w:rFonts w:eastAsia="Arial"/>
          <w:bCs/>
          <w:lang w:val="en-US"/>
        </w:rPr>
        <w:instrText>safety</w:instrText>
      </w:r>
      <w:r w:rsidRPr="004C7FAE">
        <w:rPr>
          <w:rFonts w:eastAsia="Arial"/>
          <w:bCs/>
        </w:rPr>
        <w:instrText>@</w:instrText>
      </w:r>
      <w:r w:rsidRPr="004C7FAE">
        <w:rPr>
          <w:rFonts w:eastAsia="Arial"/>
          <w:bCs/>
          <w:lang w:val="en-US"/>
        </w:rPr>
        <w:instrText>ns</w:instrText>
      </w:r>
      <w:r w:rsidRPr="004C7FAE">
        <w:rPr>
          <w:rFonts w:eastAsia="Arial"/>
          <w:bCs/>
        </w:rPr>
        <w:instrText>03.</w:instrText>
      </w:r>
      <w:r w:rsidRPr="004C7FAE">
        <w:rPr>
          <w:rFonts w:eastAsia="Arial"/>
          <w:bCs/>
          <w:lang w:val="en-US"/>
        </w:rPr>
        <w:instrText>ru</w:instrText>
      </w:r>
      <w:r w:rsidRPr="004C7FAE">
        <w:rPr>
          <w:rFonts w:eastAsia="Arial"/>
          <w:bCs/>
        </w:rPr>
        <w:instrText xml:space="preserve">" </w:instrText>
      </w:r>
      <w:r w:rsidRPr="004C7FAE">
        <w:rPr>
          <w:rFonts w:eastAsia="Arial"/>
          <w:bCs/>
          <w:lang w:val="en-US"/>
        </w:rPr>
      </w:r>
      <w:r w:rsidRPr="004C7FAE">
        <w:rPr>
          <w:rFonts w:eastAsia="Arial"/>
          <w:bCs/>
          <w:lang w:val="en-US"/>
        </w:rPr>
        <w:fldChar w:fldCharType="separate"/>
      </w:r>
      <w:r w:rsidRPr="004C7FAE">
        <w:rPr>
          <w:rStyle w:val="a4"/>
          <w:rFonts w:eastAsia="Arial"/>
          <w:bCs/>
          <w:color w:val="auto"/>
          <w:u w:val="none"/>
          <w:lang w:val="en-US"/>
        </w:rPr>
        <w:t>safety</w:t>
      </w:r>
      <w:r w:rsidRPr="004C7FAE">
        <w:rPr>
          <w:rStyle w:val="a4"/>
          <w:rFonts w:eastAsia="Arial"/>
          <w:bCs/>
          <w:color w:val="auto"/>
          <w:u w:val="none"/>
        </w:rPr>
        <w:t>@</w:t>
      </w:r>
      <w:r w:rsidRPr="004C7FAE">
        <w:rPr>
          <w:rStyle w:val="a4"/>
          <w:rFonts w:eastAsia="Arial"/>
          <w:bCs/>
          <w:color w:val="auto"/>
          <w:u w:val="none"/>
          <w:lang w:val="en-US"/>
        </w:rPr>
        <w:t>ns</w:t>
      </w:r>
      <w:r w:rsidRPr="004C7FAE">
        <w:rPr>
          <w:rStyle w:val="a4"/>
          <w:rFonts w:eastAsia="Arial"/>
          <w:bCs/>
          <w:color w:val="auto"/>
          <w:u w:val="none"/>
        </w:rPr>
        <w:t>03.</w:t>
      </w:r>
      <w:proofErr w:type="spellStart"/>
      <w:r w:rsidRPr="004C7FAE">
        <w:rPr>
          <w:rStyle w:val="a4"/>
          <w:rFonts w:eastAsia="Arial"/>
          <w:bCs/>
          <w:color w:val="auto"/>
          <w:u w:val="none"/>
          <w:lang w:val="en-US"/>
        </w:rPr>
        <w:t>ru</w:t>
      </w:r>
      <w:proofErr w:type="spellEnd"/>
      <w:r w:rsidRPr="004C7FAE">
        <w:rPr>
          <w:rFonts w:eastAsia="Arial"/>
          <w:bCs/>
        </w:rPr>
        <w:fldChar w:fldCharType="end"/>
      </w:r>
      <w:bookmarkEnd w:id="28"/>
      <w:bookmarkEnd w:id="29"/>
      <w:bookmarkEnd w:id="30"/>
    </w:p>
    <w:p w14:paraId="0877A507" w14:textId="0B3535CD" w:rsidR="00B8024E" w:rsidRPr="004C7FAE" w:rsidRDefault="00C81A8B" w:rsidP="00495634">
      <w:pPr>
        <w:shd w:val="clear" w:color="auto" w:fill="FFFFFF" w:themeFill="background1"/>
        <w:spacing w:before="240"/>
        <w:rPr>
          <w:b/>
        </w:rPr>
      </w:pPr>
      <w:r w:rsidRPr="004C7FAE">
        <w:rPr>
          <w:b/>
        </w:rPr>
        <w:t>Л</w:t>
      </w:r>
      <w:r w:rsidR="00B8024E" w:rsidRPr="004C7FAE">
        <w:rPr>
          <w:b/>
        </w:rPr>
        <w:t>ист</w:t>
      </w:r>
      <w:r w:rsidRPr="004C7FAE">
        <w:rPr>
          <w:b/>
        </w:rPr>
        <w:t>о</w:t>
      </w:r>
      <w:r w:rsidR="00B8024E" w:rsidRPr="004C7FAE">
        <w:rPr>
          <w:b/>
        </w:rPr>
        <w:t>к-вкладыш</w:t>
      </w:r>
      <w:r w:rsidRPr="004C7FAE">
        <w:rPr>
          <w:b/>
        </w:rPr>
        <w:t xml:space="preserve"> пересмотрен</w:t>
      </w:r>
    </w:p>
    <w:p w14:paraId="135DB844" w14:textId="77777777" w:rsidR="00BA11AA" w:rsidRPr="004C7FAE" w:rsidRDefault="00BA11AA" w:rsidP="00BA11AA">
      <w:pPr>
        <w:shd w:val="clear" w:color="auto" w:fill="FFFFFF" w:themeFill="background1"/>
        <w:spacing w:after="240"/>
        <w:rPr>
          <w:b/>
          <w:strike/>
        </w:rPr>
      </w:pPr>
    </w:p>
    <w:p w14:paraId="1512DB90" w14:textId="1D9F49DB" w:rsidR="0023415B" w:rsidRPr="004C7FAE" w:rsidRDefault="00621913" w:rsidP="0025124F">
      <w:pPr>
        <w:tabs>
          <w:tab w:val="left" w:pos="1260"/>
        </w:tabs>
        <w:spacing w:before="240"/>
        <w:jc w:val="both"/>
        <w:rPr>
          <w:b/>
          <w:bCs/>
        </w:rPr>
      </w:pPr>
      <w:bookmarkStart w:id="31" w:name="_Hlk100332064"/>
      <w:r w:rsidRPr="004C7FAE">
        <w:rPr>
          <w:b/>
          <w:bCs/>
        </w:rPr>
        <w:t>Прочие источники информации</w:t>
      </w:r>
    </w:p>
    <w:p w14:paraId="6FBCF0F3" w14:textId="26FCFC3E" w:rsidR="00032774" w:rsidRPr="00BE27D8" w:rsidRDefault="00C81A8B" w:rsidP="00E90841">
      <w:pPr>
        <w:shd w:val="clear" w:color="auto" w:fill="FFFFFF" w:themeFill="background1"/>
        <w:tabs>
          <w:tab w:val="left" w:pos="1260"/>
        </w:tabs>
        <w:jc w:val="both"/>
        <w:rPr>
          <w:bCs/>
        </w:rPr>
      </w:pPr>
      <w:r w:rsidRPr="004C7FAE">
        <w:t xml:space="preserve">Подробные сведения о данном препарате содержатся на веб-сайте Союза: </w:t>
      </w:r>
      <w:r w:rsidRPr="004C7FAE">
        <w:rPr>
          <w:shd w:val="clear" w:color="auto" w:fill="FFFFFF" w:themeFill="background1"/>
        </w:rPr>
        <w:t>https://eec.eaeunion.org/</w:t>
      </w:r>
      <w:bookmarkEnd w:id="31"/>
    </w:p>
    <w:sectPr w:rsidR="00032774" w:rsidRPr="00BE27D8" w:rsidSect="001F74A8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906FE" w14:textId="77777777" w:rsidR="009B6B24" w:rsidRDefault="009B6B24" w:rsidP="002D6A73">
      <w:r>
        <w:separator/>
      </w:r>
    </w:p>
  </w:endnote>
  <w:endnote w:type="continuationSeparator" w:id="0">
    <w:p w14:paraId="7C94EFA7" w14:textId="77777777" w:rsidR="009B6B24" w:rsidRDefault="009B6B24" w:rsidP="002D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0601909"/>
      <w:docPartObj>
        <w:docPartGallery w:val="Page Numbers (Bottom of Page)"/>
        <w:docPartUnique/>
      </w:docPartObj>
    </w:sdtPr>
    <w:sdtEndPr/>
    <w:sdtContent>
      <w:p w14:paraId="2CAA749D" w14:textId="4B984DFB" w:rsidR="00386134" w:rsidRDefault="00386134">
        <w:pPr>
          <w:pStyle w:val="aa"/>
          <w:jc w:val="right"/>
        </w:pPr>
        <w:r w:rsidRPr="009D5059">
          <w:rPr>
            <w:sz w:val="20"/>
            <w:szCs w:val="20"/>
          </w:rPr>
          <w:fldChar w:fldCharType="begin"/>
        </w:r>
        <w:r w:rsidRPr="009D5059">
          <w:rPr>
            <w:sz w:val="20"/>
            <w:szCs w:val="20"/>
          </w:rPr>
          <w:instrText>PAGE   \* MERGEFORMAT</w:instrText>
        </w:r>
        <w:r w:rsidRPr="009D5059">
          <w:rPr>
            <w:sz w:val="20"/>
            <w:szCs w:val="20"/>
          </w:rPr>
          <w:fldChar w:fldCharType="separate"/>
        </w:r>
        <w:r w:rsidR="00592485" w:rsidRPr="009D5059">
          <w:rPr>
            <w:noProof/>
            <w:sz w:val="20"/>
            <w:szCs w:val="20"/>
          </w:rPr>
          <w:t>9</w:t>
        </w:r>
        <w:r w:rsidRPr="009D5059">
          <w:rPr>
            <w:sz w:val="20"/>
            <w:szCs w:val="20"/>
          </w:rPr>
          <w:fldChar w:fldCharType="end"/>
        </w:r>
      </w:p>
    </w:sdtContent>
  </w:sdt>
  <w:p w14:paraId="22487943" w14:textId="77777777" w:rsidR="00386134" w:rsidRDefault="0038613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107B4" w14:textId="77777777" w:rsidR="009B6B24" w:rsidRDefault="009B6B24" w:rsidP="002D6A73">
      <w:r>
        <w:separator/>
      </w:r>
    </w:p>
  </w:footnote>
  <w:footnote w:type="continuationSeparator" w:id="0">
    <w:p w14:paraId="1D328EBC" w14:textId="77777777" w:rsidR="009B6B24" w:rsidRDefault="009B6B24" w:rsidP="002D6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1B45"/>
    <w:multiLevelType w:val="hybridMultilevel"/>
    <w:tmpl w:val="E668D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E47C9"/>
    <w:multiLevelType w:val="hybridMultilevel"/>
    <w:tmpl w:val="6E2CF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67741"/>
    <w:multiLevelType w:val="hybridMultilevel"/>
    <w:tmpl w:val="92DA2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54EBF"/>
    <w:multiLevelType w:val="hybridMultilevel"/>
    <w:tmpl w:val="D88AB8B6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 w15:restartNumberingAfterBreak="0">
    <w:nsid w:val="0FB13C30"/>
    <w:multiLevelType w:val="hybridMultilevel"/>
    <w:tmpl w:val="7846B9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01520"/>
    <w:multiLevelType w:val="hybridMultilevel"/>
    <w:tmpl w:val="342A8C34"/>
    <w:lvl w:ilvl="0" w:tplc="CA28F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84D4E"/>
    <w:multiLevelType w:val="hybridMultilevel"/>
    <w:tmpl w:val="11100596"/>
    <w:lvl w:ilvl="0" w:tplc="C7BE42B2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A2809"/>
    <w:multiLevelType w:val="hybridMultilevel"/>
    <w:tmpl w:val="24CAC3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D77F15"/>
    <w:multiLevelType w:val="hybridMultilevel"/>
    <w:tmpl w:val="D1F8C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86F4E"/>
    <w:multiLevelType w:val="hybridMultilevel"/>
    <w:tmpl w:val="A27AA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740D9"/>
    <w:multiLevelType w:val="hybridMultilevel"/>
    <w:tmpl w:val="0D722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E1B2B"/>
    <w:multiLevelType w:val="hybridMultilevel"/>
    <w:tmpl w:val="D8E66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41B07"/>
    <w:multiLevelType w:val="hybridMultilevel"/>
    <w:tmpl w:val="F1D4E9EE"/>
    <w:lvl w:ilvl="0" w:tplc="CA28F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61120"/>
    <w:multiLevelType w:val="hybridMultilevel"/>
    <w:tmpl w:val="0EE4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50E8B"/>
    <w:multiLevelType w:val="hybridMultilevel"/>
    <w:tmpl w:val="20CE031C"/>
    <w:lvl w:ilvl="0" w:tplc="CA28F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05EA9"/>
    <w:multiLevelType w:val="hybridMultilevel"/>
    <w:tmpl w:val="63284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C236D"/>
    <w:multiLevelType w:val="hybridMultilevel"/>
    <w:tmpl w:val="6DF82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20E79"/>
    <w:multiLevelType w:val="hybridMultilevel"/>
    <w:tmpl w:val="EC10A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26564"/>
    <w:multiLevelType w:val="hybridMultilevel"/>
    <w:tmpl w:val="D2C43D16"/>
    <w:lvl w:ilvl="0" w:tplc="CA28F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938BA"/>
    <w:multiLevelType w:val="hybridMultilevel"/>
    <w:tmpl w:val="0AE41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9A3C3F"/>
    <w:multiLevelType w:val="hybridMultilevel"/>
    <w:tmpl w:val="1A9E7E0E"/>
    <w:lvl w:ilvl="0" w:tplc="CA28F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737B1"/>
    <w:multiLevelType w:val="hybridMultilevel"/>
    <w:tmpl w:val="F312AE46"/>
    <w:lvl w:ilvl="0" w:tplc="746489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5B4A72"/>
    <w:multiLevelType w:val="hybridMultilevel"/>
    <w:tmpl w:val="60729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75164"/>
    <w:multiLevelType w:val="hybridMultilevel"/>
    <w:tmpl w:val="01268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15D19"/>
    <w:multiLevelType w:val="hybridMultilevel"/>
    <w:tmpl w:val="CFE2C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C4B63"/>
    <w:multiLevelType w:val="hybridMultilevel"/>
    <w:tmpl w:val="27A420E2"/>
    <w:lvl w:ilvl="0" w:tplc="04190001">
      <w:start w:val="1"/>
      <w:numFmt w:val="bullet"/>
      <w:lvlText w:val=""/>
      <w:lvlJc w:val="left"/>
      <w:pPr>
        <w:ind w:left="-6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</w:abstractNum>
  <w:abstractNum w:abstractNumId="26" w15:restartNumberingAfterBreak="0">
    <w:nsid w:val="57E0742E"/>
    <w:multiLevelType w:val="hybridMultilevel"/>
    <w:tmpl w:val="C25A6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8B207A"/>
    <w:multiLevelType w:val="hybridMultilevel"/>
    <w:tmpl w:val="4F7A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02320"/>
    <w:multiLevelType w:val="hybridMultilevel"/>
    <w:tmpl w:val="766C8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32D26"/>
    <w:multiLevelType w:val="hybridMultilevel"/>
    <w:tmpl w:val="A9F24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86832"/>
    <w:multiLevelType w:val="hybridMultilevel"/>
    <w:tmpl w:val="0C92A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1351A"/>
    <w:multiLevelType w:val="hybridMultilevel"/>
    <w:tmpl w:val="ABC2B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B71E2"/>
    <w:multiLevelType w:val="hybridMultilevel"/>
    <w:tmpl w:val="7E4CA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A874EE"/>
    <w:multiLevelType w:val="hybridMultilevel"/>
    <w:tmpl w:val="713C6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2237B4"/>
    <w:multiLevelType w:val="hybridMultilevel"/>
    <w:tmpl w:val="50149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5C44D0"/>
    <w:multiLevelType w:val="hybridMultilevel"/>
    <w:tmpl w:val="2B72F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AF2BFF"/>
    <w:multiLevelType w:val="hybridMultilevel"/>
    <w:tmpl w:val="155A9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848184">
    <w:abstractNumId w:val="19"/>
  </w:num>
  <w:num w:numId="2" w16cid:durableId="581836989">
    <w:abstractNumId w:val="13"/>
  </w:num>
  <w:num w:numId="3" w16cid:durableId="745496312">
    <w:abstractNumId w:val="21"/>
  </w:num>
  <w:num w:numId="4" w16cid:durableId="186481474">
    <w:abstractNumId w:val="25"/>
  </w:num>
  <w:num w:numId="5" w16cid:durableId="1065224632">
    <w:abstractNumId w:val="0"/>
  </w:num>
  <w:num w:numId="6" w16cid:durableId="167402852">
    <w:abstractNumId w:val="3"/>
  </w:num>
  <w:num w:numId="7" w16cid:durableId="988090541">
    <w:abstractNumId w:val="29"/>
  </w:num>
  <w:num w:numId="8" w16cid:durableId="781726825">
    <w:abstractNumId w:val="32"/>
  </w:num>
  <w:num w:numId="9" w16cid:durableId="79497378">
    <w:abstractNumId w:val="26"/>
  </w:num>
  <w:num w:numId="10" w16cid:durableId="1100570085">
    <w:abstractNumId w:val="6"/>
  </w:num>
  <w:num w:numId="11" w16cid:durableId="1685280810">
    <w:abstractNumId w:val="35"/>
  </w:num>
  <w:num w:numId="12" w16cid:durableId="698625649">
    <w:abstractNumId w:val="30"/>
  </w:num>
  <w:num w:numId="13" w16cid:durableId="655426029">
    <w:abstractNumId w:val="9"/>
  </w:num>
  <w:num w:numId="14" w16cid:durableId="646083523">
    <w:abstractNumId w:val="22"/>
  </w:num>
  <w:num w:numId="15" w16cid:durableId="1797287352">
    <w:abstractNumId w:val="1"/>
  </w:num>
  <w:num w:numId="16" w16cid:durableId="1558978759">
    <w:abstractNumId w:val="11"/>
  </w:num>
  <w:num w:numId="17" w16cid:durableId="662199631">
    <w:abstractNumId w:val="10"/>
  </w:num>
  <w:num w:numId="18" w16cid:durableId="1487896384">
    <w:abstractNumId w:val="2"/>
  </w:num>
  <w:num w:numId="19" w16cid:durableId="272051874">
    <w:abstractNumId w:val="15"/>
  </w:num>
  <w:num w:numId="20" w16cid:durableId="2059165023">
    <w:abstractNumId w:val="18"/>
  </w:num>
  <w:num w:numId="21" w16cid:durableId="591397279">
    <w:abstractNumId w:val="20"/>
  </w:num>
  <w:num w:numId="22" w16cid:durableId="1602104196">
    <w:abstractNumId w:val="14"/>
  </w:num>
  <w:num w:numId="23" w16cid:durableId="136457192">
    <w:abstractNumId w:val="7"/>
  </w:num>
  <w:num w:numId="24" w16cid:durableId="2085562640">
    <w:abstractNumId w:val="36"/>
  </w:num>
  <w:num w:numId="25" w16cid:durableId="1164475586">
    <w:abstractNumId w:val="33"/>
  </w:num>
  <w:num w:numId="26" w16cid:durableId="1292059323">
    <w:abstractNumId w:val="8"/>
  </w:num>
  <w:num w:numId="27" w16cid:durableId="921960498">
    <w:abstractNumId w:val="5"/>
  </w:num>
  <w:num w:numId="28" w16cid:durableId="605893896">
    <w:abstractNumId w:val="12"/>
  </w:num>
  <w:num w:numId="29" w16cid:durableId="1608854606">
    <w:abstractNumId w:val="24"/>
  </w:num>
  <w:num w:numId="30" w16cid:durableId="627511167">
    <w:abstractNumId w:val="16"/>
  </w:num>
  <w:num w:numId="31" w16cid:durableId="729840853">
    <w:abstractNumId w:val="28"/>
  </w:num>
  <w:num w:numId="32" w16cid:durableId="1955866103">
    <w:abstractNumId w:val="31"/>
  </w:num>
  <w:num w:numId="33" w16cid:durableId="239482685">
    <w:abstractNumId w:val="23"/>
  </w:num>
  <w:num w:numId="34" w16cid:durableId="450131066">
    <w:abstractNumId w:val="17"/>
  </w:num>
  <w:num w:numId="35" w16cid:durableId="1796289038">
    <w:abstractNumId w:val="34"/>
  </w:num>
  <w:num w:numId="36" w16cid:durableId="667682541">
    <w:abstractNumId w:val="27"/>
  </w:num>
  <w:num w:numId="37" w16cid:durableId="199368204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86"/>
    <w:rsid w:val="00000C0B"/>
    <w:rsid w:val="0000105F"/>
    <w:rsid w:val="00001ECA"/>
    <w:rsid w:val="000024E6"/>
    <w:rsid w:val="000039F2"/>
    <w:rsid w:val="00003FBC"/>
    <w:rsid w:val="000046F6"/>
    <w:rsid w:val="000048F1"/>
    <w:rsid w:val="00006CFC"/>
    <w:rsid w:val="0000766A"/>
    <w:rsid w:val="00011305"/>
    <w:rsid w:val="00011EDF"/>
    <w:rsid w:val="0001340C"/>
    <w:rsid w:val="00013959"/>
    <w:rsid w:val="00013A6D"/>
    <w:rsid w:val="000141D1"/>
    <w:rsid w:val="000144A1"/>
    <w:rsid w:val="00016906"/>
    <w:rsid w:val="0001771E"/>
    <w:rsid w:val="00017795"/>
    <w:rsid w:val="00020B4E"/>
    <w:rsid w:val="00021F77"/>
    <w:rsid w:val="00022580"/>
    <w:rsid w:val="00022FAB"/>
    <w:rsid w:val="0002337E"/>
    <w:rsid w:val="00024B23"/>
    <w:rsid w:val="000260A2"/>
    <w:rsid w:val="00026206"/>
    <w:rsid w:val="00026379"/>
    <w:rsid w:val="00030B72"/>
    <w:rsid w:val="00030C12"/>
    <w:rsid w:val="00031CB3"/>
    <w:rsid w:val="00032774"/>
    <w:rsid w:val="000328BD"/>
    <w:rsid w:val="00034410"/>
    <w:rsid w:val="000358BE"/>
    <w:rsid w:val="00035933"/>
    <w:rsid w:val="00035E9F"/>
    <w:rsid w:val="0003634D"/>
    <w:rsid w:val="0004077C"/>
    <w:rsid w:val="0004105A"/>
    <w:rsid w:val="000412FF"/>
    <w:rsid w:val="00042AC5"/>
    <w:rsid w:val="00042F0F"/>
    <w:rsid w:val="000430AA"/>
    <w:rsid w:val="00044142"/>
    <w:rsid w:val="000502CA"/>
    <w:rsid w:val="0005050D"/>
    <w:rsid w:val="0005052F"/>
    <w:rsid w:val="000511CE"/>
    <w:rsid w:val="00052628"/>
    <w:rsid w:val="00052C78"/>
    <w:rsid w:val="0005318D"/>
    <w:rsid w:val="00053383"/>
    <w:rsid w:val="00054304"/>
    <w:rsid w:val="00054C51"/>
    <w:rsid w:val="00056359"/>
    <w:rsid w:val="00057513"/>
    <w:rsid w:val="00060246"/>
    <w:rsid w:val="000620BB"/>
    <w:rsid w:val="00064629"/>
    <w:rsid w:val="000652D4"/>
    <w:rsid w:val="00065385"/>
    <w:rsid w:val="00065C98"/>
    <w:rsid w:val="00066B88"/>
    <w:rsid w:val="000670D7"/>
    <w:rsid w:val="000709CF"/>
    <w:rsid w:val="00071E19"/>
    <w:rsid w:val="00072E3E"/>
    <w:rsid w:val="00072F32"/>
    <w:rsid w:val="00073FB0"/>
    <w:rsid w:val="0007437D"/>
    <w:rsid w:val="00074840"/>
    <w:rsid w:val="0007484A"/>
    <w:rsid w:val="000748D7"/>
    <w:rsid w:val="000769F9"/>
    <w:rsid w:val="000800CE"/>
    <w:rsid w:val="00080795"/>
    <w:rsid w:val="00080B2A"/>
    <w:rsid w:val="00081106"/>
    <w:rsid w:val="000823EA"/>
    <w:rsid w:val="00082AD2"/>
    <w:rsid w:val="00083DB4"/>
    <w:rsid w:val="00084222"/>
    <w:rsid w:val="0008432F"/>
    <w:rsid w:val="00087D7E"/>
    <w:rsid w:val="000907F6"/>
    <w:rsid w:val="000925FA"/>
    <w:rsid w:val="00093F0E"/>
    <w:rsid w:val="00093F67"/>
    <w:rsid w:val="00095F2A"/>
    <w:rsid w:val="00096AAD"/>
    <w:rsid w:val="00096BB5"/>
    <w:rsid w:val="00096FCC"/>
    <w:rsid w:val="0009735F"/>
    <w:rsid w:val="000A1D62"/>
    <w:rsid w:val="000A343F"/>
    <w:rsid w:val="000A3A09"/>
    <w:rsid w:val="000A3E5D"/>
    <w:rsid w:val="000A5097"/>
    <w:rsid w:val="000A62EB"/>
    <w:rsid w:val="000A63C7"/>
    <w:rsid w:val="000A67CC"/>
    <w:rsid w:val="000A76E7"/>
    <w:rsid w:val="000B015F"/>
    <w:rsid w:val="000B1D38"/>
    <w:rsid w:val="000B2ABC"/>
    <w:rsid w:val="000B3338"/>
    <w:rsid w:val="000B3E0F"/>
    <w:rsid w:val="000B4C95"/>
    <w:rsid w:val="000B69D8"/>
    <w:rsid w:val="000B6E05"/>
    <w:rsid w:val="000C0054"/>
    <w:rsid w:val="000C0127"/>
    <w:rsid w:val="000C3D46"/>
    <w:rsid w:val="000C6FBF"/>
    <w:rsid w:val="000D0477"/>
    <w:rsid w:val="000D3E7E"/>
    <w:rsid w:val="000D4D15"/>
    <w:rsid w:val="000D6CE7"/>
    <w:rsid w:val="000E0430"/>
    <w:rsid w:val="000E0A9D"/>
    <w:rsid w:val="000E1490"/>
    <w:rsid w:val="000E15A3"/>
    <w:rsid w:val="000E15B8"/>
    <w:rsid w:val="000E1636"/>
    <w:rsid w:val="000E1FB9"/>
    <w:rsid w:val="000E2027"/>
    <w:rsid w:val="000E22B3"/>
    <w:rsid w:val="000E2551"/>
    <w:rsid w:val="000E32FE"/>
    <w:rsid w:val="000E3480"/>
    <w:rsid w:val="000E514B"/>
    <w:rsid w:val="000E67CB"/>
    <w:rsid w:val="000E76AC"/>
    <w:rsid w:val="000F0841"/>
    <w:rsid w:val="000F1828"/>
    <w:rsid w:val="000F2268"/>
    <w:rsid w:val="000F229C"/>
    <w:rsid w:val="000F3DEA"/>
    <w:rsid w:val="000F407D"/>
    <w:rsid w:val="000F48C5"/>
    <w:rsid w:val="000F689F"/>
    <w:rsid w:val="000F73B2"/>
    <w:rsid w:val="000F7485"/>
    <w:rsid w:val="000F7734"/>
    <w:rsid w:val="001004FD"/>
    <w:rsid w:val="001012F5"/>
    <w:rsid w:val="00101C4A"/>
    <w:rsid w:val="0010270A"/>
    <w:rsid w:val="00102EF3"/>
    <w:rsid w:val="00104E77"/>
    <w:rsid w:val="00106133"/>
    <w:rsid w:val="001064B5"/>
    <w:rsid w:val="00112B18"/>
    <w:rsid w:val="00113DF6"/>
    <w:rsid w:val="00114A33"/>
    <w:rsid w:val="00115E39"/>
    <w:rsid w:val="00117C5C"/>
    <w:rsid w:val="00117C92"/>
    <w:rsid w:val="00117E20"/>
    <w:rsid w:val="001215B6"/>
    <w:rsid w:val="00122847"/>
    <w:rsid w:val="00124532"/>
    <w:rsid w:val="0012587F"/>
    <w:rsid w:val="00126110"/>
    <w:rsid w:val="001267CB"/>
    <w:rsid w:val="0012734B"/>
    <w:rsid w:val="001304DB"/>
    <w:rsid w:val="00131F53"/>
    <w:rsid w:val="00134078"/>
    <w:rsid w:val="00134AB4"/>
    <w:rsid w:val="00135AB3"/>
    <w:rsid w:val="00135E7D"/>
    <w:rsid w:val="00136175"/>
    <w:rsid w:val="00136FC2"/>
    <w:rsid w:val="00137320"/>
    <w:rsid w:val="00137A91"/>
    <w:rsid w:val="00140792"/>
    <w:rsid w:val="0014146B"/>
    <w:rsid w:val="001449A5"/>
    <w:rsid w:val="00144B31"/>
    <w:rsid w:val="00145586"/>
    <w:rsid w:val="001473D6"/>
    <w:rsid w:val="00147AC8"/>
    <w:rsid w:val="00147D2B"/>
    <w:rsid w:val="0015067A"/>
    <w:rsid w:val="001519A1"/>
    <w:rsid w:val="00151A6A"/>
    <w:rsid w:val="00153DBE"/>
    <w:rsid w:val="0015657C"/>
    <w:rsid w:val="00157501"/>
    <w:rsid w:val="00160980"/>
    <w:rsid w:val="00161F31"/>
    <w:rsid w:val="00165F28"/>
    <w:rsid w:val="00166088"/>
    <w:rsid w:val="0016730C"/>
    <w:rsid w:val="00170769"/>
    <w:rsid w:val="001735AE"/>
    <w:rsid w:val="0017681B"/>
    <w:rsid w:val="00176E4A"/>
    <w:rsid w:val="001777CE"/>
    <w:rsid w:val="0017783F"/>
    <w:rsid w:val="00177E16"/>
    <w:rsid w:val="00177E59"/>
    <w:rsid w:val="00180522"/>
    <w:rsid w:val="00181235"/>
    <w:rsid w:val="001813F6"/>
    <w:rsid w:val="00181C6C"/>
    <w:rsid w:val="001826DE"/>
    <w:rsid w:val="001855CB"/>
    <w:rsid w:val="00186744"/>
    <w:rsid w:val="001878B2"/>
    <w:rsid w:val="00187E5B"/>
    <w:rsid w:val="00190B11"/>
    <w:rsid w:val="001923D8"/>
    <w:rsid w:val="0019299C"/>
    <w:rsid w:val="0019394D"/>
    <w:rsid w:val="00194121"/>
    <w:rsid w:val="00194258"/>
    <w:rsid w:val="001942E4"/>
    <w:rsid w:val="00195706"/>
    <w:rsid w:val="00195E61"/>
    <w:rsid w:val="001967B0"/>
    <w:rsid w:val="001A0702"/>
    <w:rsid w:val="001A0ABA"/>
    <w:rsid w:val="001A122D"/>
    <w:rsid w:val="001A266D"/>
    <w:rsid w:val="001A4115"/>
    <w:rsid w:val="001A7585"/>
    <w:rsid w:val="001A76A8"/>
    <w:rsid w:val="001B1512"/>
    <w:rsid w:val="001B17C0"/>
    <w:rsid w:val="001B1DB8"/>
    <w:rsid w:val="001B25C2"/>
    <w:rsid w:val="001B4362"/>
    <w:rsid w:val="001B5B8F"/>
    <w:rsid w:val="001B6833"/>
    <w:rsid w:val="001C0F3E"/>
    <w:rsid w:val="001C178F"/>
    <w:rsid w:val="001C2CCA"/>
    <w:rsid w:val="001C3A76"/>
    <w:rsid w:val="001C4441"/>
    <w:rsid w:val="001C45FE"/>
    <w:rsid w:val="001C6D36"/>
    <w:rsid w:val="001C71F4"/>
    <w:rsid w:val="001D43CE"/>
    <w:rsid w:val="001D4990"/>
    <w:rsid w:val="001D53AC"/>
    <w:rsid w:val="001D5777"/>
    <w:rsid w:val="001D6FF6"/>
    <w:rsid w:val="001E08FB"/>
    <w:rsid w:val="001E0D0D"/>
    <w:rsid w:val="001E1694"/>
    <w:rsid w:val="001E2436"/>
    <w:rsid w:val="001E248B"/>
    <w:rsid w:val="001E3CE6"/>
    <w:rsid w:val="001E4386"/>
    <w:rsid w:val="001E4478"/>
    <w:rsid w:val="001E4F09"/>
    <w:rsid w:val="001E67F3"/>
    <w:rsid w:val="001E77F1"/>
    <w:rsid w:val="001E7B37"/>
    <w:rsid w:val="001F0F92"/>
    <w:rsid w:val="001F0FB3"/>
    <w:rsid w:val="001F3402"/>
    <w:rsid w:val="001F3D07"/>
    <w:rsid w:val="001F43D5"/>
    <w:rsid w:val="001F554F"/>
    <w:rsid w:val="001F628B"/>
    <w:rsid w:val="001F6F43"/>
    <w:rsid w:val="001F74A8"/>
    <w:rsid w:val="00200129"/>
    <w:rsid w:val="002045E4"/>
    <w:rsid w:val="00204F0A"/>
    <w:rsid w:val="002062D8"/>
    <w:rsid w:val="00207D01"/>
    <w:rsid w:val="00207F3E"/>
    <w:rsid w:val="002110A4"/>
    <w:rsid w:val="00212B21"/>
    <w:rsid w:val="002131CC"/>
    <w:rsid w:val="002138A9"/>
    <w:rsid w:val="002139FF"/>
    <w:rsid w:val="00214010"/>
    <w:rsid w:val="00214179"/>
    <w:rsid w:val="0021701D"/>
    <w:rsid w:val="002178E4"/>
    <w:rsid w:val="0021799D"/>
    <w:rsid w:val="00217AC7"/>
    <w:rsid w:val="002205B9"/>
    <w:rsid w:val="002205D0"/>
    <w:rsid w:val="00221109"/>
    <w:rsid w:val="00221FEA"/>
    <w:rsid w:val="00223186"/>
    <w:rsid w:val="0022318C"/>
    <w:rsid w:val="00224C0F"/>
    <w:rsid w:val="00226EAF"/>
    <w:rsid w:val="0022788F"/>
    <w:rsid w:val="0023154D"/>
    <w:rsid w:val="00232FDF"/>
    <w:rsid w:val="002330A6"/>
    <w:rsid w:val="002333DB"/>
    <w:rsid w:val="00233C4A"/>
    <w:rsid w:val="0023415B"/>
    <w:rsid w:val="00234326"/>
    <w:rsid w:val="002344A5"/>
    <w:rsid w:val="00234E86"/>
    <w:rsid w:val="00237A92"/>
    <w:rsid w:val="002406CA"/>
    <w:rsid w:val="00241725"/>
    <w:rsid w:val="00241951"/>
    <w:rsid w:val="002419FB"/>
    <w:rsid w:val="00242BA0"/>
    <w:rsid w:val="00242FDC"/>
    <w:rsid w:val="0024506B"/>
    <w:rsid w:val="00246A12"/>
    <w:rsid w:val="00246DDB"/>
    <w:rsid w:val="002470BF"/>
    <w:rsid w:val="0024766D"/>
    <w:rsid w:val="002507AE"/>
    <w:rsid w:val="0025124F"/>
    <w:rsid w:val="00251CB5"/>
    <w:rsid w:val="002522F9"/>
    <w:rsid w:val="0025276F"/>
    <w:rsid w:val="002539F3"/>
    <w:rsid w:val="00253B9C"/>
    <w:rsid w:val="00255B94"/>
    <w:rsid w:val="00257224"/>
    <w:rsid w:val="0026019A"/>
    <w:rsid w:val="00261E56"/>
    <w:rsid w:val="00264773"/>
    <w:rsid w:val="00267958"/>
    <w:rsid w:val="002700AD"/>
    <w:rsid w:val="00270343"/>
    <w:rsid w:val="00270A28"/>
    <w:rsid w:val="0027211E"/>
    <w:rsid w:val="00273089"/>
    <w:rsid w:val="0027325F"/>
    <w:rsid w:val="00273504"/>
    <w:rsid w:val="00274B88"/>
    <w:rsid w:val="00276653"/>
    <w:rsid w:val="00276AD1"/>
    <w:rsid w:val="00277547"/>
    <w:rsid w:val="0028030E"/>
    <w:rsid w:val="00280965"/>
    <w:rsid w:val="00281EB6"/>
    <w:rsid w:val="002829DF"/>
    <w:rsid w:val="002833D4"/>
    <w:rsid w:val="00283BB1"/>
    <w:rsid w:val="00286250"/>
    <w:rsid w:val="00286F24"/>
    <w:rsid w:val="00286FBC"/>
    <w:rsid w:val="0029100B"/>
    <w:rsid w:val="002917B3"/>
    <w:rsid w:val="00291BA3"/>
    <w:rsid w:val="002926E4"/>
    <w:rsid w:val="00294114"/>
    <w:rsid w:val="00294BC9"/>
    <w:rsid w:val="00294C00"/>
    <w:rsid w:val="00294D82"/>
    <w:rsid w:val="002950F5"/>
    <w:rsid w:val="00295DAD"/>
    <w:rsid w:val="00295F5C"/>
    <w:rsid w:val="002960B3"/>
    <w:rsid w:val="002A0200"/>
    <w:rsid w:val="002A1074"/>
    <w:rsid w:val="002A410A"/>
    <w:rsid w:val="002A4E1C"/>
    <w:rsid w:val="002A58C4"/>
    <w:rsid w:val="002A70EB"/>
    <w:rsid w:val="002A7D51"/>
    <w:rsid w:val="002B120F"/>
    <w:rsid w:val="002B1435"/>
    <w:rsid w:val="002B197B"/>
    <w:rsid w:val="002B3902"/>
    <w:rsid w:val="002B7446"/>
    <w:rsid w:val="002C017C"/>
    <w:rsid w:val="002C280B"/>
    <w:rsid w:val="002C410D"/>
    <w:rsid w:val="002C45B7"/>
    <w:rsid w:val="002C4AA0"/>
    <w:rsid w:val="002C5233"/>
    <w:rsid w:val="002C5B49"/>
    <w:rsid w:val="002C5F05"/>
    <w:rsid w:val="002C6305"/>
    <w:rsid w:val="002C6BF1"/>
    <w:rsid w:val="002C7BFD"/>
    <w:rsid w:val="002C7CEC"/>
    <w:rsid w:val="002D0227"/>
    <w:rsid w:val="002D3FE3"/>
    <w:rsid w:val="002D5807"/>
    <w:rsid w:val="002D58E5"/>
    <w:rsid w:val="002D6A73"/>
    <w:rsid w:val="002D7D02"/>
    <w:rsid w:val="002E02B1"/>
    <w:rsid w:val="002E0AB1"/>
    <w:rsid w:val="002E0BE9"/>
    <w:rsid w:val="002E2C38"/>
    <w:rsid w:val="002E3119"/>
    <w:rsid w:val="002E566D"/>
    <w:rsid w:val="002E5AA1"/>
    <w:rsid w:val="002E5B16"/>
    <w:rsid w:val="002E7387"/>
    <w:rsid w:val="002F2832"/>
    <w:rsid w:val="002F3DD5"/>
    <w:rsid w:val="002F3E84"/>
    <w:rsid w:val="002F6E45"/>
    <w:rsid w:val="002F7634"/>
    <w:rsid w:val="002F7851"/>
    <w:rsid w:val="00300A87"/>
    <w:rsid w:val="003010DE"/>
    <w:rsid w:val="003019DA"/>
    <w:rsid w:val="0030317F"/>
    <w:rsid w:val="0030593B"/>
    <w:rsid w:val="00306EC2"/>
    <w:rsid w:val="0031124E"/>
    <w:rsid w:val="00311D4E"/>
    <w:rsid w:val="003122F1"/>
    <w:rsid w:val="00312476"/>
    <w:rsid w:val="00312A58"/>
    <w:rsid w:val="00313334"/>
    <w:rsid w:val="0031365C"/>
    <w:rsid w:val="00313E05"/>
    <w:rsid w:val="0031781B"/>
    <w:rsid w:val="003179FD"/>
    <w:rsid w:val="00320011"/>
    <w:rsid w:val="003212EC"/>
    <w:rsid w:val="003227EA"/>
    <w:rsid w:val="00323070"/>
    <w:rsid w:val="00323713"/>
    <w:rsid w:val="00325302"/>
    <w:rsid w:val="00326A12"/>
    <w:rsid w:val="00327743"/>
    <w:rsid w:val="003341DB"/>
    <w:rsid w:val="00335B36"/>
    <w:rsid w:val="003370E3"/>
    <w:rsid w:val="0033716E"/>
    <w:rsid w:val="0033787A"/>
    <w:rsid w:val="00342A26"/>
    <w:rsid w:val="003447ED"/>
    <w:rsid w:val="00344C9C"/>
    <w:rsid w:val="0034569D"/>
    <w:rsid w:val="003465C5"/>
    <w:rsid w:val="00347805"/>
    <w:rsid w:val="00347AF3"/>
    <w:rsid w:val="003507FE"/>
    <w:rsid w:val="00351A5A"/>
    <w:rsid w:val="00351DD8"/>
    <w:rsid w:val="00352462"/>
    <w:rsid w:val="00352591"/>
    <w:rsid w:val="00353B50"/>
    <w:rsid w:val="00353D64"/>
    <w:rsid w:val="003609DA"/>
    <w:rsid w:val="0036139E"/>
    <w:rsid w:val="0036234D"/>
    <w:rsid w:val="003626DD"/>
    <w:rsid w:val="00362EF4"/>
    <w:rsid w:val="00363A6C"/>
    <w:rsid w:val="003640F2"/>
    <w:rsid w:val="0036442D"/>
    <w:rsid w:val="003646FE"/>
    <w:rsid w:val="00364E73"/>
    <w:rsid w:val="00365B6C"/>
    <w:rsid w:val="0036616A"/>
    <w:rsid w:val="0036694E"/>
    <w:rsid w:val="00367207"/>
    <w:rsid w:val="003673A7"/>
    <w:rsid w:val="00367A30"/>
    <w:rsid w:val="00370260"/>
    <w:rsid w:val="0037080E"/>
    <w:rsid w:val="00370C55"/>
    <w:rsid w:val="003716BD"/>
    <w:rsid w:val="0037195A"/>
    <w:rsid w:val="003728F9"/>
    <w:rsid w:val="003756CF"/>
    <w:rsid w:val="00375C56"/>
    <w:rsid w:val="00375D87"/>
    <w:rsid w:val="003761A6"/>
    <w:rsid w:val="00377284"/>
    <w:rsid w:val="00377503"/>
    <w:rsid w:val="0038008A"/>
    <w:rsid w:val="00385C62"/>
    <w:rsid w:val="00385E37"/>
    <w:rsid w:val="00386134"/>
    <w:rsid w:val="00386D35"/>
    <w:rsid w:val="003906D5"/>
    <w:rsid w:val="00390845"/>
    <w:rsid w:val="00394A2D"/>
    <w:rsid w:val="00394D27"/>
    <w:rsid w:val="003952F4"/>
    <w:rsid w:val="00395E63"/>
    <w:rsid w:val="00396DCE"/>
    <w:rsid w:val="00396E13"/>
    <w:rsid w:val="003A170B"/>
    <w:rsid w:val="003A1ADC"/>
    <w:rsid w:val="003A2108"/>
    <w:rsid w:val="003A2489"/>
    <w:rsid w:val="003A2514"/>
    <w:rsid w:val="003A36AD"/>
    <w:rsid w:val="003A4BD8"/>
    <w:rsid w:val="003A586C"/>
    <w:rsid w:val="003A5FBB"/>
    <w:rsid w:val="003A7FDC"/>
    <w:rsid w:val="003B0941"/>
    <w:rsid w:val="003B0DCA"/>
    <w:rsid w:val="003B3351"/>
    <w:rsid w:val="003B3988"/>
    <w:rsid w:val="003B51B0"/>
    <w:rsid w:val="003B5480"/>
    <w:rsid w:val="003B5FE3"/>
    <w:rsid w:val="003B6233"/>
    <w:rsid w:val="003B6278"/>
    <w:rsid w:val="003B7A64"/>
    <w:rsid w:val="003B7D71"/>
    <w:rsid w:val="003C0E24"/>
    <w:rsid w:val="003C14F9"/>
    <w:rsid w:val="003C2649"/>
    <w:rsid w:val="003C2F7E"/>
    <w:rsid w:val="003D15A3"/>
    <w:rsid w:val="003D2362"/>
    <w:rsid w:val="003D2DDE"/>
    <w:rsid w:val="003D58EF"/>
    <w:rsid w:val="003D7ACB"/>
    <w:rsid w:val="003D7EB2"/>
    <w:rsid w:val="003E12F5"/>
    <w:rsid w:val="003E1AA7"/>
    <w:rsid w:val="003E2C5E"/>
    <w:rsid w:val="003E2E61"/>
    <w:rsid w:val="003E4603"/>
    <w:rsid w:val="003E4CCF"/>
    <w:rsid w:val="003F0CE2"/>
    <w:rsid w:val="003F176D"/>
    <w:rsid w:val="003F17A3"/>
    <w:rsid w:val="003F2533"/>
    <w:rsid w:val="003F4646"/>
    <w:rsid w:val="003F5DCF"/>
    <w:rsid w:val="003F68CF"/>
    <w:rsid w:val="00401669"/>
    <w:rsid w:val="00403295"/>
    <w:rsid w:val="0040434B"/>
    <w:rsid w:val="004059A1"/>
    <w:rsid w:val="004062D3"/>
    <w:rsid w:val="00406F76"/>
    <w:rsid w:val="0041113E"/>
    <w:rsid w:val="00412BE5"/>
    <w:rsid w:val="00414045"/>
    <w:rsid w:val="004146F1"/>
    <w:rsid w:val="00414B6D"/>
    <w:rsid w:val="00414CA3"/>
    <w:rsid w:val="00415C96"/>
    <w:rsid w:val="00415E08"/>
    <w:rsid w:val="00416A72"/>
    <w:rsid w:val="0042115F"/>
    <w:rsid w:val="004219E6"/>
    <w:rsid w:val="00421ABD"/>
    <w:rsid w:val="00421AF4"/>
    <w:rsid w:val="00423344"/>
    <w:rsid w:val="004233DF"/>
    <w:rsid w:val="00423FC5"/>
    <w:rsid w:val="004257D5"/>
    <w:rsid w:val="00427CF0"/>
    <w:rsid w:val="004303F6"/>
    <w:rsid w:val="00430774"/>
    <w:rsid w:val="004315B5"/>
    <w:rsid w:val="00431B7F"/>
    <w:rsid w:val="00435A06"/>
    <w:rsid w:val="00435E2E"/>
    <w:rsid w:val="00440E91"/>
    <w:rsid w:val="004440DB"/>
    <w:rsid w:val="004473A4"/>
    <w:rsid w:val="00447FFC"/>
    <w:rsid w:val="0045025A"/>
    <w:rsid w:val="00455EE2"/>
    <w:rsid w:val="004561CC"/>
    <w:rsid w:val="004569B2"/>
    <w:rsid w:val="004575DD"/>
    <w:rsid w:val="00460E61"/>
    <w:rsid w:val="00461D24"/>
    <w:rsid w:val="00462078"/>
    <w:rsid w:val="00462631"/>
    <w:rsid w:val="004631BD"/>
    <w:rsid w:val="00463CCC"/>
    <w:rsid w:val="00464493"/>
    <w:rsid w:val="00466031"/>
    <w:rsid w:val="0046678B"/>
    <w:rsid w:val="0047042B"/>
    <w:rsid w:val="00471392"/>
    <w:rsid w:val="00472275"/>
    <w:rsid w:val="00473745"/>
    <w:rsid w:val="00473785"/>
    <w:rsid w:val="00473F77"/>
    <w:rsid w:val="004744E4"/>
    <w:rsid w:val="00474CB1"/>
    <w:rsid w:val="00476CB7"/>
    <w:rsid w:val="0048128F"/>
    <w:rsid w:val="00481BD6"/>
    <w:rsid w:val="0048270D"/>
    <w:rsid w:val="00484A0C"/>
    <w:rsid w:val="004853CF"/>
    <w:rsid w:val="00485922"/>
    <w:rsid w:val="00486A57"/>
    <w:rsid w:val="0048761E"/>
    <w:rsid w:val="004927CB"/>
    <w:rsid w:val="00492C34"/>
    <w:rsid w:val="00492E67"/>
    <w:rsid w:val="00493253"/>
    <w:rsid w:val="004935C9"/>
    <w:rsid w:val="00494A06"/>
    <w:rsid w:val="00495268"/>
    <w:rsid w:val="00495634"/>
    <w:rsid w:val="00496F11"/>
    <w:rsid w:val="004972E4"/>
    <w:rsid w:val="004A16B7"/>
    <w:rsid w:val="004A3D68"/>
    <w:rsid w:val="004A479C"/>
    <w:rsid w:val="004A59E6"/>
    <w:rsid w:val="004A719E"/>
    <w:rsid w:val="004B1C8B"/>
    <w:rsid w:val="004B33A8"/>
    <w:rsid w:val="004B3A12"/>
    <w:rsid w:val="004B5CFE"/>
    <w:rsid w:val="004B73ED"/>
    <w:rsid w:val="004C1923"/>
    <w:rsid w:val="004C34C5"/>
    <w:rsid w:val="004C47C6"/>
    <w:rsid w:val="004C5E4D"/>
    <w:rsid w:val="004C6FCA"/>
    <w:rsid w:val="004C7FAE"/>
    <w:rsid w:val="004D01B0"/>
    <w:rsid w:val="004D0C56"/>
    <w:rsid w:val="004D0C94"/>
    <w:rsid w:val="004D110D"/>
    <w:rsid w:val="004D15D2"/>
    <w:rsid w:val="004D1AD2"/>
    <w:rsid w:val="004D236F"/>
    <w:rsid w:val="004D254A"/>
    <w:rsid w:val="004D27A6"/>
    <w:rsid w:val="004D4846"/>
    <w:rsid w:val="004D4D83"/>
    <w:rsid w:val="004D7F07"/>
    <w:rsid w:val="004E2679"/>
    <w:rsid w:val="004E2B91"/>
    <w:rsid w:val="004E50AA"/>
    <w:rsid w:val="004E7E4A"/>
    <w:rsid w:val="004F0949"/>
    <w:rsid w:val="004F1D3D"/>
    <w:rsid w:val="004F2005"/>
    <w:rsid w:val="004F287F"/>
    <w:rsid w:val="004F29ED"/>
    <w:rsid w:val="004F4828"/>
    <w:rsid w:val="004F4CDC"/>
    <w:rsid w:val="004F5109"/>
    <w:rsid w:val="004F5445"/>
    <w:rsid w:val="004F6028"/>
    <w:rsid w:val="004F63EF"/>
    <w:rsid w:val="004F6BDF"/>
    <w:rsid w:val="004F7629"/>
    <w:rsid w:val="00502E32"/>
    <w:rsid w:val="00503FAA"/>
    <w:rsid w:val="0050535A"/>
    <w:rsid w:val="005106F0"/>
    <w:rsid w:val="00510B35"/>
    <w:rsid w:val="00510ECA"/>
    <w:rsid w:val="00511B32"/>
    <w:rsid w:val="005122A1"/>
    <w:rsid w:val="00512CE5"/>
    <w:rsid w:val="005133DF"/>
    <w:rsid w:val="00520B85"/>
    <w:rsid w:val="00521398"/>
    <w:rsid w:val="0052223C"/>
    <w:rsid w:val="00522389"/>
    <w:rsid w:val="0052475F"/>
    <w:rsid w:val="005266AC"/>
    <w:rsid w:val="00530BE5"/>
    <w:rsid w:val="00531AD4"/>
    <w:rsid w:val="0053230F"/>
    <w:rsid w:val="00533213"/>
    <w:rsid w:val="00534218"/>
    <w:rsid w:val="0053491A"/>
    <w:rsid w:val="00536AEE"/>
    <w:rsid w:val="00537138"/>
    <w:rsid w:val="00537898"/>
    <w:rsid w:val="0054031A"/>
    <w:rsid w:val="005407AF"/>
    <w:rsid w:val="00542A93"/>
    <w:rsid w:val="005448B3"/>
    <w:rsid w:val="00546627"/>
    <w:rsid w:val="00547E71"/>
    <w:rsid w:val="0055121B"/>
    <w:rsid w:val="0055195B"/>
    <w:rsid w:val="00554886"/>
    <w:rsid w:val="00554F81"/>
    <w:rsid w:val="005552A5"/>
    <w:rsid w:val="00557CB5"/>
    <w:rsid w:val="005607D9"/>
    <w:rsid w:val="0056101D"/>
    <w:rsid w:val="0056200A"/>
    <w:rsid w:val="00563603"/>
    <w:rsid w:val="005652A6"/>
    <w:rsid w:val="005677DC"/>
    <w:rsid w:val="00570024"/>
    <w:rsid w:val="005747B6"/>
    <w:rsid w:val="00574E27"/>
    <w:rsid w:val="00577E11"/>
    <w:rsid w:val="00577E23"/>
    <w:rsid w:val="00577EAA"/>
    <w:rsid w:val="00580374"/>
    <w:rsid w:val="0058105B"/>
    <w:rsid w:val="00581FB5"/>
    <w:rsid w:val="005827D8"/>
    <w:rsid w:val="00583303"/>
    <w:rsid w:val="005849A3"/>
    <w:rsid w:val="00585913"/>
    <w:rsid w:val="005859B0"/>
    <w:rsid w:val="00586A90"/>
    <w:rsid w:val="00587F39"/>
    <w:rsid w:val="00587FA2"/>
    <w:rsid w:val="00592485"/>
    <w:rsid w:val="005939A1"/>
    <w:rsid w:val="00594A0D"/>
    <w:rsid w:val="005953BD"/>
    <w:rsid w:val="00595E93"/>
    <w:rsid w:val="005A01F5"/>
    <w:rsid w:val="005A68D1"/>
    <w:rsid w:val="005B202E"/>
    <w:rsid w:val="005B20BF"/>
    <w:rsid w:val="005B486A"/>
    <w:rsid w:val="005B4D67"/>
    <w:rsid w:val="005B5EF0"/>
    <w:rsid w:val="005B69E0"/>
    <w:rsid w:val="005C139F"/>
    <w:rsid w:val="005C21EC"/>
    <w:rsid w:val="005C333D"/>
    <w:rsid w:val="005C3AE5"/>
    <w:rsid w:val="005C3B9B"/>
    <w:rsid w:val="005C4B3E"/>
    <w:rsid w:val="005C6514"/>
    <w:rsid w:val="005C6A55"/>
    <w:rsid w:val="005C773D"/>
    <w:rsid w:val="005D205C"/>
    <w:rsid w:val="005D3A68"/>
    <w:rsid w:val="005D3AB8"/>
    <w:rsid w:val="005D6F04"/>
    <w:rsid w:val="005D7DE0"/>
    <w:rsid w:val="005E09CD"/>
    <w:rsid w:val="005E1187"/>
    <w:rsid w:val="005E1FEA"/>
    <w:rsid w:val="005E2841"/>
    <w:rsid w:val="005E2D47"/>
    <w:rsid w:val="005E3A88"/>
    <w:rsid w:val="005E408B"/>
    <w:rsid w:val="005E4B7F"/>
    <w:rsid w:val="005E5F0F"/>
    <w:rsid w:val="005E68E6"/>
    <w:rsid w:val="005E7869"/>
    <w:rsid w:val="005F076F"/>
    <w:rsid w:val="005F0B23"/>
    <w:rsid w:val="005F0DD9"/>
    <w:rsid w:val="005F2BD0"/>
    <w:rsid w:val="005F3163"/>
    <w:rsid w:val="005F7A3B"/>
    <w:rsid w:val="00600123"/>
    <w:rsid w:val="006004A8"/>
    <w:rsid w:val="0060397D"/>
    <w:rsid w:val="00603D03"/>
    <w:rsid w:val="00604A39"/>
    <w:rsid w:val="006054C4"/>
    <w:rsid w:val="00605DEE"/>
    <w:rsid w:val="00607CB7"/>
    <w:rsid w:val="00607F21"/>
    <w:rsid w:val="006101D4"/>
    <w:rsid w:val="00611C59"/>
    <w:rsid w:val="00613563"/>
    <w:rsid w:val="00613A7D"/>
    <w:rsid w:val="00613E31"/>
    <w:rsid w:val="00614C68"/>
    <w:rsid w:val="0061502A"/>
    <w:rsid w:val="00615482"/>
    <w:rsid w:val="0061630A"/>
    <w:rsid w:val="00616A2C"/>
    <w:rsid w:val="00620940"/>
    <w:rsid w:val="00621913"/>
    <w:rsid w:val="00622808"/>
    <w:rsid w:val="00622B7B"/>
    <w:rsid w:val="0062357D"/>
    <w:rsid w:val="00623E76"/>
    <w:rsid w:val="006248BE"/>
    <w:rsid w:val="00627D7D"/>
    <w:rsid w:val="006300D4"/>
    <w:rsid w:val="00630AB2"/>
    <w:rsid w:val="00630C35"/>
    <w:rsid w:val="00631A80"/>
    <w:rsid w:val="00632122"/>
    <w:rsid w:val="006330D6"/>
    <w:rsid w:val="006341B3"/>
    <w:rsid w:val="0063468E"/>
    <w:rsid w:val="006377E7"/>
    <w:rsid w:val="00640602"/>
    <w:rsid w:val="00640D2F"/>
    <w:rsid w:val="00640E38"/>
    <w:rsid w:val="00640ED5"/>
    <w:rsid w:val="00641B36"/>
    <w:rsid w:val="00641FA3"/>
    <w:rsid w:val="006462A1"/>
    <w:rsid w:val="00646936"/>
    <w:rsid w:val="00646DBC"/>
    <w:rsid w:val="0064754B"/>
    <w:rsid w:val="00651D13"/>
    <w:rsid w:val="006542E2"/>
    <w:rsid w:val="006546DD"/>
    <w:rsid w:val="00654D59"/>
    <w:rsid w:val="00655353"/>
    <w:rsid w:val="00655772"/>
    <w:rsid w:val="00655B0D"/>
    <w:rsid w:val="00661D0D"/>
    <w:rsid w:val="00661D31"/>
    <w:rsid w:val="00664D70"/>
    <w:rsid w:val="006657E7"/>
    <w:rsid w:val="00667E23"/>
    <w:rsid w:val="00670506"/>
    <w:rsid w:val="00673222"/>
    <w:rsid w:val="00673ABE"/>
    <w:rsid w:val="0067696E"/>
    <w:rsid w:val="00676C52"/>
    <w:rsid w:val="00677478"/>
    <w:rsid w:val="00680BC2"/>
    <w:rsid w:val="00680E67"/>
    <w:rsid w:val="00690969"/>
    <w:rsid w:val="00690B33"/>
    <w:rsid w:val="006917F5"/>
    <w:rsid w:val="00691B6D"/>
    <w:rsid w:val="00691D6D"/>
    <w:rsid w:val="0069222D"/>
    <w:rsid w:val="006925EC"/>
    <w:rsid w:val="00692C3A"/>
    <w:rsid w:val="00692DD5"/>
    <w:rsid w:val="00694AF9"/>
    <w:rsid w:val="00694D0A"/>
    <w:rsid w:val="006957A7"/>
    <w:rsid w:val="0069619E"/>
    <w:rsid w:val="006A012D"/>
    <w:rsid w:val="006A1E57"/>
    <w:rsid w:val="006A22F4"/>
    <w:rsid w:val="006A274E"/>
    <w:rsid w:val="006A2C5D"/>
    <w:rsid w:val="006A2E8C"/>
    <w:rsid w:val="006A5CE8"/>
    <w:rsid w:val="006A6D32"/>
    <w:rsid w:val="006A76A6"/>
    <w:rsid w:val="006B0BC6"/>
    <w:rsid w:val="006B1C37"/>
    <w:rsid w:val="006B291C"/>
    <w:rsid w:val="006B311D"/>
    <w:rsid w:val="006B3715"/>
    <w:rsid w:val="006B4424"/>
    <w:rsid w:val="006B46EA"/>
    <w:rsid w:val="006B497E"/>
    <w:rsid w:val="006B5EAE"/>
    <w:rsid w:val="006B735E"/>
    <w:rsid w:val="006B7D09"/>
    <w:rsid w:val="006C1699"/>
    <w:rsid w:val="006C2217"/>
    <w:rsid w:val="006C26F1"/>
    <w:rsid w:val="006C3496"/>
    <w:rsid w:val="006C3CD7"/>
    <w:rsid w:val="006C4F79"/>
    <w:rsid w:val="006C578C"/>
    <w:rsid w:val="006C5C9D"/>
    <w:rsid w:val="006C6BD4"/>
    <w:rsid w:val="006C6E2F"/>
    <w:rsid w:val="006C6FCD"/>
    <w:rsid w:val="006D2230"/>
    <w:rsid w:val="006D36D6"/>
    <w:rsid w:val="006D382C"/>
    <w:rsid w:val="006D6A9A"/>
    <w:rsid w:val="006D7492"/>
    <w:rsid w:val="006E0F64"/>
    <w:rsid w:val="006E1B47"/>
    <w:rsid w:val="006E22BB"/>
    <w:rsid w:val="006E2392"/>
    <w:rsid w:val="006E2B29"/>
    <w:rsid w:val="006E4D55"/>
    <w:rsid w:val="006E53A0"/>
    <w:rsid w:val="006E5477"/>
    <w:rsid w:val="006E7C0E"/>
    <w:rsid w:val="006F0228"/>
    <w:rsid w:val="006F18D6"/>
    <w:rsid w:val="006F30C5"/>
    <w:rsid w:val="006F432E"/>
    <w:rsid w:val="006F43B8"/>
    <w:rsid w:val="006F4434"/>
    <w:rsid w:val="006F6D05"/>
    <w:rsid w:val="006F6DF7"/>
    <w:rsid w:val="00700AEE"/>
    <w:rsid w:val="00701118"/>
    <w:rsid w:val="0070181E"/>
    <w:rsid w:val="00701B5D"/>
    <w:rsid w:val="007025C1"/>
    <w:rsid w:val="00705023"/>
    <w:rsid w:val="00705A1C"/>
    <w:rsid w:val="00705DFD"/>
    <w:rsid w:val="007060F5"/>
    <w:rsid w:val="00710E14"/>
    <w:rsid w:val="00711995"/>
    <w:rsid w:val="00711A8A"/>
    <w:rsid w:val="00712C28"/>
    <w:rsid w:val="00713959"/>
    <w:rsid w:val="00720609"/>
    <w:rsid w:val="00720805"/>
    <w:rsid w:val="00720EDB"/>
    <w:rsid w:val="00721CB8"/>
    <w:rsid w:val="00722774"/>
    <w:rsid w:val="00722905"/>
    <w:rsid w:val="007238CF"/>
    <w:rsid w:val="00726D6D"/>
    <w:rsid w:val="0073011F"/>
    <w:rsid w:val="00730895"/>
    <w:rsid w:val="00732366"/>
    <w:rsid w:val="00734119"/>
    <w:rsid w:val="00735BBD"/>
    <w:rsid w:val="00736B7A"/>
    <w:rsid w:val="007408AC"/>
    <w:rsid w:val="0074151C"/>
    <w:rsid w:val="0074197F"/>
    <w:rsid w:val="007439BC"/>
    <w:rsid w:val="00746675"/>
    <w:rsid w:val="00746D48"/>
    <w:rsid w:val="0075039B"/>
    <w:rsid w:val="00752078"/>
    <w:rsid w:val="00752A6D"/>
    <w:rsid w:val="00754585"/>
    <w:rsid w:val="0075578D"/>
    <w:rsid w:val="00756881"/>
    <w:rsid w:val="00756D7C"/>
    <w:rsid w:val="007573F3"/>
    <w:rsid w:val="00757C7A"/>
    <w:rsid w:val="0076084D"/>
    <w:rsid w:val="00761204"/>
    <w:rsid w:val="00762338"/>
    <w:rsid w:val="0076240F"/>
    <w:rsid w:val="007649D2"/>
    <w:rsid w:val="00764E6A"/>
    <w:rsid w:val="00765A34"/>
    <w:rsid w:val="007662D0"/>
    <w:rsid w:val="00770083"/>
    <w:rsid w:val="007719D8"/>
    <w:rsid w:val="00774AAB"/>
    <w:rsid w:val="00780051"/>
    <w:rsid w:val="00780685"/>
    <w:rsid w:val="00780AE0"/>
    <w:rsid w:val="00781CF6"/>
    <w:rsid w:val="007859AF"/>
    <w:rsid w:val="00786820"/>
    <w:rsid w:val="00786986"/>
    <w:rsid w:val="007918E4"/>
    <w:rsid w:val="007919F4"/>
    <w:rsid w:val="0079313E"/>
    <w:rsid w:val="007938BE"/>
    <w:rsid w:val="00796D48"/>
    <w:rsid w:val="0079786C"/>
    <w:rsid w:val="007A096F"/>
    <w:rsid w:val="007A1974"/>
    <w:rsid w:val="007A1B62"/>
    <w:rsid w:val="007A2935"/>
    <w:rsid w:val="007A4763"/>
    <w:rsid w:val="007A6F21"/>
    <w:rsid w:val="007A7554"/>
    <w:rsid w:val="007A776D"/>
    <w:rsid w:val="007B0616"/>
    <w:rsid w:val="007B28D0"/>
    <w:rsid w:val="007B380A"/>
    <w:rsid w:val="007B5115"/>
    <w:rsid w:val="007B5344"/>
    <w:rsid w:val="007B73FC"/>
    <w:rsid w:val="007C0354"/>
    <w:rsid w:val="007C0EC8"/>
    <w:rsid w:val="007C16BE"/>
    <w:rsid w:val="007C4870"/>
    <w:rsid w:val="007C6D5F"/>
    <w:rsid w:val="007D02B9"/>
    <w:rsid w:val="007D0543"/>
    <w:rsid w:val="007D0FC5"/>
    <w:rsid w:val="007D2030"/>
    <w:rsid w:val="007D4E1E"/>
    <w:rsid w:val="007D657E"/>
    <w:rsid w:val="007D674E"/>
    <w:rsid w:val="007E1055"/>
    <w:rsid w:val="007E106D"/>
    <w:rsid w:val="007E163E"/>
    <w:rsid w:val="007E5C0E"/>
    <w:rsid w:val="007E651A"/>
    <w:rsid w:val="007E6660"/>
    <w:rsid w:val="007E6BCE"/>
    <w:rsid w:val="007E77FA"/>
    <w:rsid w:val="007F14FE"/>
    <w:rsid w:val="007F460D"/>
    <w:rsid w:val="007F46BD"/>
    <w:rsid w:val="007F581D"/>
    <w:rsid w:val="007F6146"/>
    <w:rsid w:val="007F64F6"/>
    <w:rsid w:val="007F75AD"/>
    <w:rsid w:val="00803405"/>
    <w:rsid w:val="0080372D"/>
    <w:rsid w:val="008039B8"/>
    <w:rsid w:val="008054B4"/>
    <w:rsid w:val="00805E93"/>
    <w:rsid w:val="00805EE7"/>
    <w:rsid w:val="008060E8"/>
    <w:rsid w:val="008065A5"/>
    <w:rsid w:val="00810805"/>
    <w:rsid w:val="00811D2C"/>
    <w:rsid w:val="00812266"/>
    <w:rsid w:val="00814318"/>
    <w:rsid w:val="00814780"/>
    <w:rsid w:val="008148C7"/>
    <w:rsid w:val="00817757"/>
    <w:rsid w:val="00817E79"/>
    <w:rsid w:val="00820B15"/>
    <w:rsid w:val="00823BCF"/>
    <w:rsid w:val="0082436C"/>
    <w:rsid w:val="00826D46"/>
    <w:rsid w:val="008275F9"/>
    <w:rsid w:val="00827E9F"/>
    <w:rsid w:val="0083065D"/>
    <w:rsid w:val="00831661"/>
    <w:rsid w:val="008330B5"/>
    <w:rsid w:val="00834FBE"/>
    <w:rsid w:val="00837AB2"/>
    <w:rsid w:val="00840689"/>
    <w:rsid w:val="00842CFA"/>
    <w:rsid w:val="00842F53"/>
    <w:rsid w:val="00844624"/>
    <w:rsid w:val="008447FA"/>
    <w:rsid w:val="00844EB7"/>
    <w:rsid w:val="0084539E"/>
    <w:rsid w:val="0084672B"/>
    <w:rsid w:val="008470AA"/>
    <w:rsid w:val="008472F5"/>
    <w:rsid w:val="0084778D"/>
    <w:rsid w:val="00850036"/>
    <w:rsid w:val="00851048"/>
    <w:rsid w:val="0085186A"/>
    <w:rsid w:val="00853D8B"/>
    <w:rsid w:val="00854455"/>
    <w:rsid w:val="00854551"/>
    <w:rsid w:val="0085524D"/>
    <w:rsid w:val="008554C9"/>
    <w:rsid w:val="00855E9C"/>
    <w:rsid w:val="008568E6"/>
    <w:rsid w:val="00860567"/>
    <w:rsid w:val="008616CF"/>
    <w:rsid w:val="008629EF"/>
    <w:rsid w:val="00863398"/>
    <w:rsid w:val="008644D6"/>
    <w:rsid w:val="00865126"/>
    <w:rsid w:val="00865E5E"/>
    <w:rsid w:val="00867733"/>
    <w:rsid w:val="00875474"/>
    <w:rsid w:val="00875898"/>
    <w:rsid w:val="00875AD8"/>
    <w:rsid w:val="00880181"/>
    <w:rsid w:val="00880AFC"/>
    <w:rsid w:val="008825CA"/>
    <w:rsid w:val="0088273C"/>
    <w:rsid w:val="0088322F"/>
    <w:rsid w:val="00884465"/>
    <w:rsid w:val="00885748"/>
    <w:rsid w:val="00887111"/>
    <w:rsid w:val="008871E2"/>
    <w:rsid w:val="00887670"/>
    <w:rsid w:val="00887D50"/>
    <w:rsid w:val="00892E58"/>
    <w:rsid w:val="008935E5"/>
    <w:rsid w:val="00894789"/>
    <w:rsid w:val="00894CEB"/>
    <w:rsid w:val="00895105"/>
    <w:rsid w:val="00897C8E"/>
    <w:rsid w:val="008A10D8"/>
    <w:rsid w:val="008A1556"/>
    <w:rsid w:val="008A3C45"/>
    <w:rsid w:val="008A427A"/>
    <w:rsid w:val="008B02A5"/>
    <w:rsid w:val="008B040A"/>
    <w:rsid w:val="008B2378"/>
    <w:rsid w:val="008B4FF6"/>
    <w:rsid w:val="008B5E45"/>
    <w:rsid w:val="008B7586"/>
    <w:rsid w:val="008C0313"/>
    <w:rsid w:val="008C09C0"/>
    <w:rsid w:val="008C1CEC"/>
    <w:rsid w:val="008C2ACE"/>
    <w:rsid w:val="008C2EB3"/>
    <w:rsid w:val="008C35E9"/>
    <w:rsid w:val="008C3600"/>
    <w:rsid w:val="008D00E1"/>
    <w:rsid w:val="008D4E4A"/>
    <w:rsid w:val="008D6ACD"/>
    <w:rsid w:val="008D76B8"/>
    <w:rsid w:val="008D7D3B"/>
    <w:rsid w:val="008E1319"/>
    <w:rsid w:val="008E2D4F"/>
    <w:rsid w:val="008E6B96"/>
    <w:rsid w:val="008E71ED"/>
    <w:rsid w:val="008F00AB"/>
    <w:rsid w:val="008F04A4"/>
    <w:rsid w:val="008F0CDF"/>
    <w:rsid w:val="008F1AE7"/>
    <w:rsid w:val="008F312C"/>
    <w:rsid w:val="008F38FF"/>
    <w:rsid w:val="008F4039"/>
    <w:rsid w:val="008F5122"/>
    <w:rsid w:val="008F52AA"/>
    <w:rsid w:val="008F55EB"/>
    <w:rsid w:val="008F57AD"/>
    <w:rsid w:val="008F603C"/>
    <w:rsid w:val="00902105"/>
    <w:rsid w:val="00902BF0"/>
    <w:rsid w:val="0090403B"/>
    <w:rsid w:val="00904993"/>
    <w:rsid w:val="00904D74"/>
    <w:rsid w:val="00905E41"/>
    <w:rsid w:val="0090786B"/>
    <w:rsid w:val="00911016"/>
    <w:rsid w:val="009116CF"/>
    <w:rsid w:val="0091304A"/>
    <w:rsid w:val="0091441A"/>
    <w:rsid w:val="00917317"/>
    <w:rsid w:val="009177FD"/>
    <w:rsid w:val="0092047B"/>
    <w:rsid w:val="00920F97"/>
    <w:rsid w:val="00922C98"/>
    <w:rsid w:val="00923BE9"/>
    <w:rsid w:val="0092523C"/>
    <w:rsid w:val="009259DC"/>
    <w:rsid w:val="00925B79"/>
    <w:rsid w:val="009308C2"/>
    <w:rsid w:val="009308DB"/>
    <w:rsid w:val="009309AA"/>
    <w:rsid w:val="00933706"/>
    <w:rsid w:val="00933872"/>
    <w:rsid w:val="0093453C"/>
    <w:rsid w:val="009348A8"/>
    <w:rsid w:val="0094162A"/>
    <w:rsid w:val="00944AFB"/>
    <w:rsid w:val="00945CE3"/>
    <w:rsid w:val="00946C95"/>
    <w:rsid w:val="00947368"/>
    <w:rsid w:val="00950A84"/>
    <w:rsid w:val="009511BA"/>
    <w:rsid w:val="00954B1E"/>
    <w:rsid w:val="009557F9"/>
    <w:rsid w:val="0095671F"/>
    <w:rsid w:val="0095686E"/>
    <w:rsid w:val="00956B82"/>
    <w:rsid w:val="00960288"/>
    <w:rsid w:val="009615B5"/>
    <w:rsid w:val="00962D52"/>
    <w:rsid w:val="00963204"/>
    <w:rsid w:val="009632FF"/>
    <w:rsid w:val="009636F3"/>
    <w:rsid w:val="00963A3C"/>
    <w:rsid w:val="0096729A"/>
    <w:rsid w:val="009676E9"/>
    <w:rsid w:val="009707D1"/>
    <w:rsid w:val="0097227E"/>
    <w:rsid w:val="00972731"/>
    <w:rsid w:val="00973AA2"/>
    <w:rsid w:val="00974885"/>
    <w:rsid w:val="00974988"/>
    <w:rsid w:val="0097665A"/>
    <w:rsid w:val="00982CD4"/>
    <w:rsid w:val="00982D9A"/>
    <w:rsid w:val="0098348C"/>
    <w:rsid w:val="00985604"/>
    <w:rsid w:val="009858A9"/>
    <w:rsid w:val="0098609D"/>
    <w:rsid w:val="00986F9A"/>
    <w:rsid w:val="00990908"/>
    <w:rsid w:val="00990AF6"/>
    <w:rsid w:val="00990F62"/>
    <w:rsid w:val="00991F12"/>
    <w:rsid w:val="009927DC"/>
    <w:rsid w:val="00992AB6"/>
    <w:rsid w:val="00993110"/>
    <w:rsid w:val="0099334B"/>
    <w:rsid w:val="0099366C"/>
    <w:rsid w:val="00994AED"/>
    <w:rsid w:val="0099511D"/>
    <w:rsid w:val="009962EB"/>
    <w:rsid w:val="009963E5"/>
    <w:rsid w:val="0099741D"/>
    <w:rsid w:val="009A04FE"/>
    <w:rsid w:val="009A1210"/>
    <w:rsid w:val="009A17A8"/>
    <w:rsid w:val="009A2EFF"/>
    <w:rsid w:val="009A4C78"/>
    <w:rsid w:val="009A56A5"/>
    <w:rsid w:val="009A588F"/>
    <w:rsid w:val="009B0D4D"/>
    <w:rsid w:val="009B0E99"/>
    <w:rsid w:val="009B29CB"/>
    <w:rsid w:val="009B2D3A"/>
    <w:rsid w:val="009B3014"/>
    <w:rsid w:val="009B3532"/>
    <w:rsid w:val="009B38ED"/>
    <w:rsid w:val="009B5906"/>
    <w:rsid w:val="009B6B24"/>
    <w:rsid w:val="009B6E75"/>
    <w:rsid w:val="009B7F29"/>
    <w:rsid w:val="009C04C7"/>
    <w:rsid w:val="009C3907"/>
    <w:rsid w:val="009C4199"/>
    <w:rsid w:val="009C4469"/>
    <w:rsid w:val="009C447C"/>
    <w:rsid w:val="009C4ADF"/>
    <w:rsid w:val="009C4C1B"/>
    <w:rsid w:val="009C4DDA"/>
    <w:rsid w:val="009C6777"/>
    <w:rsid w:val="009D029F"/>
    <w:rsid w:val="009D0675"/>
    <w:rsid w:val="009D154C"/>
    <w:rsid w:val="009D1853"/>
    <w:rsid w:val="009D21D0"/>
    <w:rsid w:val="009D2F97"/>
    <w:rsid w:val="009D37F8"/>
    <w:rsid w:val="009D3B13"/>
    <w:rsid w:val="009D5059"/>
    <w:rsid w:val="009D5594"/>
    <w:rsid w:val="009D55E5"/>
    <w:rsid w:val="009D769A"/>
    <w:rsid w:val="009E0A47"/>
    <w:rsid w:val="009E1235"/>
    <w:rsid w:val="009E1874"/>
    <w:rsid w:val="009E1A50"/>
    <w:rsid w:val="009E2BDB"/>
    <w:rsid w:val="009E2BE5"/>
    <w:rsid w:val="009E311D"/>
    <w:rsid w:val="009E4D64"/>
    <w:rsid w:val="009F0EA6"/>
    <w:rsid w:val="009F1923"/>
    <w:rsid w:val="009F2106"/>
    <w:rsid w:val="009F3457"/>
    <w:rsid w:val="009F3810"/>
    <w:rsid w:val="009F465B"/>
    <w:rsid w:val="009F4871"/>
    <w:rsid w:val="009F48A7"/>
    <w:rsid w:val="009F70A0"/>
    <w:rsid w:val="009F726C"/>
    <w:rsid w:val="00A009CA"/>
    <w:rsid w:val="00A04634"/>
    <w:rsid w:val="00A046CC"/>
    <w:rsid w:val="00A04848"/>
    <w:rsid w:val="00A04B65"/>
    <w:rsid w:val="00A05438"/>
    <w:rsid w:val="00A06FB3"/>
    <w:rsid w:val="00A072BD"/>
    <w:rsid w:val="00A07623"/>
    <w:rsid w:val="00A11199"/>
    <w:rsid w:val="00A12824"/>
    <w:rsid w:val="00A13392"/>
    <w:rsid w:val="00A144A0"/>
    <w:rsid w:val="00A15F36"/>
    <w:rsid w:val="00A17363"/>
    <w:rsid w:val="00A17936"/>
    <w:rsid w:val="00A17B30"/>
    <w:rsid w:val="00A22129"/>
    <w:rsid w:val="00A22375"/>
    <w:rsid w:val="00A23813"/>
    <w:rsid w:val="00A23EE9"/>
    <w:rsid w:val="00A24632"/>
    <w:rsid w:val="00A247DE"/>
    <w:rsid w:val="00A25797"/>
    <w:rsid w:val="00A27439"/>
    <w:rsid w:val="00A3048F"/>
    <w:rsid w:val="00A30566"/>
    <w:rsid w:val="00A30768"/>
    <w:rsid w:val="00A327F6"/>
    <w:rsid w:val="00A331FE"/>
    <w:rsid w:val="00A34204"/>
    <w:rsid w:val="00A346AE"/>
    <w:rsid w:val="00A346FE"/>
    <w:rsid w:val="00A378EE"/>
    <w:rsid w:val="00A37EEA"/>
    <w:rsid w:val="00A421E8"/>
    <w:rsid w:val="00A43556"/>
    <w:rsid w:val="00A456C4"/>
    <w:rsid w:val="00A512DD"/>
    <w:rsid w:val="00A519CC"/>
    <w:rsid w:val="00A52327"/>
    <w:rsid w:val="00A5311D"/>
    <w:rsid w:val="00A53967"/>
    <w:rsid w:val="00A53E42"/>
    <w:rsid w:val="00A55212"/>
    <w:rsid w:val="00A57A8C"/>
    <w:rsid w:val="00A6398B"/>
    <w:rsid w:val="00A63D87"/>
    <w:rsid w:val="00A6455D"/>
    <w:rsid w:val="00A64C54"/>
    <w:rsid w:val="00A64E10"/>
    <w:rsid w:val="00A6573B"/>
    <w:rsid w:val="00A6586D"/>
    <w:rsid w:val="00A660D2"/>
    <w:rsid w:val="00A6671B"/>
    <w:rsid w:val="00A706CD"/>
    <w:rsid w:val="00A70D7E"/>
    <w:rsid w:val="00A73983"/>
    <w:rsid w:val="00A73BC4"/>
    <w:rsid w:val="00A74016"/>
    <w:rsid w:val="00A74E3B"/>
    <w:rsid w:val="00A83481"/>
    <w:rsid w:val="00A842D4"/>
    <w:rsid w:val="00A8586D"/>
    <w:rsid w:val="00A915B0"/>
    <w:rsid w:val="00A924E3"/>
    <w:rsid w:val="00AA051F"/>
    <w:rsid w:val="00AA0596"/>
    <w:rsid w:val="00AA16BD"/>
    <w:rsid w:val="00AA19A9"/>
    <w:rsid w:val="00AA1F2D"/>
    <w:rsid w:val="00AA2368"/>
    <w:rsid w:val="00AA2510"/>
    <w:rsid w:val="00AA3A0E"/>
    <w:rsid w:val="00AA3B1E"/>
    <w:rsid w:val="00AA4184"/>
    <w:rsid w:val="00AA4E13"/>
    <w:rsid w:val="00AA66C2"/>
    <w:rsid w:val="00AA73B6"/>
    <w:rsid w:val="00AA75F6"/>
    <w:rsid w:val="00AA78E1"/>
    <w:rsid w:val="00AB1D6A"/>
    <w:rsid w:val="00AB2F4C"/>
    <w:rsid w:val="00AB347E"/>
    <w:rsid w:val="00AB4845"/>
    <w:rsid w:val="00AB4BBB"/>
    <w:rsid w:val="00AB4D51"/>
    <w:rsid w:val="00AB55F9"/>
    <w:rsid w:val="00AB594E"/>
    <w:rsid w:val="00AB6535"/>
    <w:rsid w:val="00AB6DD6"/>
    <w:rsid w:val="00AB729E"/>
    <w:rsid w:val="00AC04F5"/>
    <w:rsid w:val="00AC0F71"/>
    <w:rsid w:val="00AC12E1"/>
    <w:rsid w:val="00AC1A18"/>
    <w:rsid w:val="00AC2529"/>
    <w:rsid w:val="00AC2B5C"/>
    <w:rsid w:val="00AC554F"/>
    <w:rsid w:val="00AC5C00"/>
    <w:rsid w:val="00AC6388"/>
    <w:rsid w:val="00AC7CD4"/>
    <w:rsid w:val="00AD017C"/>
    <w:rsid w:val="00AD04FA"/>
    <w:rsid w:val="00AD0E3A"/>
    <w:rsid w:val="00AD1362"/>
    <w:rsid w:val="00AD29F7"/>
    <w:rsid w:val="00AD4A81"/>
    <w:rsid w:val="00AD4CF3"/>
    <w:rsid w:val="00AD51E0"/>
    <w:rsid w:val="00AE04C4"/>
    <w:rsid w:val="00AE0888"/>
    <w:rsid w:val="00AE11FB"/>
    <w:rsid w:val="00AE1808"/>
    <w:rsid w:val="00AE35D4"/>
    <w:rsid w:val="00AE42B1"/>
    <w:rsid w:val="00AE50ED"/>
    <w:rsid w:val="00AE77D5"/>
    <w:rsid w:val="00AF021D"/>
    <w:rsid w:val="00AF09EA"/>
    <w:rsid w:val="00AF338D"/>
    <w:rsid w:val="00AF3410"/>
    <w:rsid w:val="00AF3A45"/>
    <w:rsid w:val="00AF3E44"/>
    <w:rsid w:val="00AF5004"/>
    <w:rsid w:val="00AF74AC"/>
    <w:rsid w:val="00B00153"/>
    <w:rsid w:val="00B0254B"/>
    <w:rsid w:val="00B031B9"/>
    <w:rsid w:val="00B05827"/>
    <w:rsid w:val="00B067A3"/>
    <w:rsid w:val="00B069A2"/>
    <w:rsid w:val="00B0765C"/>
    <w:rsid w:val="00B10785"/>
    <w:rsid w:val="00B123AB"/>
    <w:rsid w:val="00B14C5B"/>
    <w:rsid w:val="00B15A61"/>
    <w:rsid w:val="00B16585"/>
    <w:rsid w:val="00B178C2"/>
    <w:rsid w:val="00B17F6E"/>
    <w:rsid w:val="00B212A5"/>
    <w:rsid w:val="00B24074"/>
    <w:rsid w:val="00B2499E"/>
    <w:rsid w:val="00B26C16"/>
    <w:rsid w:val="00B27818"/>
    <w:rsid w:val="00B30911"/>
    <w:rsid w:val="00B3093E"/>
    <w:rsid w:val="00B315E6"/>
    <w:rsid w:val="00B41609"/>
    <w:rsid w:val="00B42494"/>
    <w:rsid w:val="00B44C88"/>
    <w:rsid w:val="00B45DFB"/>
    <w:rsid w:val="00B4694E"/>
    <w:rsid w:val="00B50705"/>
    <w:rsid w:val="00B512FE"/>
    <w:rsid w:val="00B52F8B"/>
    <w:rsid w:val="00B54347"/>
    <w:rsid w:val="00B56033"/>
    <w:rsid w:val="00B57540"/>
    <w:rsid w:val="00B621A2"/>
    <w:rsid w:val="00B632A9"/>
    <w:rsid w:val="00B63B71"/>
    <w:rsid w:val="00B66C24"/>
    <w:rsid w:val="00B66D07"/>
    <w:rsid w:val="00B70315"/>
    <w:rsid w:val="00B70CDE"/>
    <w:rsid w:val="00B7332A"/>
    <w:rsid w:val="00B735C9"/>
    <w:rsid w:val="00B73E83"/>
    <w:rsid w:val="00B74302"/>
    <w:rsid w:val="00B7605C"/>
    <w:rsid w:val="00B7722C"/>
    <w:rsid w:val="00B77F1F"/>
    <w:rsid w:val="00B8024E"/>
    <w:rsid w:val="00B8263E"/>
    <w:rsid w:val="00B82E62"/>
    <w:rsid w:val="00B84BE7"/>
    <w:rsid w:val="00B85144"/>
    <w:rsid w:val="00B85352"/>
    <w:rsid w:val="00B8654F"/>
    <w:rsid w:val="00B8738D"/>
    <w:rsid w:val="00B9021C"/>
    <w:rsid w:val="00B9058C"/>
    <w:rsid w:val="00B90F12"/>
    <w:rsid w:val="00B92657"/>
    <w:rsid w:val="00B92D08"/>
    <w:rsid w:val="00B93780"/>
    <w:rsid w:val="00B970E3"/>
    <w:rsid w:val="00BA0F8A"/>
    <w:rsid w:val="00BA11AA"/>
    <w:rsid w:val="00BA1402"/>
    <w:rsid w:val="00BA1798"/>
    <w:rsid w:val="00BA1AC8"/>
    <w:rsid w:val="00BA2D31"/>
    <w:rsid w:val="00BA3040"/>
    <w:rsid w:val="00BA567F"/>
    <w:rsid w:val="00BA5737"/>
    <w:rsid w:val="00BA5E9D"/>
    <w:rsid w:val="00BA66D0"/>
    <w:rsid w:val="00BA704F"/>
    <w:rsid w:val="00BA78D8"/>
    <w:rsid w:val="00BB1798"/>
    <w:rsid w:val="00BB1E30"/>
    <w:rsid w:val="00BB2043"/>
    <w:rsid w:val="00BB2F71"/>
    <w:rsid w:val="00BB3F4B"/>
    <w:rsid w:val="00BB4083"/>
    <w:rsid w:val="00BB68B2"/>
    <w:rsid w:val="00BC13EF"/>
    <w:rsid w:val="00BC28D2"/>
    <w:rsid w:val="00BC29CC"/>
    <w:rsid w:val="00BC29E2"/>
    <w:rsid w:val="00BC4D33"/>
    <w:rsid w:val="00BC4D4A"/>
    <w:rsid w:val="00BC53FA"/>
    <w:rsid w:val="00BC571A"/>
    <w:rsid w:val="00BC5E9C"/>
    <w:rsid w:val="00BC74F4"/>
    <w:rsid w:val="00BD0BE8"/>
    <w:rsid w:val="00BD0DB8"/>
    <w:rsid w:val="00BD3D54"/>
    <w:rsid w:val="00BD3E3B"/>
    <w:rsid w:val="00BD4546"/>
    <w:rsid w:val="00BD5F0F"/>
    <w:rsid w:val="00BD68D8"/>
    <w:rsid w:val="00BD7885"/>
    <w:rsid w:val="00BE00F0"/>
    <w:rsid w:val="00BE0457"/>
    <w:rsid w:val="00BE05A7"/>
    <w:rsid w:val="00BE10C1"/>
    <w:rsid w:val="00BE27D8"/>
    <w:rsid w:val="00BE353E"/>
    <w:rsid w:val="00BE4252"/>
    <w:rsid w:val="00BE43DA"/>
    <w:rsid w:val="00BE4B59"/>
    <w:rsid w:val="00BE527F"/>
    <w:rsid w:val="00BE591A"/>
    <w:rsid w:val="00BE5DE5"/>
    <w:rsid w:val="00BE73A2"/>
    <w:rsid w:val="00BE7D09"/>
    <w:rsid w:val="00BF08DD"/>
    <w:rsid w:val="00BF3F53"/>
    <w:rsid w:val="00BF4F41"/>
    <w:rsid w:val="00BF5548"/>
    <w:rsid w:val="00BF5AE2"/>
    <w:rsid w:val="00BF63FE"/>
    <w:rsid w:val="00BF70CC"/>
    <w:rsid w:val="00C0016F"/>
    <w:rsid w:val="00C00DA6"/>
    <w:rsid w:val="00C02DC0"/>
    <w:rsid w:val="00C037CC"/>
    <w:rsid w:val="00C03D83"/>
    <w:rsid w:val="00C041B1"/>
    <w:rsid w:val="00C04D4B"/>
    <w:rsid w:val="00C0667B"/>
    <w:rsid w:val="00C103E5"/>
    <w:rsid w:val="00C10F6F"/>
    <w:rsid w:val="00C11EC5"/>
    <w:rsid w:val="00C13106"/>
    <w:rsid w:val="00C13179"/>
    <w:rsid w:val="00C132CB"/>
    <w:rsid w:val="00C1476B"/>
    <w:rsid w:val="00C14831"/>
    <w:rsid w:val="00C166AE"/>
    <w:rsid w:val="00C204D7"/>
    <w:rsid w:val="00C21B98"/>
    <w:rsid w:val="00C2354D"/>
    <w:rsid w:val="00C23BA2"/>
    <w:rsid w:val="00C24052"/>
    <w:rsid w:val="00C27662"/>
    <w:rsid w:val="00C27CB3"/>
    <w:rsid w:val="00C27E6D"/>
    <w:rsid w:val="00C3013D"/>
    <w:rsid w:val="00C302DF"/>
    <w:rsid w:val="00C3041F"/>
    <w:rsid w:val="00C32329"/>
    <w:rsid w:val="00C32C62"/>
    <w:rsid w:val="00C3444E"/>
    <w:rsid w:val="00C37165"/>
    <w:rsid w:val="00C37376"/>
    <w:rsid w:val="00C40247"/>
    <w:rsid w:val="00C40969"/>
    <w:rsid w:val="00C41ACD"/>
    <w:rsid w:val="00C44E35"/>
    <w:rsid w:val="00C4521A"/>
    <w:rsid w:val="00C46BCA"/>
    <w:rsid w:val="00C475C0"/>
    <w:rsid w:val="00C511E6"/>
    <w:rsid w:val="00C527BF"/>
    <w:rsid w:val="00C528B5"/>
    <w:rsid w:val="00C556F7"/>
    <w:rsid w:val="00C5647B"/>
    <w:rsid w:val="00C57243"/>
    <w:rsid w:val="00C572ED"/>
    <w:rsid w:val="00C57E79"/>
    <w:rsid w:val="00C6084E"/>
    <w:rsid w:val="00C60BE9"/>
    <w:rsid w:val="00C62493"/>
    <w:rsid w:val="00C64DD3"/>
    <w:rsid w:val="00C64F95"/>
    <w:rsid w:val="00C65F47"/>
    <w:rsid w:val="00C662D9"/>
    <w:rsid w:val="00C71544"/>
    <w:rsid w:val="00C71919"/>
    <w:rsid w:val="00C71C03"/>
    <w:rsid w:val="00C7388B"/>
    <w:rsid w:val="00C76EE5"/>
    <w:rsid w:val="00C77C42"/>
    <w:rsid w:val="00C81A8B"/>
    <w:rsid w:val="00C820FF"/>
    <w:rsid w:val="00C823B3"/>
    <w:rsid w:val="00C82448"/>
    <w:rsid w:val="00C82875"/>
    <w:rsid w:val="00C83449"/>
    <w:rsid w:val="00C8345B"/>
    <w:rsid w:val="00C83508"/>
    <w:rsid w:val="00C83ED3"/>
    <w:rsid w:val="00C86272"/>
    <w:rsid w:val="00C86315"/>
    <w:rsid w:val="00C90D79"/>
    <w:rsid w:val="00C90FE4"/>
    <w:rsid w:val="00C919DC"/>
    <w:rsid w:val="00C91DDA"/>
    <w:rsid w:val="00C91DE0"/>
    <w:rsid w:val="00C9449F"/>
    <w:rsid w:val="00CA12FC"/>
    <w:rsid w:val="00CA2156"/>
    <w:rsid w:val="00CA29E6"/>
    <w:rsid w:val="00CA300F"/>
    <w:rsid w:val="00CA4CCD"/>
    <w:rsid w:val="00CA5B6B"/>
    <w:rsid w:val="00CA6888"/>
    <w:rsid w:val="00CA6923"/>
    <w:rsid w:val="00CA6B26"/>
    <w:rsid w:val="00CA75D3"/>
    <w:rsid w:val="00CB0344"/>
    <w:rsid w:val="00CB0D0D"/>
    <w:rsid w:val="00CB2C61"/>
    <w:rsid w:val="00CB3F16"/>
    <w:rsid w:val="00CB774C"/>
    <w:rsid w:val="00CC025D"/>
    <w:rsid w:val="00CC1B1A"/>
    <w:rsid w:val="00CC38C2"/>
    <w:rsid w:val="00CC3C6A"/>
    <w:rsid w:val="00CC410D"/>
    <w:rsid w:val="00CC4A19"/>
    <w:rsid w:val="00CC5B3C"/>
    <w:rsid w:val="00CC64AF"/>
    <w:rsid w:val="00CC6BD9"/>
    <w:rsid w:val="00CC6C68"/>
    <w:rsid w:val="00CC7E8B"/>
    <w:rsid w:val="00CC7EAB"/>
    <w:rsid w:val="00CD0F3D"/>
    <w:rsid w:val="00CD24F8"/>
    <w:rsid w:val="00CD33F4"/>
    <w:rsid w:val="00CD3985"/>
    <w:rsid w:val="00CD54E3"/>
    <w:rsid w:val="00CD647E"/>
    <w:rsid w:val="00CD70DE"/>
    <w:rsid w:val="00CE108B"/>
    <w:rsid w:val="00CE25CD"/>
    <w:rsid w:val="00CE2BD4"/>
    <w:rsid w:val="00CE34B2"/>
    <w:rsid w:val="00CE5325"/>
    <w:rsid w:val="00CE5B85"/>
    <w:rsid w:val="00CE605C"/>
    <w:rsid w:val="00CE6CB7"/>
    <w:rsid w:val="00CE7328"/>
    <w:rsid w:val="00CE77BF"/>
    <w:rsid w:val="00CE7F71"/>
    <w:rsid w:val="00CF099A"/>
    <w:rsid w:val="00CF18D3"/>
    <w:rsid w:val="00CF19F5"/>
    <w:rsid w:val="00CF1EF5"/>
    <w:rsid w:val="00CF39AF"/>
    <w:rsid w:val="00CF4804"/>
    <w:rsid w:val="00CF5F13"/>
    <w:rsid w:val="00CF68D0"/>
    <w:rsid w:val="00CF77D7"/>
    <w:rsid w:val="00D00B68"/>
    <w:rsid w:val="00D01DA1"/>
    <w:rsid w:val="00D01F84"/>
    <w:rsid w:val="00D01FB4"/>
    <w:rsid w:val="00D0265B"/>
    <w:rsid w:val="00D03179"/>
    <w:rsid w:val="00D04BC5"/>
    <w:rsid w:val="00D06485"/>
    <w:rsid w:val="00D07518"/>
    <w:rsid w:val="00D10B3E"/>
    <w:rsid w:val="00D119B4"/>
    <w:rsid w:val="00D1247F"/>
    <w:rsid w:val="00D1294E"/>
    <w:rsid w:val="00D13076"/>
    <w:rsid w:val="00D1333E"/>
    <w:rsid w:val="00D13444"/>
    <w:rsid w:val="00D1367E"/>
    <w:rsid w:val="00D158C8"/>
    <w:rsid w:val="00D1597C"/>
    <w:rsid w:val="00D1622A"/>
    <w:rsid w:val="00D16544"/>
    <w:rsid w:val="00D178A7"/>
    <w:rsid w:val="00D2001E"/>
    <w:rsid w:val="00D20280"/>
    <w:rsid w:val="00D204B2"/>
    <w:rsid w:val="00D21195"/>
    <w:rsid w:val="00D23509"/>
    <w:rsid w:val="00D23753"/>
    <w:rsid w:val="00D23D7F"/>
    <w:rsid w:val="00D24DBF"/>
    <w:rsid w:val="00D30EB1"/>
    <w:rsid w:val="00D311CF"/>
    <w:rsid w:val="00D315CD"/>
    <w:rsid w:val="00D325CB"/>
    <w:rsid w:val="00D32B6D"/>
    <w:rsid w:val="00D3472E"/>
    <w:rsid w:val="00D34823"/>
    <w:rsid w:val="00D35AB2"/>
    <w:rsid w:val="00D3606C"/>
    <w:rsid w:val="00D376E6"/>
    <w:rsid w:val="00D37BF1"/>
    <w:rsid w:val="00D40FC0"/>
    <w:rsid w:val="00D424C1"/>
    <w:rsid w:val="00D43637"/>
    <w:rsid w:val="00D43A25"/>
    <w:rsid w:val="00D442E2"/>
    <w:rsid w:val="00D45580"/>
    <w:rsid w:val="00D47D79"/>
    <w:rsid w:val="00D47F46"/>
    <w:rsid w:val="00D509C4"/>
    <w:rsid w:val="00D50D5F"/>
    <w:rsid w:val="00D51C40"/>
    <w:rsid w:val="00D52C71"/>
    <w:rsid w:val="00D54213"/>
    <w:rsid w:val="00D56E04"/>
    <w:rsid w:val="00D5756B"/>
    <w:rsid w:val="00D57C66"/>
    <w:rsid w:val="00D63609"/>
    <w:rsid w:val="00D642C4"/>
    <w:rsid w:val="00D64C1F"/>
    <w:rsid w:val="00D64F8B"/>
    <w:rsid w:val="00D670C6"/>
    <w:rsid w:val="00D67538"/>
    <w:rsid w:val="00D70ECE"/>
    <w:rsid w:val="00D732A5"/>
    <w:rsid w:val="00D73345"/>
    <w:rsid w:val="00D74D04"/>
    <w:rsid w:val="00D750C0"/>
    <w:rsid w:val="00D76474"/>
    <w:rsid w:val="00D764F7"/>
    <w:rsid w:val="00D766A6"/>
    <w:rsid w:val="00D827E3"/>
    <w:rsid w:val="00D83486"/>
    <w:rsid w:val="00D83A94"/>
    <w:rsid w:val="00D85AF5"/>
    <w:rsid w:val="00D86627"/>
    <w:rsid w:val="00D86F5F"/>
    <w:rsid w:val="00D90749"/>
    <w:rsid w:val="00D91CE3"/>
    <w:rsid w:val="00D9333A"/>
    <w:rsid w:val="00D93A7C"/>
    <w:rsid w:val="00D94389"/>
    <w:rsid w:val="00D94A4A"/>
    <w:rsid w:val="00D95331"/>
    <w:rsid w:val="00D96226"/>
    <w:rsid w:val="00D965D2"/>
    <w:rsid w:val="00D97937"/>
    <w:rsid w:val="00DA2200"/>
    <w:rsid w:val="00DA3250"/>
    <w:rsid w:val="00DA386A"/>
    <w:rsid w:val="00DA6990"/>
    <w:rsid w:val="00DB0087"/>
    <w:rsid w:val="00DB103A"/>
    <w:rsid w:val="00DB1C0A"/>
    <w:rsid w:val="00DB20EA"/>
    <w:rsid w:val="00DB2260"/>
    <w:rsid w:val="00DB2939"/>
    <w:rsid w:val="00DB330D"/>
    <w:rsid w:val="00DB514A"/>
    <w:rsid w:val="00DB565A"/>
    <w:rsid w:val="00DB6E84"/>
    <w:rsid w:val="00DB795E"/>
    <w:rsid w:val="00DB79EC"/>
    <w:rsid w:val="00DB7D90"/>
    <w:rsid w:val="00DC1DF0"/>
    <w:rsid w:val="00DC240A"/>
    <w:rsid w:val="00DC304F"/>
    <w:rsid w:val="00DC5C95"/>
    <w:rsid w:val="00DD0179"/>
    <w:rsid w:val="00DD0E46"/>
    <w:rsid w:val="00DD1F80"/>
    <w:rsid w:val="00DD4356"/>
    <w:rsid w:val="00DD4979"/>
    <w:rsid w:val="00DD510B"/>
    <w:rsid w:val="00DD7ED5"/>
    <w:rsid w:val="00DE073B"/>
    <w:rsid w:val="00DE096E"/>
    <w:rsid w:val="00DE22B9"/>
    <w:rsid w:val="00DE2DCF"/>
    <w:rsid w:val="00DE61A8"/>
    <w:rsid w:val="00DE7030"/>
    <w:rsid w:val="00DE7DDA"/>
    <w:rsid w:val="00DF1161"/>
    <w:rsid w:val="00DF4729"/>
    <w:rsid w:val="00DF5CBB"/>
    <w:rsid w:val="00E007AF"/>
    <w:rsid w:val="00E01858"/>
    <w:rsid w:val="00E0276C"/>
    <w:rsid w:val="00E02BC2"/>
    <w:rsid w:val="00E03760"/>
    <w:rsid w:val="00E039E2"/>
    <w:rsid w:val="00E047A8"/>
    <w:rsid w:val="00E0562F"/>
    <w:rsid w:val="00E05A74"/>
    <w:rsid w:val="00E07BEB"/>
    <w:rsid w:val="00E139C4"/>
    <w:rsid w:val="00E14EF3"/>
    <w:rsid w:val="00E15262"/>
    <w:rsid w:val="00E16522"/>
    <w:rsid w:val="00E176D5"/>
    <w:rsid w:val="00E17A14"/>
    <w:rsid w:val="00E17ABE"/>
    <w:rsid w:val="00E2103A"/>
    <w:rsid w:val="00E216B6"/>
    <w:rsid w:val="00E22372"/>
    <w:rsid w:val="00E22B69"/>
    <w:rsid w:val="00E25940"/>
    <w:rsid w:val="00E25CEB"/>
    <w:rsid w:val="00E27514"/>
    <w:rsid w:val="00E309C6"/>
    <w:rsid w:val="00E31134"/>
    <w:rsid w:val="00E31339"/>
    <w:rsid w:val="00E32D03"/>
    <w:rsid w:val="00E3387F"/>
    <w:rsid w:val="00E338AC"/>
    <w:rsid w:val="00E34E94"/>
    <w:rsid w:val="00E35BED"/>
    <w:rsid w:val="00E36334"/>
    <w:rsid w:val="00E4053A"/>
    <w:rsid w:val="00E417A3"/>
    <w:rsid w:val="00E41B27"/>
    <w:rsid w:val="00E41B61"/>
    <w:rsid w:val="00E435FB"/>
    <w:rsid w:val="00E43930"/>
    <w:rsid w:val="00E4425C"/>
    <w:rsid w:val="00E448E9"/>
    <w:rsid w:val="00E44BA1"/>
    <w:rsid w:val="00E468B4"/>
    <w:rsid w:val="00E51B0C"/>
    <w:rsid w:val="00E51E9B"/>
    <w:rsid w:val="00E5228D"/>
    <w:rsid w:val="00E52A46"/>
    <w:rsid w:val="00E5439E"/>
    <w:rsid w:val="00E55577"/>
    <w:rsid w:val="00E55CC4"/>
    <w:rsid w:val="00E56430"/>
    <w:rsid w:val="00E56FD8"/>
    <w:rsid w:val="00E6230C"/>
    <w:rsid w:val="00E626FE"/>
    <w:rsid w:val="00E62A5C"/>
    <w:rsid w:val="00E62D02"/>
    <w:rsid w:val="00E639C2"/>
    <w:rsid w:val="00E64304"/>
    <w:rsid w:val="00E65889"/>
    <w:rsid w:val="00E658F6"/>
    <w:rsid w:val="00E66A72"/>
    <w:rsid w:val="00E675DC"/>
    <w:rsid w:val="00E678D9"/>
    <w:rsid w:val="00E7049B"/>
    <w:rsid w:val="00E70D9C"/>
    <w:rsid w:val="00E733DF"/>
    <w:rsid w:val="00E7442F"/>
    <w:rsid w:val="00E750FA"/>
    <w:rsid w:val="00E75C5A"/>
    <w:rsid w:val="00E77EAD"/>
    <w:rsid w:val="00E80279"/>
    <w:rsid w:val="00E81F8F"/>
    <w:rsid w:val="00E824BA"/>
    <w:rsid w:val="00E833D5"/>
    <w:rsid w:val="00E84E90"/>
    <w:rsid w:val="00E855BE"/>
    <w:rsid w:val="00E85B50"/>
    <w:rsid w:val="00E865A5"/>
    <w:rsid w:val="00E8678F"/>
    <w:rsid w:val="00E87271"/>
    <w:rsid w:val="00E87D8E"/>
    <w:rsid w:val="00E900A0"/>
    <w:rsid w:val="00E906BB"/>
    <w:rsid w:val="00E90841"/>
    <w:rsid w:val="00E9271A"/>
    <w:rsid w:val="00E92C82"/>
    <w:rsid w:val="00E9315A"/>
    <w:rsid w:val="00E93E49"/>
    <w:rsid w:val="00E94BF3"/>
    <w:rsid w:val="00E95033"/>
    <w:rsid w:val="00E972B4"/>
    <w:rsid w:val="00E97A4A"/>
    <w:rsid w:val="00E97F30"/>
    <w:rsid w:val="00EA04D1"/>
    <w:rsid w:val="00EA19CF"/>
    <w:rsid w:val="00EA2012"/>
    <w:rsid w:val="00EA38D1"/>
    <w:rsid w:val="00EA51B4"/>
    <w:rsid w:val="00EA545D"/>
    <w:rsid w:val="00EA58F5"/>
    <w:rsid w:val="00EB09E0"/>
    <w:rsid w:val="00EB1B28"/>
    <w:rsid w:val="00EB3378"/>
    <w:rsid w:val="00EB39D6"/>
    <w:rsid w:val="00EB3C70"/>
    <w:rsid w:val="00EB3DE1"/>
    <w:rsid w:val="00EB4E1D"/>
    <w:rsid w:val="00EB58B6"/>
    <w:rsid w:val="00EB7321"/>
    <w:rsid w:val="00EB7BCC"/>
    <w:rsid w:val="00EC035E"/>
    <w:rsid w:val="00EC0F96"/>
    <w:rsid w:val="00EC1E80"/>
    <w:rsid w:val="00EC23D3"/>
    <w:rsid w:val="00EC25CD"/>
    <w:rsid w:val="00EC2771"/>
    <w:rsid w:val="00EC34F7"/>
    <w:rsid w:val="00EC4827"/>
    <w:rsid w:val="00EC6934"/>
    <w:rsid w:val="00EC6FB8"/>
    <w:rsid w:val="00ED0088"/>
    <w:rsid w:val="00ED1CD8"/>
    <w:rsid w:val="00ED306F"/>
    <w:rsid w:val="00ED4AE0"/>
    <w:rsid w:val="00ED6C70"/>
    <w:rsid w:val="00EE00E8"/>
    <w:rsid w:val="00EE3086"/>
    <w:rsid w:val="00EE33BF"/>
    <w:rsid w:val="00EE3620"/>
    <w:rsid w:val="00EE671F"/>
    <w:rsid w:val="00EE69E2"/>
    <w:rsid w:val="00EE6F97"/>
    <w:rsid w:val="00EE7F26"/>
    <w:rsid w:val="00EF01CC"/>
    <w:rsid w:val="00EF0DE0"/>
    <w:rsid w:val="00EF1DC6"/>
    <w:rsid w:val="00EF27C1"/>
    <w:rsid w:val="00EF3AE4"/>
    <w:rsid w:val="00EF6597"/>
    <w:rsid w:val="00EF7521"/>
    <w:rsid w:val="00F0248C"/>
    <w:rsid w:val="00F03526"/>
    <w:rsid w:val="00F0592F"/>
    <w:rsid w:val="00F06B1A"/>
    <w:rsid w:val="00F11913"/>
    <w:rsid w:val="00F12CCB"/>
    <w:rsid w:val="00F13846"/>
    <w:rsid w:val="00F17264"/>
    <w:rsid w:val="00F21A24"/>
    <w:rsid w:val="00F21B34"/>
    <w:rsid w:val="00F2237E"/>
    <w:rsid w:val="00F24C77"/>
    <w:rsid w:val="00F256F5"/>
    <w:rsid w:val="00F25FF3"/>
    <w:rsid w:val="00F26942"/>
    <w:rsid w:val="00F27B58"/>
    <w:rsid w:val="00F331D5"/>
    <w:rsid w:val="00F3343C"/>
    <w:rsid w:val="00F356E1"/>
    <w:rsid w:val="00F35915"/>
    <w:rsid w:val="00F35FF0"/>
    <w:rsid w:val="00F36B71"/>
    <w:rsid w:val="00F36D82"/>
    <w:rsid w:val="00F371E8"/>
    <w:rsid w:val="00F3749F"/>
    <w:rsid w:val="00F40000"/>
    <w:rsid w:val="00F40B92"/>
    <w:rsid w:val="00F41B1E"/>
    <w:rsid w:val="00F41DF4"/>
    <w:rsid w:val="00F442DC"/>
    <w:rsid w:val="00F45310"/>
    <w:rsid w:val="00F4742C"/>
    <w:rsid w:val="00F47D68"/>
    <w:rsid w:val="00F503A0"/>
    <w:rsid w:val="00F516F4"/>
    <w:rsid w:val="00F52425"/>
    <w:rsid w:val="00F5252B"/>
    <w:rsid w:val="00F52AA5"/>
    <w:rsid w:val="00F54E82"/>
    <w:rsid w:val="00F60A3B"/>
    <w:rsid w:val="00F60E38"/>
    <w:rsid w:val="00F617A0"/>
    <w:rsid w:val="00F621D5"/>
    <w:rsid w:val="00F646B5"/>
    <w:rsid w:val="00F6642B"/>
    <w:rsid w:val="00F66EA9"/>
    <w:rsid w:val="00F7120D"/>
    <w:rsid w:val="00F73740"/>
    <w:rsid w:val="00F7474D"/>
    <w:rsid w:val="00F75031"/>
    <w:rsid w:val="00F7684F"/>
    <w:rsid w:val="00F76E18"/>
    <w:rsid w:val="00F76E41"/>
    <w:rsid w:val="00F7771A"/>
    <w:rsid w:val="00F80263"/>
    <w:rsid w:val="00F8080D"/>
    <w:rsid w:val="00F809AB"/>
    <w:rsid w:val="00F81059"/>
    <w:rsid w:val="00F8137D"/>
    <w:rsid w:val="00F8189B"/>
    <w:rsid w:val="00F82348"/>
    <w:rsid w:val="00F82599"/>
    <w:rsid w:val="00F825F9"/>
    <w:rsid w:val="00F82A07"/>
    <w:rsid w:val="00F8353F"/>
    <w:rsid w:val="00F83ADB"/>
    <w:rsid w:val="00F83BDD"/>
    <w:rsid w:val="00F8637B"/>
    <w:rsid w:val="00F90818"/>
    <w:rsid w:val="00F90BB4"/>
    <w:rsid w:val="00F92000"/>
    <w:rsid w:val="00F9281E"/>
    <w:rsid w:val="00F92BA4"/>
    <w:rsid w:val="00F93571"/>
    <w:rsid w:val="00F93B08"/>
    <w:rsid w:val="00F93D5D"/>
    <w:rsid w:val="00F952D2"/>
    <w:rsid w:val="00F95FE0"/>
    <w:rsid w:val="00F970C4"/>
    <w:rsid w:val="00F97F09"/>
    <w:rsid w:val="00FA3536"/>
    <w:rsid w:val="00FA3A79"/>
    <w:rsid w:val="00FA49E6"/>
    <w:rsid w:val="00FA4BA0"/>
    <w:rsid w:val="00FA63CC"/>
    <w:rsid w:val="00FA78B3"/>
    <w:rsid w:val="00FB1C82"/>
    <w:rsid w:val="00FB1EDF"/>
    <w:rsid w:val="00FB3DF6"/>
    <w:rsid w:val="00FB457F"/>
    <w:rsid w:val="00FB51D4"/>
    <w:rsid w:val="00FB62AB"/>
    <w:rsid w:val="00FB74A7"/>
    <w:rsid w:val="00FC08F1"/>
    <w:rsid w:val="00FC0D47"/>
    <w:rsid w:val="00FC14FC"/>
    <w:rsid w:val="00FC1745"/>
    <w:rsid w:val="00FC1BC5"/>
    <w:rsid w:val="00FC20C5"/>
    <w:rsid w:val="00FC22A0"/>
    <w:rsid w:val="00FC22EE"/>
    <w:rsid w:val="00FC2BD9"/>
    <w:rsid w:val="00FC390A"/>
    <w:rsid w:val="00FC400C"/>
    <w:rsid w:val="00FC40FE"/>
    <w:rsid w:val="00FC48EC"/>
    <w:rsid w:val="00FC52E5"/>
    <w:rsid w:val="00FC7D86"/>
    <w:rsid w:val="00FD002B"/>
    <w:rsid w:val="00FD008B"/>
    <w:rsid w:val="00FD0FE5"/>
    <w:rsid w:val="00FD12AA"/>
    <w:rsid w:val="00FD15E1"/>
    <w:rsid w:val="00FD197D"/>
    <w:rsid w:val="00FD1AEB"/>
    <w:rsid w:val="00FD25CF"/>
    <w:rsid w:val="00FD380E"/>
    <w:rsid w:val="00FE1E75"/>
    <w:rsid w:val="00FE34D7"/>
    <w:rsid w:val="00FE3560"/>
    <w:rsid w:val="00FE36A3"/>
    <w:rsid w:val="00FE4E7B"/>
    <w:rsid w:val="00FE647B"/>
    <w:rsid w:val="00FE692C"/>
    <w:rsid w:val="00FE6BEE"/>
    <w:rsid w:val="00FE6C29"/>
    <w:rsid w:val="00FE7827"/>
    <w:rsid w:val="00FF0A2B"/>
    <w:rsid w:val="00FF187C"/>
    <w:rsid w:val="00FF3610"/>
    <w:rsid w:val="00FF38BB"/>
    <w:rsid w:val="00FF3EFE"/>
    <w:rsid w:val="00FF409B"/>
    <w:rsid w:val="00FF55F7"/>
    <w:rsid w:val="00FF57FE"/>
    <w:rsid w:val="00FF5AF4"/>
    <w:rsid w:val="00FF5BB0"/>
    <w:rsid w:val="00FF6CEF"/>
    <w:rsid w:val="00FF6DE6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8361"/>
  <w15:chartTrackingRefBased/>
  <w15:docId w15:val="{942F15F8-CFB8-4D50-96FC-C0BCFB0B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53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F18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5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5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5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C252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6FE"/>
    <w:pPr>
      <w:spacing w:before="100" w:beforeAutospacing="1" w:after="100" w:afterAutospacing="1"/>
    </w:pPr>
  </w:style>
  <w:style w:type="paragraph" w:customStyle="1" w:styleId="f7">
    <w:name w:val="f7"/>
    <w:basedOn w:val="a"/>
    <w:rsid w:val="00ED6C7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F18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1449A5"/>
    <w:rPr>
      <w:color w:val="0000FF"/>
      <w:u w:val="single"/>
    </w:rPr>
  </w:style>
  <w:style w:type="table" w:styleId="a5">
    <w:name w:val="Table Grid"/>
    <w:basedOn w:val="a1"/>
    <w:rsid w:val="00173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AC2529"/>
    <w:pPr>
      <w:ind w:right="-36"/>
    </w:pPr>
    <w:rPr>
      <w:rFonts w:ascii="Arial" w:hAnsi="Arial"/>
      <w:sz w:val="22"/>
      <w:szCs w:val="20"/>
    </w:rPr>
  </w:style>
  <w:style w:type="character" w:customStyle="1" w:styleId="a7">
    <w:name w:val="Основной текст Знак"/>
    <w:basedOn w:val="a0"/>
    <w:link w:val="a6"/>
    <w:rsid w:val="00AC2529"/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252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C252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Normal1">
    <w:name w:val="Normal1"/>
    <w:link w:val="Normal10"/>
    <w:rsid w:val="00AC2529"/>
    <w:pPr>
      <w:widowControl w:val="0"/>
      <w:spacing w:after="0" w:line="439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1">
    <w:name w:val="Основной текст + Курсив2"/>
    <w:aliases w:val="Основной текст + Курсив5"/>
    <w:rsid w:val="00E92C82"/>
    <w:rPr>
      <w:rFonts w:ascii="Times New Roman" w:hAnsi="Times New Roman" w:cs="Times New Roman"/>
      <w:i/>
      <w:iCs/>
      <w:sz w:val="22"/>
      <w:szCs w:val="22"/>
      <w:u w:val="single"/>
      <w:lang w:val="ru-RU" w:eastAsia="ru-RU" w:bidi="ar-SA"/>
    </w:rPr>
  </w:style>
  <w:style w:type="character" w:customStyle="1" w:styleId="Normal10">
    <w:name w:val="Normal1 Знак"/>
    <w:link w:val="Normal1"/>
    <w:rsid w:val="004F7629"/>
    <w:rPr>
      <w:rFonts w:ascii="Times New Roman" w:eastAsia="Times New Roman" w:hAnsi="Times New Roman" w:cs="Times New Roman"/>
      <w:lang w:eastAsia="ru-RU"/>
    </w:rPr>
  </w:style>
  <w:style w:type="paragraph" w:styleId="a8">
    <w:name w:val="header"/>
    <w:basedOn w:val="a"/>
    <w:link w:val="a9"/>
    <w:unhideWhenUsed/>
    <w:rsid w:val="002D6A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D6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D6A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6A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E532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D7DE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D7DE0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0430AA"/>
    <w:pPr>
      <w:ind w:left="720"/>
      <w:contextualSpacing/>
    </w:pPr>
  </w:style>
  <w:style w:type="character" w:customStyle="1" w:styleId="af">
    <w:name w:val="Основной текст_"/>
    <w:basedOn w:val="a0"/>
    <w:link w:val="11"/>
    <w:rsid w:val="003F68CF"/>
    <w:rPr>
      <w:rFonts w:ascii="Times New Roman" w:eastAsia="Times New Roman" w:hAnsi="Times New Roman" w:cs="Times New Roman"/>
      <w:sz w:val="28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3F68CF"/>
    <w:pPr>
      <w:shd w:val="clear" w:color="auto" w:fill="FFFFFF"/>
      <w:spacing w:after="40"/>
      <w:ind w:firstLine="709"/>
      <w:jc w:val="both"/>
    </w:pPr>
    <w:rPr>
      <w:sz w:val="28"/>
      <w:szCs w:val="23"/>
      <w:lang w:eastAsia="en-US"/>
    </w:rPr>
  </w:style>
  <w:style w:type="character" w:customStyle="1" w:styleId="12">
    <w:name w:val="Заголовок №1_"/>
    <w:basedOn w:val="a0"/>
    <w:link w:val="13"/>
    <w:rsid w:val="003F68C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3F68CF"/>
    <w:pPr>
      <w:widowControl w:val="0"/>
      <w:shd w:val="clear" w:color="auto" w:fill="FFFFFF"/>
      <w:spacing w:line="360" w:lineRule="auto"/>
      <w:outlineLvl w:val="0"/>
    </w:pPr>
    <w:rPr>
      <w:b/>
      <w:bCs/>
      <w:sz w:val="22"/>
      <w:szCs w:val="22"/>
      <w:lang w:eastAsia="en-US"/>
    </w:rPr>
  </w:style>
  <w:style w:type="character" w:customStyle="1" w:styleId="22">
    <w:name w:val="Основной текст (2)_"/>
    <w:link w:val="23"/>
    <w:rsid w:val="006D7492"/>
    <w:rPr>
      <w:b/>
      <w:bCs/>
      <w:i/>
      <w:iCs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D7492"/>
    <w:pPr>
      <w:widowControl w:val="0"/>
      <w:shd w:val="clear" w:color="auto" w:fill="FFFFFF"/>
      <w:spacing w:line="302" w:lineRule="exac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character" w:customStyle="1" w:styleId="af0">
    <w:name w:val="Подпись к таблице_"/>
    <w:link w:val="af1"/>
    <w:locked/>
    <w:rsid w:val="001E77F1"/>
    <w:rPr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1E77F1"/>
    <w:pPr>
      <w:widowControl w:val="0"/>
      <w:shd w:val="clear" w:color="auto" w:fill="FFFFFF"/>
      <w:spacing w:line="30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Другое_"/>
    <w:link w:val="af3"/>
    <w:locked/>
    <w:rsid w:val="001E77F1"/>
    <w:rPr>
      <w:shd w:val="clear" w:color="auto" w:fill="FFFFFF"/>
    </w:rPr>
  </w:style>
  <w:style w:type="paragraph" w:customStyle="1" w:styleId="af3">
    <w:name w:val="Другое"/>
    <w:basedOn w:val="a"/>
    <w:link w:val="af2"/>
    <w:rsid w:val="001E77F1"/>
    <w:pPr>
      <w:widowControl w:val="0"/>
      <w:shd w:val="clear" w:color="auto" w:fill="FFFFFF"/>
      <w:spacing w:line="36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Unresolved Mention"/>
    <w:basedOn w:val="a0"/>
    <w:uiPriority w:val="99"/>
    <w:semiHidden/>
    <w:unhideWhenUsed/>
    <w:rsid w:val="0088273C"/>
    <w:rPr>
      <w:color w:val="605E5C"/>
      <w:shd w:val="clear" w:color="auto" w:fill="E1DFDD"/>
    </w:rPr>
  </w:style>
  <w:style w:type="character" w:customStyle="1" w:styleId="7pt">
    <w:name w:val="Основной текст + 7 pt"/>
    <w:rsid w:val="004F287F"/>
    <w:rPr>
      <w:rFonts w:ascii="Times New Roman" w:hAnsi="Times New Roman" w:cs="Times New Roman"/>
      <w:sz w:val="14"/>
      <w:szCs w:val="14"/>
      <w:u w:val="none"/>
      <w:lang w:bidi="ar-SA"/>
    </w:rPr>
  </w:style>
  <w:style w:type="character" w:customStyle="1" w:styleId="FontStyle18">
    <w:name w:val="Font Style18"/>
    <w:rsid w:val="00DE2DCF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DE2DCF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f5">
    <w:name w:val="Block Text"/>
    <w:basedOn w:val="a"/>
    <w:rsid w:val="00FE692C"/>
    <w:pPr>
      <w:spacing w:line="480" w:lineRule="auto"/>
      <w:ind w:left="2977" w:right="-1"/>
      <w:jc w:val="both"/>
    </w:pPr>
    <w:rPr>
      <w:sz w:val="28"/>
      <w:szCs w:val="20"/>
    </w:rPr>
  </w:style>
  <w:style w:type="character" w:customStyle="1" w:styleId="31">
    <w:name w:val="Основной текст3"/>
    <w:rsid w:val="00FE692C"/>
    <w:rPr>
      <w:rFonts w:ascii="Times New Roman" w:hAnsi="Times New Roman" w:cs="Times New Roman"/>
      <w:color w:val="000000"/>
      <w:spacing w:val="1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EF752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F752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2">
    <w:name w:val="Основной текст (4)2"/>
    <w:uiPriority w:val="99"/>
    <w:rsid w:val="00EE3620"/>
    <w:rPr>
      <w:rFonts w:ascii="Times New Roman" w:hAnsi="Times New Roman" w:cs="Times New Roman"/>
      <w:b w:val="0"/>
      <w:bCs w:val="0"/>
      <w:i/>
      <w:iCs/>
      <w:spacing w:val="1"/>
      <w:sz w:val="20"/>
      <w:szCs w:val="20"/>
      <w:u w:val="none"/>
      <w:lang w:bidi="ar-SA"/>
    </w:rPr>
  </w:style>
  <w:style w:type="character" w:customStyle="1" w:styleId="6pt">
    <w:name w:val="Основной текст + 6 pt"/>
    <w:aliases w:val="Интервал 0 pt,Оглавление (5) + 12 pt,Курсив3,Основной текст + Полужирный1,Интервал 0 pt6,Основной текст + 9,5 pt2,Интервал 0 pt20,Основной текст (6) + Не курсив1,Основной текст (7) + 61,Основной текст + Полужирный6,Интервал 0 pt2"/>
    <w:rsid w:val="007E163E"/>
    <w:rPr>
      <w:rFonts w:ascii="Arial" w:hAnsi="Arial"/>
      <w:spacing w:val="10"/>
      <w:sz w:val="12"/>
      <w:szCs w:val="12"/>
      <w:lang w:val="ru-RU" w:eastAsia="ru-RU" w:bidi="ar-SA"/>
    </w:rPr>
  </w:style>
  <w:style w:type="paragraph" w:customStyle="1" w:styleId="af6">
    <w:name w:val="ТСТ"/>
    <w:basedOn w:val="a"/>
    <w:rsid w:val="00B63B71"/>
    <w:pPr>
      <w:jc w:val="both"/>
    </w:pPr>
    <w:rPr>
      <w:sz w:val="28"/>
      <w:szCs w:val="20"/>
    </w:rPr>
  </w:style>
  <w:style w:type="character" w:customStyle="1" w:styleId="11pt">
    <w:name w:val="Колонтитул + 11 pt"/>
    <w:rsid w:val="002D58E5"/>
    <w:rPr>
      <w:rFonts w:ascii="Times New Roman" w:hAnsi="Times New Roman" w:cs="Times New Roman"/>
      <w:sz w:val="22"/>
      <w:szCs w:val="22"/>
      <w:u w:val="none"/>
    </w:rPr>
  </w:style>
  <w:style w:type="paragraph" w:customStyle="1" w:styleId="210">
    <w:name w:val="Основной текст (2)1"/>
    <w:basedOn w:val="a"/>
    <w:rsid w:val="00B66C24"/>
    <w:pPr>
      <w:widowControl w:val="0"/>
      <w:shd w:val="clear" w:color="auto" w:fill="FFFFFF"/>
      <w:spacing w:after="120" w:line="240" w:lineRule="atLeast"/>
      <w:ind w:hanging="400"/>
      <w:jc w:val="center"/>
    </w:pPr>
    <w:rPr>
      <w:rFonts w:ascii="Lucida Sans Unicode" w:eastAsiaTheme="minorHAnsi" w:hAnsi="Lucida Sans Unicode" w:cstheme="minorBidi"/>
      <w:sz w:val="16"/>
      <w:szCs w:val="16"/>
      <w:lang w:eastAsia="en-US"/>
    </w:rPr>
  </w:style>
  <w:style w:type="character" w:customStyle="1" w:styleId="51">
    <w:name w:val="Основной текст (5)_"/>
    <w:link w:val="510"/>
    <w:rsid w:val="00DA2200"/>
    <w:rPr>
      <w:b/>
      <w:bCs/>
      <w:i/>
      <w:iCs/>
      <w:spacing w:val="3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DA2200"/>
    <w:pPr>
      <w:widowControl w:val="0"/>
      <w:shd w:val="clear" w:color="auto" w:fill="FFFFFF"/>
      <w:spacing w:before="360" w:line="398" w:lineRule="exact"/>
      <w:jc w:val="both"/>
    </w:pPr>
    <w:rPr>
      <w:rFonts w:asciiTheme="minorHAnsi" w:eastAsiaTheme="minorHAnsi" w:hAnsiTheme="minorHAnsi" w:cstheme="minorBidi"/>
      <w:b/>
      <w:bCs/>
      <w:i/>
      <w:iCs/>
      <w:spacing w:val="3"/>
      <w:sz w:val="22"/>
      <w:szCs w:val="22"/>
      <w:lang w:eastAsia="en-US"/>
    </w:rPr>
  </w:style>
  <w:style w:type="character" w:customStyle="1" w:styleId="Exact">
    <w:name w:val="Основной текст Exact"/>
    <w:rsid w:val="00403295"/>
    <w:rPr>
      <w:rFonts w:ascii="Lucida Sans Unicode" w:hAnsi="Lucida Sans Unicode" w:cs="Lucida Sans Unicode"/>
      <w:sz w:val="11"/>
      <w:szCs w:val="11"/>
      <w:u w:val="none"/>
    </w:rPr>
  </w:style>
  <w:style w:type="character" w:customStyle="1" w:styleId="14">
    <w:name w:val="Основной текст + Курсив1"/>
    <w:aliases w:val="Интервал 17 pt,Интервал 0 pt12"/>
    <w:rsid w:val="0093453C"/>
    <w:rPr>
      <w:rFonts w:ascii="Times New Roman" w:hAnsi="Times New Roman" w:cs="Times New Roman"/>
      <w:i/>
      <w:iCs/>
      <w:spacing w:val="350"/>
      <w:sz w:val="23"/>
      <w:szCs w:val="23"/>
      <w:u w:val="none"/>
      <w:lang w:val="ru-RU" w:eastAsia="ru-RU" w:bidi="ar-SA"/>
    </w:rPr>
  </w:style>
  <w:style w:type="character" w:customStyle="1" w:styleId="4">
    <w:name w:val="Основной текст + Полужирный4"/>
    <w:aliases w:val="Интервал 0 pt34"/>
    <w:uiPriority w:val="99"/>
    <w:rsid w:val="00F7120D"/>
    <w:rPr>
      <w:rFonts w:ascii="Times New Roman" w:hAnsi="Times New Roman" w:cs="Times New Roman"/>
      <w:b/>
      <w:bCs/>
      <w:spacing w:val="5"/>
      <w:sz w:val="19"/>
      <w:szCs w:val="19"/>
      <w:u w:val="none"/>
      <w:lang w:val="ru-RU" w:eastAsia="ru-RU" w:bidi="ar-SA"/>
    </w:rPr>
  </w:style>
  <w:style w:type="character" w:customStyle="1" w:styleId="24">
    <w:name w:val="Оглавление (2)_"/>
    <w:link w:val="25"/>
    <w:rsid w:val="00613563"/>
    <w:rPr>
      <w:i/>
      <w:iCs/>
      <w:spacing w:val="-5"/>
      <w:sz w:val="21"/>
      <w:szCs w:val="21"/>
      <w:shd w:val="clear" w:color="auto" w:fill="FFFFFF"/>
    </w:rPr>
  </w:style>
  <w:style w:type="paragraph" w:customStyle="1" w:styleId="25">
    <w:name w:val="Оглавление (2)"/>
    <w:basedOn w:val="a"/>
    <w:link w:val="24"/>
    <w:rsid w:val="00613563"/>
    <w:pPr>
      <w:widowControl w:val="0"/>
      <w:shd w:val="clear" w:color="auto" w:fill="FFFFFF"/>
      <w:spacing w:line="259" w:lineRule="exact"/>
      <w:jc w:val="both"/>
    </w:pPr>
    <w:rPr>
      <w:rFonts w:asciiTheme="minorHAnsi" w:eastAsiaTheme="minorHAnsi" w:hAnsiTheme="minorHAnsi" w:cstheme="minorBidi"/>
      <w:i/>
      <w:iCs/>
      <w:spacing w:val="-5"/>
      <w:sz w:val="21"/>
      <w:szCs w:val="21"/>
      <w:lang w:eastAsia="en-US"/>
    </w:rPr>
  </w:style>
  <w:style w:type="paragraph" w:customStyle="1" w:styleId="15">
    <w:name w:val="Стиль1"/>
    <w:basedOn w:val="a"/>
    <w:autoRedefine/>
    <w:rsid w:val="008B040A"/>
    <w:pPr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210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21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310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191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ro@ns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4CAE-A7AE-4749-BA8E-9870398F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10772</TotalTime>
  <Pages>13</Pages>
  <Words>5278</Words>
  <Characters>30085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adobe</dc:creator>
  <cp:keywords/>
  <dc:description/>
  <cp:lastModifiedBy>Капишева Александра Валерьевна</cp:lastModifiedBy>
  <cp:revision>322</cp:revision>
  <cp:lastPrinted>2022-10-10T13:10:00Z</cp:lastPrinted>
  <dcterms:created xsi:type="dcterms:W3CDTF">2021-03-18T13:26:00Z</dcterms:created>
  <dcterms:modified xsi:type="dcterms:W3CDTF">2024-08-22T09:55:00Z</dcterms:modified>
</cp:coreProperties>
</file>