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22AD4" w14:textId="112A9101" w:rsidR="00811D2C" w:rsidRPr="00530E26" w:rsidRDefault="00300A87" w:rsidP="00F54E82">
      <w:pPr>
        <w:shd w:val="clear" w:color="auto" w:fill="FFFFFF" w:themeFill="background1"/>
        <w:spacing w:after="240" w:line="276" w:lineRule="auto"/>
        <w:jc w:val="center"/>
        <w:rPr>
          <w:b/>
        </w:rPr>
      </w:pPr>
      <w:r w:rsidRPr="00530E26">
        <w:rPr>
          <w:b/>
        </w:rPr>
        <w:t>Л</w:t>
      </w:r>
      <w:r w:rsidR="0017681B" w:rsidRPr="00530E26">
        <w:rPr>
          <w:b/>
        </w:rPr>
        <w:t>исток</w:t>
      </w:r>
      <w:r w:rsidR="00311D4E" w:rsidRPr="00530E26">
        <w:rPr>
          <w:b/>
        </w:rPr>
        <w:t>-</w:t>
      </w:r>
      <w:r w:rsidR="0017681B" w:rsidRPr="00530E26">
        <w:rPr>
          <w:b/>
        </w:rPr>
        <w:t>вкладыш</w:t>
      </w:r>
      <w:r w:rsidRPr="00530E26">
        <w:rPr>
          <w:b/>
        </w:rPr>
        <w:t xml:space="preserve"> – информация для пациента</w:t>
      </w:r>
    </w:p>
    <w:p w14:paraId="296FAED9" w14:textId="402DE721" w:rsidR="00FE692C" w:rsidRPr="00530E26" w:rsidRDefault="00C64606" w:rsidP="00F54E82">
      <w:pPr>
        <w:pStyle w:val="af4"/>
        <w:spacing w:line="240" w:lineRule="auto"/>
        <w:ind w:left="0" w:right="6"/>
        <w:jc w:val="center"/>
        <w:rPr>
          <w:b/>
          <w:bCs/>
          <w:sz w:val="24"/>
          <w:szCs w:val="24"/>
        </w:rPr>
      </w:pPr>
      <w:proofErr w:type="spellStart"/>
      <w:r w:rsidRPr="00530E26">
        <w:rPr>
          <w:b/>
          <w:bCs/>
          <w:sz w:val="24"/>
          <w:szCs w:val="24"/>
        </w:rPr>
        <w:t>Вал</w:t>
      </w:r>
      <w:r w:rsidR="00EA51B4" w:rsidRPr="00530E26">
        <w:rPr>
          <w:b/>
          <w:bCs/>
          <w:sz w:val="24"/>
          <w:szCs w:val="24"/>
        </w:rPr>
        <w:t>сартан</w:t>
      </w:r>
      <w:proofErr w:type="spellEnd"/>
      <w:r w:rsidR="00875AD8" w:rsidRPr="00530E26">
        <w:rPr>
          <w:b/>
          <w:bCs/>
          <w:sz w:val="24"/>
          <w:szCs w:val="24"/>
        </w:rPr>
        <w:t>-СЗ</w:t>
      </w:r>
      <w:r w:rsidR="00FE692C" w:rsidRPr="00530E26">
        <w:rPr>
          <w:b/>
          <w:bCs/>
          <w:sz w:val="24"/>
          <w:szCs w:val="24"/>
        </w:rPr>
        <w:t xml:space="preserve">, </w:t>
      </w:r>
      <w:r w:rsidRPr="00530E26">
        <w:rPr>
          <w:b/>
          <w:bCs/>
          <w:sz w:val="24"/>
          <w:szCs w:val="24"/>
        </w:rPr>
        <w:t>40</w:t>
      </w:r>
      <w:r w:rsidR="00FE692C" w:rsidRPr="00530E26">
        <w:rPr>
          <w:b/>
          <w:bCs/>
          <w:sz w:val="24"/>
          <w:szCs w:val="24"/>
        </w:rPr>
        <w:t xml:space="preserve"> мг, таблетки</w:t>
      </w:r>
      <w:r w:rsidRPr="00530E26">
        <w:rPr>
          <w:b/>
          <w:bCs/>
          <w:sz w:val="24"/>
          <w:szCs w:val="24"/>
        </w:rPr>
        <w:t>, покрытые пленочной оболочкой</w:t>
      </w:r>
    </w:p>
    <w:p w14:paraId="67AF387B" w14:textId="5620F985" w:rsidR="00C64606" w:rsidRPr="00530E26" w:rsidRDefault="00C64606" w:rsidP="00F54E82">
      <w:pPr>
        <w:pStyle w:val="af4"/>
        <w:spacing w:line="240" w:lineRule="auto"/>
        <w:ind w:left="0" w:right="6"/>
        <w:jc w:val="center"/>
        <w:rPr>
          <w:b/>
          <w:bCs/>
          <w:sz w:val="24"/>
          <w:szCs w:val="24"/>
        </w:rPr>
      </w:pPr>
      <w:proofErr w:type="spellStart"/>
      <w:r w:rsidRPr="00530E26">
        <w:rPr>
          <w:b/>
          <w:bCs/>
          <w:sz w:val="24"/>
          <w:szCs w:val="24"/>
        </w:rPr>
        <w:t>Валсартан</w:t>
      </w:r>
      <w:proofErr w:type="spellEnd"/>
      <w:r w:rsidRPr="00530E26">
        <w:rPr>
          <w:b/>
          <w:bCs/>
          <w:sz w:val="24"/>
          <w:szCs w:val="24"/>
        </w:rPr>
        <w:t>-СЗ, 80 мг, таблетки, покрытые пленочной оболочкой</w:t>
      </w:r>
    </w:p>
    <w:p w14:paraId="4A15D77A" w14:textId="4577EF59" w:rsidR="00875AD8" w:rsidRPr="00530E26" w:rsidRDefault="00C64606" w:rsidP="00F54E82">
      <w:pPr>
        <w:pStyle w:val="af4"/>
        <w:spacing w:line="240" w:lineRule="auto"/>
        <w:ind w:left="0" w:right="6"/>
        <w:jc w:val="center"/>
        <w:rPr>
          <w:b/>
          <w:bCs/>
          <w:sz w:val="24"/>
          <w:szCs w:val="24"/>
        </w:rPr>
      </w:pPr>
      <w:proofErr w:type="spellStart"/>
      <w:r w:rsidRPr="00530E26">
        <w:rPr>
          <w:b/>
          <w:bCs/>
          <w:sz w:val="24"/>
          <w:szCs w:val="24"/>
        </w:rPr>
        <w:t>Валсартан</w:t>
      </w:r>
      <w:proofErr w:type="spellEnd"/>
      <w:r w:rsidRPr="00530E26">
        <w:rPr>
          <w:b/>
          <w:bCs/>
          <w:sz w:val="24"/>
          <w:szCs w:val="24"/>
        </w:rPr>
        <w:t>-СЗ, 160 мг, таблетки, покрытые пленочной оболочкой</w:t>
      </w:r>
      <w:r w:rsidR="00875AD8" w:rsidRPr="00530E26">
        <w:rPr>
          <w:b/>
          <w:bCs/>
          <w:sz w:val="24"/>
          <w:szCs w:val="24"/>
        </w:rPr>
        <w:t xml:space="preserve"> </w:t>
      </w:r>
    </w:p>
    <w:p w14:paraId="78D59C02" w14:textId="51445113" w:rsidR="002D3FE3" w:rsidRPr="00530E26" w:rsidRDefault="005827D8" w:rsidP="00587F39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/>
        <w:jc w:val="center"/>
      </w:pPr>
      <w:bookmarkStart w:id="0" w:name="_Hlk56080003"/>
      <w:r w:rsidRPr="00530E26">
        <w:t>Действующ</w:t>
      </w:r>
      <w:r w:rsidR="008C35E9" w:rsidRPr="00530E26">
        <w:t>е</w:t>
      </w:r>
      <w:r w:rsidRPr="00530E26">
        <w:t>е веществ</w:t>
      </w:r>
      <w:r w:rsidR="008C35E9" w:rsidRPr="00530E26">
        <w:t>о</w:t>
      </w:r>
      <w:r w:rsidRPr="00530E26">
        <w:t xml:space="preserve">: </w:t>
      </w:r>
      <w:proofErr w:type="spellStart"/>
      <w:r w:rsidR="00C64606" w:rsidRPr="00530E26">
        <w:t>вал</w:t>
      </w:r>
      <w:r w:rsidR="00EA51B4" w:rsidRPr="00530E26">
        <w:t>сартан</w:t>
      </w:r>
      <w:proofErr w:type="spellEnd"/>
    </w:p>
    <w:p w14:paraId="53286731" w14:textId="77777777" w:rsidR="000D6CE7" w:rsidRPr="00530E26" w:rsidRDefault="000D6CE7" w:rsidP="0099366C">
      <w:pPr>
        <w:shd w:val="clear" w:color="auto" w:fill="FFFFFF" w:themeFill="background1"/>
        <w:spacing w:before="240"/>
        <w:jc w:val="both"/>
        <w:rPr>
          <w:b/>
          <w:iCs/>
        </w:rPr>
      </w:pPr>
      <w:bookmarkStart w:id="1" w:name="_Hlk115688682"/>
      <w:r w:rsidRPr="00530E26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500BB4C4" w14:textId="77777777" w:rsidR="000D6CE7" w:rsidRPr="00BE3354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530E26">
        <w:rPr>
          <w:bCs/>
          <w:iCs/>
        </w:rPr>
        <w:t xml:space="preserve">Сохраните листок-вкладыш. </w:t>
      </w:r>
      <w:r w:rsidRPr="00BE3354">
        <w:rPr>
          <w:bCs/>
          <w:iCs/>
        </w:rPr>
        <w:t>Возможно, Вам потребуется прочитать его еще раз.</w:t>
      </w:r>
    </w:p>
    <w:p w14:paraId="6C22A79B" w14:textId="331EE977" w:rsidR="000D6CE7" w:rsidRPr="00BE3354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BE3354">
        <w:rPr>
          <w:bCs/>
          <w:iCs/>
        </w:rPr>
        <w:t>Если у Вас возникли дополнительные вопросы, обратитесь к лечащему врачу</w:t>
      </w:r>
      <w:r w:rsidR="009F4285" w:rsidRPr="00BE3354">
        <w:rPr>
          <w:bCs/>
          <w:iCs/>
        </w:rPr>
        <w:t xml:space="preserve"> или работнику аптеки</w:t>
      </w:r>
      <w:r w:rsidRPr="00BE3354">
        <w:rPr>
          <w:bCs/>
          <w:iCs/>
        </w:rPr>
        <w:t>.</w:t>
      </w:r>
    </w:p>
    <w:p w14:paraId="0884CE70" w14:textId="77777777" w:rsidR="000D6CE7" w:rsidRPr="00BE3354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BE3354">
        <w:rPr>
          <w:bCs/>
          <w:iCs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70A8E46C" w14:textId="0B497E41" w:rsidR="000D6CE7" w:rsidRPr="00BE3354" w:rsidRDefault="000D6CE7" w:rsidP="004E50A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Cs/>
          <w:iCs/>
        </w:rPr>
      </w:pPr>
      <w:r w:rsidRPr="00BE3354">
        <w:rPr>
          <w:bCs/>
          <w:iCs/>
        </w:rPr>
        <w:t>Если у Вас возникли какие-либо нежелательные реакции, обратитесь к лечащему врачу</w:t>
      </w:r>
      <w:r w:rsidR="00CE23C1" w:rsidRPr="00BE3354">
        <w:rPr>
          <w:bCs/>
          <w:iCs/>
        </w:rPr>
        <w:t xml:space="preserve"> или работнику аптеки</w:t>
      </w:r>
      <w:r w:rsidRPr="00BE3354">
        <w:rPr>
          <w:bCs/>
          <w:iCs/>
        </w:rPr>
        <w:t>. Данная рекомендация распространяется на любые возможные нежелательные реакции, в том числе на не перечисленные в разделе 4 листка-вкладыша</w:t>
      </w:r>
      <w:bookmarkEnd w:id="1"/>
      <w:r w:rsidRPr="00BE3354">
        <w:rPr>
          <w:bCs/>
          <w:iCs/>
        </w:rPr>
        <w:t>.</w:t>
      </w:r>
    </w:p>
    <w:bookmarkEnd w:id="0"/>
    <w:p w14:paraId="61B7829E" w14:textId="659DA012" w:rsidR="00362EF4" w:rsidRPr="00530E26" w:rsidRDefault="00811D2C" w:rsidP="00F54E82">
      <w:pPr>
        <w:shd w:val="clear" w:color="auto" w:fill="FFFFFF" w:themeFill="background1"/>
        <w:spacing w:before="240" w:after="240"/>
        <w:rPr>
          <w:b/>
          <w:bCs/>
        </w:rPr>
      </w:pPr>
      <w:r w:rsidRPr="00BE3354">
        <w:rPr>
          <w:b/>
          <w:bCs/>
        </w:rPr>
        <w:t>Содержание листка-вкладыша</w:t>
      </w:r>
    </w:p>
    <w:p w14:paraId="581AD6BE" w14:textId="5B713A3D" w:rsidR="0017681B" w:rsidRPr="00530E26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530E26">
        <w:rPr>
          <w:bCs/>
        </w:rPr>
        <w:t xml:space="preserve">Что из себя представляет препарат </w:t>
      </w:r>
      <w:proofErr w:type="spellStart"/>
      <w:r w:rsidR="00C64606" w:rsidRPr="00530E26">
        <w:t>Вал</w:t>
      </w:r>
      <w:r w:rsidR="00EA51B4" w:rsidRPr="00530E26">
        <w:t>сартан</w:t>
      </w:r>
      <w:proofErr w:type="spellEnd"/>
      <w:r w:rsidR="006B5EAE" w:rsidRPr="00530E26">
        <w:t>-СЗ</w:t>
      </w:r>
      <w:r w:rsidR="00587F39" w:rsidRPr="00530E26">
        <w:rPr>
          <w:bCs/>
        </w:rPr>
        <w:t xml:space="preserve"> </w:t>
      </w:r>
      <w:r w:rsidRPr="00530E26">
        <w:rPr>
          <w:bCs/>
        </w:rPr>
        <w:t>и для чего его при</w:t>
      </w:r>
      <w:r w:rsidR="00F54E82" w:rsidRPr="00530E26">
        <w:rPr>
          <w:bCs/>
        </w:rPr>
        <w:t>меня</w:t>
      </w:r>
      <w:r w:rsidR="008568E6" w:rsidRPr="00530E26">
        <w:rPr>
          <w:bCs/>
        </w:rPr>
        <w:t>ют</w:t>
      </w:r>
      <w:r w:rsidRPr="00530E26">
        <w:rPr>
          <w:bCs/>
        </w:rPr>
        <w:t>.</w:t>
      </w:r>
    </w:p>
    <w:p w14:paraId="18AD0DB8" w14:textId="18E1CD35" w:rsidR="00362EF4" w:rsidRPr="00530E26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530E26">
        <w:rPr>
          <w:bCs/>
        </w:rPr>
        <w:t>О чем следует знать перед п</w:t>
      </w:r>
      <w:r w:rsidR="00C820FF" w:rsidRPr="00530E26">
        <w:rPr>
          <w:bCs/>
        </w:rPr>
        <w:t>ри</w:t>
      </w:r>
      <w:r w:rsidR="00D50D5F" w:rsidRPr="00530E26">
        <w:rPr>
          <w:bCs/>
        </w:rPr>
        <w:t>емом</w:t>
      </w:r>
      <w:r w:rsidRPr="00530E26">
        <w:rPr>
          <w:bCs/>
        </w:rPr>
        <w:t xml:space="preserve"> препарата </w:t>
      </w:r>
      <w:proofErr w:type="spellStart"/>
      <w:r w:rsidR="00C64606" w:rsidRPr="00530E26">
        <w:t>Валсартан</w:t>
      </w:r>
      <w:proofErr w:type="spellEnd"/>
      <w:r w:rsidR="00C64606" w:rsidRPr="00530E26">
        <w:t>-СЗ</w:t>
      </w:r>
      <w:r w:rsidRPr="00530E26">
        <w:rPr>
          <w:bCs/>
        </w:rPr>
        <w:t>.</w:t>
      </w:r>
    </w:p>
    <w:p w14:paraId="41F40564" w14:textId="357A9FE3" w:rsidR="00362EF4" w:rsidRPr="00530E26" w:rsidRDefault="00C820FF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530E26">
        <w:rPr>
          <w:bCs/>
        </w:rPr>
        <w:t>При</w:t>
      </w:r>
      <w:r w:rsidR="00D50D5F" w:rsidRPr="00530E26">
        <w:rPr>
          <w:bCs/>
        </w:rPr>
        <w:t>е</w:t>
      </w:r>
      <w:r w:rsidRPr="00530E26">
        <w:rPr>
          <w:bCs/>
        </w:rPr>
        <w:t>м</w:t>
      </w:r>
      <w:r w:rsidR="00D94A4A" w:rsidRPr="00530E26">
        <w:rPr>
          <w:bCs/>
        </w:rPr>
        <w:t xml:space="preserve"> </w:t>
      </w:r>
      <w:r w:rsidR="00362EF4" w:rsidRPr="00530E26">
        <w:rPr>
          <w:bCs/>
        </w:rPr>
        <w:t xml:space="preserve">препарата </w:t>
      </w:r>
      <w:proofErr w:type="spellStart"/>
      <w:r w:rsidR="00C64606" w:rsidRPr="00530E26">
        <w:t>Валсартан</w:t>
      </w:r>
      <w:proofErr w:type="spellEnd"/>
      <w:r w:rsidR="00C64606" w:rsidRPr="00530E26">
        <w:t>-СЗ</w:t>
      </w:r>
      <w:r w:rsidR="00362EF4" w:rsidRPr="00530E26">
        <w:rPr>
          <w:bCs/>
        </w:rPr>
        <w:t>.</w:t>
      </w:r>
    </w:p>
    <w:p w14:paraId="497F93FC" w14:textId="77777777" w:rsidR="00362EF4" w:rsidRPr="00530E26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530E26">
        <w:rPr>
          <w:bCs/>
        </w:rPr>
        <w:t>Возможные нежелательные реакции.</w:t>
      </w:r>
    </w:p>
    <w:p w14:paraId="3E5D0F67" w14:textId="14A62B8E" w:rsidR="00362EF4" w:rsidRPr="00530E26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530E26">
        <w:rPr>
          <w:bCs/>
        </w:rPr>
        <w:t xml:space="preserve">Хранение препарата </w:t>
      </w:r>
      <w:proofErr w:type="spellStart"/>
      <w:r w:rsidR="00C64606" w:rsidRPr="00530E26">
        <w:t>Валсартан</w:t>
      </w:r>
      <w:proofErr w:type="spellEnd"/>
      <w:r w:rsidR="00C64606" w:rsidRPr="00530E26">
        <w:t>-СЗ</w:t>
      </w:r>
      <w:r w:rsidRPr="00530E26">
        <w:rPr>
          <w:bCs/>
        </w:rPr>
        <w:t>.</w:t>
      </w:r>
    </w:p>
    <w:p w14:paraId="1324A8A1" w14:textId="0BDC0008" w:rsidR="00362EF4" w:rsidRPr="00530E26" w:rsidRDefault="00362EF4" w:rsidP="00CA300F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530E26">
        <w:rPr>
          <w:bCs/>
        </w:rPr>
        <w:t>Содержимое упаковки и прочие сведения.</w:t>
      </w:r>
    </w:p>
    <w:p w14:paraId="11F9E8A3" w14:textId="77777777" w:rsidR="002F7851" w:rsidRPr="00530E26" w:rsidRDefault="002F7851" w:rsidP="002F785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5FD6B757" w14:textId="3CBBEF14" w:rsidR="0017681B" w:rsidRPr="00530E26" w:rsidRDefault="00362EF4" w:rsidP="00F54E82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60"/>
        <w:rPr>
          <w:b/>
          <w:bCs/>
        </w:rPr>
      </w:pPr>
      <w:bookmarkStart w:id="2" w:name="_Hlk73116506"/>
      <w:r w:rsidRPr="00530E26">
        <w:rPr>
          <w:b/>
          <w:bCs/>
        </w:rPr>
        <w:t>Ч</w:t>
      </w:r>
      <w:r w:rsidR="009D5594" w:rsidRPr="00530E26">
        <w:rPr>
          <w:b/>
          <w:bCs/>
        </w:rPr>
        <w:t xml:space="preserve">то из себя представляет препарат </w:t>
      </w:r>
      <w:proofErr w:type="spellStart"/>
      <w:r w:rsidR="00C64606" w:rsidRPr="00530E26">
        <w:rPr>
          <w:b/>
          <w:bCs/>
        </w:rPr>
        <w:t>Валсартан</w:t>
      </w:r>
      <w:proofErr w:type="spellEnd"/>
      <w:r w:rsidR="00C64606" w:rsidRPr="00530E26">
        <w:rPr>
          <w:b/>
          <w:bCs/>
        </w:rPr>
        <w:t xml:space="preserve">-СЗ </w:t>
      </w:r>
      <w:r w:rsidR="001923D8" w:rsidRPr="00530E26">
        <w:rPr>
          <w:b/>
          <w:bCs/>
        </w:rPr>
        <w:t>и для чего его при</w:t>
      </w:r>
      <w:r w:rsidR="00F54E82" w:rsidRPr="00530E26">
        <w:rPr>
          <w:b/>
          <w:bCs/>
        </w:rPr>
        <w:t>меня</w:t>
      </w:r>
      <w:r w:rsidR="00D9333A" w:rsidRPr="00530E26">
        <w:rPr>
          <w:b/>
          <w:bCs/>
        </w:rPr>
        <w:t>ю</w:t>
      </w:r>
      <w:r w:rsidR="001923D8" w:rsidRPr="00530E26">
        <w:rPr>
          <w:b/>
          <w:bCs/>
        </w:rPr>
        <w:t>т</w:t>
      </w:r>
      <w:bookmarkEnd w:id="2"/>
    </w:p>
    <w:p w14:paraId="2B913C02" w14:textId="6B118AC6" w:rsidR="00412E30" w:rsidRPr="002F0ADD" w:rsidRDefault="00412E30" w:rsidP="00412E30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bookmarkStart w:id="3" w:name="_Hlk70072082"/>
      <w:bookmarkStart w:id="4" w:name="_Hlk69899460"/>
      <w:r w:rsidRPr="002F0ADD">
        <w:rPr>
          <w:rFonts w:ascii="Times New Roman" w:hAnsi="Times New Roman"/>
          <w:bCs/>
          <w:sz w:val="24"/>
          <w:szCs w:val="24"/>
        </w:rPr>
        <w:t>Лекарственный п</w:t>
      </w:r>
      <w:r w:rsidR="00A63D87" w:rsidRPr="002F0ADD">
        <w:rPr>
          <w:rFonts w:ascii="Times New Roman" w:hAnsi="Times New Roman"/>
          <w:bCs/>
          <w:sz w:val="24"/>
          <w:szCs w:val="24"/>
        </w:rPr>
        <w:t xml:space="preserve">репарат </w:t>
      </w:r>
      <w:proofErr w:type="spellStart"/>
      <w:r w:rsidR="00C64606" w:rsidRPr="002F0ADD">
        <w:rPr>
          <w:rFonts w:ascii="Times New Roman" w:hAnsi="Times New Roman"/>
          <w:sz w:val="24"/>
          <w:szCs w:val="24"/>
        </w:rPr>
        <w:t>Валсартан</w:t>
      </w:r>
      <w:proofErr w:type="spellEnd"/>
      <w:r w:rsidR="00C64606" w:rsidRPr="002F0ADD">
        <w:rPr>
          <w:rFonts w:ascii="Times New Roman" w:hAnsi="Times New Roman"/>
          <w:sz w:val="24"/>
          <w:szCs w:val="24"/>
        </w:rPr>
        <w:t>-СЗ</w:t>
      </w:r>
      <w:r w:rsidR="00C64606" w:rsidRPr="002F0ADD">
        <w:rPr>
          <w:rFonts w:ascii="Times New Roman" w:hAnsi="Times New Roman"/>
          <w:bCs/>
          <w:sz w:val="24"/>
          <w:szCs w:val="24"/>
        </w:rPr>
        <w:t xml:space="preserve"> </w:t>
      </w:r>
      <w:r w:rsidR="00495634" w:rsidRPr="002F0ADD">
        <w:rPr>
          <w:rFonts w:ascii="Times New Roman" w:hAnsi="Times New Roman"/>
          <w:bCs/>
          <w:sz w:val="24"/>
          <w:szCs w:val="24"/>
        </w:rPr>
        <w:t>содержит действующ</w:t>
      </w:r>
      <w:r w:rsidR="006B5EAE" w:rsidRPr="002F0ADD">
        <w:rPr>
          <w:rFonts w:ascii="Times New Roman" w:hAnsi="Times New Roman"/>
          <w:bCs/>
          <w:sz w:val="24"/>
          <w:szCs w:val="24"/>
        </w:rPr>
        <w:t>ее в</w:t>
      </w:r>
      <w:r w:rsidR="00495634" w:rsidRPr="002F0ADD">
        <w:rPr>
          <w:rFonts w:ascii="Times New Roman" w:hAnsi="Times New Roman"/>
          <w:bCs/>
          <w:sz w:val="24"/>
          <w:szCs w:val="24"/>
        </w:rPr>
        <w:t>еществ</w:t>
      </w:r>
      <w:r w:rsidR="006B5EAE" w:rsidRPr="002F0ADD">
        <w:rPr>
          <w:rFonts w:ascii="Times New Roman" w:hAnsi="Times New Roman"/>
          <w:bCs/>
          <w:sz w:val="24"/>
          <w:szCs w:val="24"/>
        </w:rPr>
        <w:t xml:space="preserve">о </w:t>
      </w:r>
      <w:proofErr w:type="spellStart"/>
      <w:r w:rsidR="00C64606" w:rsidRPr="002F0ADD">
        <w:rPr>
          <w:rFonts w:ascii="Times New Roman" w:hAnsi="Times New Roman"/>
          <w:bCs/>
          <w:sz w:val="24"/>
          <w:szCs w:val="24"/>
        </w:rPr>
        <w:t>валсартан</w:t>
      </w:r>
      <w:proofErr w:type="spellEnd"/>
      <w:r w:rsidR="00B74302" w:rsidRPr="002F0ADD">
        <w:rPr>
          <w:rFonts w:ascii="Times New Roman" w:hAnsi="Times New Roman"/>
          <w:bCs/>
          <w:sz w:val="24"/>
          <w:szCs w:val="24"/>
        </w:rPr>
        <w:t>, которое о</w:t>
      </w:r>
      <w:r w:rsidR="00273504" w:rsidRPr="002F0ADD">
        <w:rPr>
          <w:rFonts w:ascii="Times New Roman" w:hAnsi="Times New Roman"/>
          <w:bCs/>
          <w:sz w:val="24"/>
          <w:szCs w:val="24"/>
        </w:rPr>
        <w:t xml:space="preserve">тносится к </w:t>
      </w:r>
      <w:r w:rsidR="006B5EAE" w:rsidRPr="002F0ADD">
        <w:rPr>
          <w:rFonts w:ascii="Times New Roman" w:hAnsi="Times New Roman"/>
          <w:bCs/>
          <w:sz w:val="24"/>
          <w:szCs w:val="24"/>
        </w:rPr>
        <w:t xml:space="preserve">фармакотерапевтической </w:t>
      </w:r>
      <w:r w:rsidR="00273504" w:rsidRPr="002F0ADD">
        <w:rPr>
          <w:rFonts w:ascii="Times New Roman" w:hAnsi="Times New Roman"/>
          <w:bCs/>
          <w:sz w:val="24"/>
          <w:szCs w:val="24"/>
        </w:rPr>
        <w:t>группе</w:t>
      </w:r>
      <w:r w:rsidR="00C64606" w:rsidRPr="002F0ADD">
        <w:rPr>
          <w:rFonts w:ascii="Times New Roman" w:hAnsi="Times New Roman"/>
          <w:bCs/>
          <w:sz w:val="24"/>
          <w:szCs w:val="24"/>
        </w:rPr>
        <w:t xml:space="preserve"> </w:t>
      </w:r>
      <w:r w:rsidR="002D58E5" w:rsidRPr="002F0ADD">
        <w:rPr>
          <w:rFonts w:ascii="Times New Roman" w:hAnsi="Times New Roman"/>
          <w:bCs/>
          <w:sz w:val="24"/>
          <w:szCs w:val="24"/>
        </w:rPr>
        <w:t>«</w:t>
      </w:r>
      <w:r w:rsidR="002F0ADD" w:rsidRPr="002F0ADD">
        <w:rPr>
          <w:rStyle w:val="a7"/>
          <w:rFonts w:ascii="Times New Roman" w:hAnsi="Times New Roman"/>
          <w:color w:val="000000"/>
          <w:sz w:val="24"/>
          <w:szCs w:val="24"/>
        </w:rPr>
        <w:t xml:space="preserve">антагонисты рецепторов </w:t>
      </w:r>
      <w:proofErr w:type="spellStart"/>
      <w:r w:rsidR="002F0ADD" w:rsidRPr="002F0ADD">
        <w:rPr>
          <w:rStyle w:val="a7"/>
          <w:rFonts w:ascii="Times New Roman" w:hAnsi="Times New Roman"/>
          <w:color w:val="000000"/>
          <w:sz w:val="24"/>
          <w:szCs w:val="24"/>
        </w:rPr>
        <w:t>ангиотензина</w:t>
      </w:r>
      <w:proofErr w:type="spellEnd"/>
      <w:r w:rsidR="002F0ADD" w:rsidRPr="002F0ADD">
        <w:rPr>
          <w:rStyle w:val="a7"/>
          <w:rFonts w:ascii="Times New Roman" w:hAnsi="Times New Roman"/>
          <w:color w:val="000000"/>
          <w:sz w:val="24"/>
          <w:szCs w:val="24"/>
        </w:rPr>
        <w:t xml:space="preserve"> </w:t>
      </w:r>
      <w:r w:rsidR="002F0ADD" w:rsidRPr="002F0ADD">
        <w:rPr>
          <w:rStyle w:val="a7"/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2D58E5" w:rsidRPr="002F0ADD">
        <w:rPr>
          <w:rStyle w:val="a7"/>
          <w:rFonts w:ascii="Times New Roman" w:hAnsi="Times New Roman"/>
          <w:color w:val="000000"/>
          <w:sz w:val="24"/>
          <w:szCs w:val="24"/>
        </w:rPr>
        <w:t>».</w:t>
      </w:r>
      <w:r w:rsidR="004F63EF" w:rsidRPr="002F0ADD">
        <w:rPr>
          <w:rFonts w:ascii="Times New Roman" w:hAnsi="Times New Roman"/>
          <w:sz w:val="24"/>
          <w:szCs w:val="24"/>
        </w:rPr>
        <w:t xml:space="preserve"> </w:t>
      </w:r>
    </w:p>
    <w:p w14:paraId="3F803E27" w14:textId="746AC708" w:rsidR="001B25C2" w:rsidRPr="00BE3354" w:rsidRDefault="001B25C2" w:rsidP="00412E30">
      <w:pPr>
        <w:pStyle w:val="a6"/>
        <w:ind w:right="0"/>
        <w:jc w:val="both"/>
        <w:rPr>
          <w:rFonts w:ascii="Times New Roman" w:hAnsi="Times New Roman"/>
          <w:sz w:val="24"/>
          <w:szCs w:val="24"/>
        </w:rPr>
      </w:pPr>
      <w:r w:rsidRPr="008C4E14">
        <w:rPr>
          <w:rFonts w:ascii="Times New Roman" w:hAnsi="Times New Roman"/>
          <w:sz w:val="24"/>
          <w:szCs w:val="24"/>
        </w:rPr>
        <w:t xml:space="preserve">Препарат </w:t>
      </w:r>
      <w:proofErr w:type="spellStart"/>
      <w:r w:rsidR="00C64606" w:rsidRPr="008C4E14">
        <w:rPr>
          <w:rFonts w:ascii="Times New Roman" w:hAnsi="Times New Roman"/>
          <w:sz w:val="24"/>
          <w:szCs w:val="24"/>
        </w:rPr>
        <w:t>Валсартан</w:t>
      </w:r>
      <w:proofErr w:type="spellEnd"/>
      <w:r w:rsidR="00C64606" w:rsidRPr="008C4E14">
        <w:rPr>
          <w:rFonts w:ascii="Times New Roman" w:hAnsi="Times New Roman"/>
          <w:sz w:val="24"/>
          <w:szCs w:val="24"/>
        </w:rPr>
        <w:t>-СЗ</w:t>
      </w:r>
      <w:r w:rsidR="00C64606" w:rsidRPr="008C4E14">
        <w:rPr>
          <w:rFonts w:ascii="Times New Roman" w:hAnsi="Times New Roman"/>
          <w:bCs/>
          <w:sz w:val="24"/>
          <w:szCs w:val="24"/>
        </w:rPr>
        <w:t xml:space="preserve"> </w:t>
      </w:r>
      <w:r w:rsidR="002D58E5" w:rsidRPr="008C4E14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по</w:t>
      </w:r>
      <w:r w:rsidR="00412E30" w:rsidRPr="008C4E14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могает контролировать артериальное </w:t>
      </w:r>
      <w:r w:rsidR="002D58E5" w:rsidRPr="008C4E14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давление</w:t>
      </w:r>
      <w:r w:rsidR="002A5DC1" w:rsidRPr="008C4E14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 xml:space="preserve"> при повышенном артериальном давлении (артериальной гипертензии)</w:t>
      </w:r>
      <w:r w:rsidR="00B66C24" w:rsidRPr="008C4E14">
        <w:rPr>
          <w:rStyle w:val="a7"/>
          <w:rFonts w:ascii="Times New Roman" w:eastAsiaTheme="majorEastAsia" w:hAnsi="Times New Roman"/>
          <w:color w:val="000000"/>
          <w:sz w:val="24"/>
          <w:szCs w:val="24"/>
        </w:rPr>
        <w:t>.</w:t>
      </w:r>
      <w:r w:rsidR="00412E30" w:rsidRPr="008C4E14">
        <w:rPr>
          <w:rFonts w:ascii="Times New Roman" w:hAnsi="Times New Roman"/>
          <w:color w:val="0E0E0E"/>
          <w:sz w:val="24"/>
          <w:szCs w:val="24"/>
        </w:rPr>
        <w:t xml:space="preserve"> Применение препарата </w:t>
      </w:r>
      <w:proofErr w:type="spellStart"/>
      <w:r w:rsidR="00412E30" w:rsidRPr="008C4E14">
        <w:rPr>
          <w:rFonts w:ascii="Times New Roman" w:hAnsi="Times New Roman"/>
          <w:color w:val="0E0E0E"/>
          <w:sz w:val="24"/>
          <w:szCs w:val="24"/>
        </w:rPr>
        <w:t>Валсартан</w:t>
      </w:r>
      <w:proofErr w:type="spellEnd"/>
      <w:r w:rsidR="00412E30" w:rsidRPr="008C4E14">
        <w:rPr>
          <w:rFonts w:ascii="Times New Roman" w:hAnsi="Times New Roman"/>
          <w:color w:val="0E0E0E"/>
          <w:sz w:val="24"/>
          <w:szCs w:val="24"/>
        </w:rPr>
        <w:t>-СЗ приво</w:t>
      </w:r>
      <w:r w:rsidR="00412E30" w:rsidRPr="008C4E14">
        <w:rPr>
          <w:rFonts w:ascii="Times New Roman" w:hAnsi="Times New Roman"/>
          <w:color w:val="26262B"/>
          <w:sz w:val="24"/>
          <w:szCs w:val="24"/>
        </w:rPr>
        <w:t>д</w:t>
      </w:r>
      <w:r w:rsidR="00412E30" w:rsidRPr="008C4E14">
        <w:rPr>
          <w:rFonts w:ascii="Times New Roman" w:hAnsi="Times New Roman"/>
          <w:color w:val="0E0E0E"/>
          <w:sz w:val="24"/>
          <w:szCs w:val="24"/>
        </w:rPr>
        <w:t xml:space="preserve">ит к </w:t>
      </w:r>
      <w:r w:rsidR="00412E30" w:rsidRPr="00BE3354">
        <w:rPr>
          <w:rFonts w:ascii="Times New Roman" w:hAnsi="Times New Roman"/>
          <w:color w:val="26262B"/>
          <w:sz w:val="24"/>
          <w:szCs w:val="24"/>
        </w:rPr>
        <w:t>з</w:t>
      </w:r>
      <w:r w:rsidR="00412E30" w:rsidRPr="00BE3354">
        <w:rPr>
          <w:rFonts w:ascii="Times New Roman" w:hAnsi="Times New Roman"/>
          <w:color w:val="0E0E0E"/>
          <w:sz w:val="24"/>
          <w:szCs w:val="24"/>
        </w:rPr>
        <w:t xml:space="preserve">амедлению </w:t>
      </w:r>
      <w:r w:rsidR="008C4E14" w:rsidRPr="00BE3354">
        <w:rPr>
          <w:rFonts w:ascii="Times New Roman" w:hAnsi="Times New Roman"/>
          <w:color w:val="0E0E0E"/>
          <w:sz w:val="24"/>
          <w:szCs w:val="24"/>
        </w:rPr>
        <w:t>развития</w:t>
      </w:r>
      <w:r w:rsidR="00412E30" w:rsidRPr="00BE3354">
        <w:rPr>
          <w:rFonts w:ascii="Times New Roman" w:hAnsi="Times New Roman"/>
          <w:color w:val="0E0E0E"/>
          <w:sz w:val="24"/>
          <w:szCs w:val="24"/>
        </w:rPr>
        <w:t xml:space="preserve"> хронической с</w:t>
      </w:r>
      <w:r w:rsidR="00412E30" w:rsidRPr="00BE3354">
        <w:rPr>
          <w:rFonts w:ascii="Times New Roman" w:hAnsi="Times New Roman"/>
          <w:color w:val="26262B"/>
          <w:sz w:val="24"/>
          <w:szCs w:val="24"/>
        </w:rPr>
        <w:t>е</w:t>
      </w:r>
      <w:r w:rsidR="00412E30" w:rsidRPr="00BE3354">
        <w:rPr>
          <w:rFonts w:ascii="Times New Roman" w:hAnsi="Times New Roman"/>
          <w:color w:val="0E0E0E"/>
          <w:sz w:val="24"/>
          <w:szCs w:val="24"/>
        </w:rPr>
        <w:t>рд</w:t>
      </w:r>
      <w:r w:rsidR="00412E30" w:rsidRPr="00BE3354">
        <w:rPr>
          <w:rFonts w:ascii="Times New Roman" w:hAnsi="Times New Roman"/>
          <w:color w:val="26262B"/>
          <w:sz w:val="24"/>
          <w:szCs w:val="24"/>
        </w:rPr>
        <w:t>е</w:t>
      </w:r>
      <w:r w:rsidR="00412E30" w:rsidRPr="00BE3354">
        <w:rPr>
          <w:rFonts w:ascii="Times New Roman" w:hAnsi="Times New Roman"/>
          <w:color w:val="0E0E0E"/>
          <w:sz w:val="24"/>
          <w:szCs w:val="24"/>
        </w:rPr>
        <w:t>чной н</w:t>
      </w:r>
      <w:r w:rsidR="00412E30" w:rsidRPr="00BE3354">
        <w:rPr>
          <w:rFonts w:ascii="Times New Roman" w:hAnsi="Times New Roman"/>
          <w:color w:val="26262B"/>
          <w:sz w:val="24"/>
          <w:szCs w:val="24"/>
        </w:rPr>
        <w:t>ед</w:t>
      </w:r>
      <w:r w:rsidR="00412E30" w:rsidRPr="00BE3354">
        <w:rPr>
          <w:rFonts w:ascii="Times New Roman" w:hAnsi="Times New Roman"/>
          <w:color w:val="0E0E0E"/>
          <w:sz w:val="24"/>
          <w:szCs w:val="24"/>
        </w:rPr>
        <w:t>остаточности, улучшению работы сер</w:t>
      </w:r>
      <w:r w:rsidR="00412E30" w:rsidRPr="00BE3354">
        <w:rPr>
          <w:rFonts w:ascii="Times New Roman" w:hAnsi="Times New Roman"/>
          <w:color w:val="26262B"/>
          <w:sz w:val="24"/>
          <w:szCs w:val="24"/>
        </w:rPr>
        <w:t>д</w:t>
      </w:r>
      <w:r w:rsidR="00412E30" w:rsidRPr="00BE3354">
        <w:rPr>
          <w:rFonts w:ascii="Times New Roman" w:hAnsi="Times New Roman"/>
          <w:color w:val="0E0E0E"/>
          <w:sz w:val="24"/>
          <w:szCs w:val="24"/>
        </w:rPr>
        <w:t>ца</w:t>
      </w:r>
      <w:r w:rsidR="00412E30" w:rsidRPr="00BE3354">
        <w:rPr>
          <w:rFonts w:ascii="Times New Roman" w:hAnsi="Times New Roman"/>
          <w:color w:val="26262B"/>
          <w:sz w:val="24"/>
          <w:szCs w:val="24"/>
        </w:rPr>
        <w:t xml:space="preserve">, </w:t>
      </w:r>
      <w:r w:rsidR="00412E30" w:rsidRPr="00BE3354">
        <w:rPr>
          <w:rFonts w:ascii="Times New Roman" w:hAnsi="Times New Roman"/>
          <w:color w:val="0E0E0E"/>
          <w:sz w:val="24"/>
          <w:szCs w:val="24"/>
        </w:rPr>
        <w:t>а также уменьшению выраженности симптомов сердечной недостаточнос</w:t>
      </w:r>
      <w:r w:rsidR="00412E30" w:rsidRPr="00BE3354">
        <w:rPr>
          <w:rFonts w:ascii="Times New Roman" w:hAnsi="Times New Roman"/>
          <w:color w:val="26262B"/>
          <w:sz w:val="24"/>
          <w:szCs w:val="24"/>
        </w:rPr>
        <w:t>т</w:t>
      </w:r>
      <w:r w:rsidR="00412E30" w:rsidRPr="00BE3354">
        <w:rPr>
          <w:rFonts w:ascii="Times New Roman" w:hAnsi="Times New Roman"/>
          <w:color w:val="0E0E0E"/>
          <w:sz w:val="24"/>
          <w:szCs w:val="24"/>
        </w:rPr>
        <w:t>и</w:t>
      </w:r>
      <w:r w:rsidR="00412E30" w:rsidRPr="00BE3354">
        <w:rPr>
          <w:rFonts w:ascii="Times New Roman" w:hAnsi="Times New Roman"/>
          <w:color w:val="26262B"/>
          <w:sz w:val="24"/>
          <w:szCs w:val="24"/>
        </w:rPr>
        <w:t xml:space="preserve">, </w:t>
      </w:r>
      <w:r w:rsidR="00412E30" w:rsidRPr="00BE3354">
        <w:rPr>
          <w:rFonts w:ascii="Times New Roman" w:hAnsi="Times New Roman"/>
          <w:color w:val="0E0E0E"/>
          <w:sz w:val="24"/>
          <w:szCs w:val="24"/>
        </w:rPr>
        <w:t>улучшению качества жизни.</w:t>
      </w:r>
    </w:p>
    <w:bookmarkEnd w:id="3"/>
    <w:bookmarkEnd w:id="4"/>
    <w:p w14:paraId="073BCD3C" w14:textId="670D5C01" w:rsidR="00CE7F71" w:rsidRPr="00BE3354" w:rsidRDefault="00CE7F71" w:rsidP="003906D5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BE3354">
        <w:rPr>
          <w:rFonts w:ascii="Times New Roman" w:hAnsi="Times New Roman"/>
          <w:b/>
          <w:sz w:val="24"/>
          <w:szCs w:val="24"/>
        </w:rPr>
        <w:t>Показания к применению</w:t>
      </w:r>
    </w:p>
    <w:p w14:paraId="6EE129E3" w14:textId="4ED12CE8" w:rsidR="00C64606" w:rsidRPr="00BE3354" w:rsidRDefault="009F4285" w:rsidP="00C64606">
      <w:pPr>
        <w:jc w:val="both"/>
        <w:rPr>
          <w:i/>
          <w:iCs/>
        </w:rPr>
      </w:pPr>
      <w:bookmarkStart w:id="5" w:name="_Hlk68862315"/>
      <w:bookmarkStart w:id="6" w:name="_Hlk99721742"/>
      <w:r w:rsidRPr="00BE3354">
        <w:rPr>
          <w:bCs/>
          <w:i/>
          <w:iCs/>
        </w:rPr>
        <w:t>Взрослые</w:t>
      </w:r>
    </w:p>
    <w:p w14:paraId="4F10CB78" w14:textId="447B769F" w:rsidR="00C64606" w:rsidRPr="00BE3354" w:rsidRDefault="00C753EC" w:rsidP="00931C3A">
      <w:pPr>
        <w:pStyle w:val="ae"/>
        <w:numPr>
          <w:ilvl w:val="0"/>
          <w:numId w:val="41"/>
        </w:numPr>
        <w:ind w:left="360"/>
        <w:jc w:val="both"/>
      </w:pPr>
      <w:r w:rsidRPr="00BE3354">
        <w:t>А</w:t>
      </w:r>
      <w:r w:rsidR="00C64606" w:rsidRPr="00BE3354">
        <w:t>ртериальная гипертензия</w:t>
      </w:r>
      <w:r w:rsidRPr="00BE3354">
        <w:rPr>
          <w:rStyle w:val="a7"/>
          <w:rFonts w:ascii="Times New Roman" w:hAnsi="Times New Roman"/>
          <w:szCs w:val="24"/>
        </w:rPr>
        <w:t>.</w:t>
      </w:r>
    </w:p>
    <w:p w14:paraId="248C65B9" w14:textId="54D810F7" w:rsidR="00193186" w:rsidRPr="00BE3354" w:rsidRDefault="006E71E5" w:rsidP="00931C3A">
      <w:pPr>
        <w:pStyle w:val="ae"/>
        <w:numPr>
          <w:ilvl w:val="0"/>
          <w:numId w:val="41"/>
        </w:numPr>
        <w:ind w:left="360"/>
        <w:jc w:val="both"/>
        <w:rPr>
          <w:shd w:val="clear" w:color="auto" w:fill="FFFFFF"/>
        </w:rPr>
      </w:pPr>
      <w:r w:rsidRPr="00BE3354">
        <w:t>Х</w:t>
      </w:r>
      <w:r w:rsidR="00C64606" w:rsidRPr="00BE3354">
        <w:t xml:space="preserve">роническая сердечная недостаточность </w:t>
      </w:r>
      <w:r w:rsidR="00931C3A" w:rsidRPr="00BE3354">
        <w:rPr>
          <w:rStyle w:val="a7"/>
          <w:rFonts w:ascii="Times New Roman" w:hAnsi="Times New Roman"/>
        </w:rPr>
        <w:t>(</w:t>
      </w:r>
      <w:r w:rsidR="00931C3A" w:rsidRPr="00BE3354">
        <w:rPr>
          <w:rStyle w:val="a7"/>
          <w:rFonts w:ascii="Times New Roman" w:hAnsi="Times New Roman"/>
          <w:lang w:val="en-US"/>
        </w:rPr>
        <w:t>II</w:t>
      </w:r>
      <w:r w:rsidR="00931C3A" w:rsidRPr="00BE3354">
        <w:rPr>
          <w:rStyle w:val="a7"/>
          <w:rFonts w:ascii="Times New Roman" w:hAnsi="Times New Roman"/>
        </w:rPr>
        <w:t>–</w:t>
      </w:r>
      <w:r w:rsidR="00931C3A" w:rsidRPr="00BE3354">
        <w:rPr>
          <w:rStyle w:val="a7"/>
          <w:rFonts w:ascii="Times New Roman" w:hAnsi="Times New Roman"/>
          <w:lang w:val="en-US"/>
        </w:rPr>
        <w:t>IV</w:t>
      </w:r>
      <w:r w:rsidR="00931C3A" w:rsidRPr="00BE3354">
        <w:rPr>
          <w:rStyle w:val="a7"/>
          <w:rFonts w:ascii="Times New Roman" w:hAnsi="Times New Roman"/>
        </w:rPr>
        <w:t xml:space="preserve"> функциональный класс по классификации </w:t>
      </w:r>
      <w:r w:rsidR="00931C3A" w:rsidRPr="00BE3354">
        <w:rPr>
          <w:rStyle w:val="a7"/>
          <w:rFonts w:ascii="Times New Roman" w:hAnsi="Times New Roman"/>
          <w:lang w:val="en-US"/>
        </w:rPr>
        <w:t>NYHA</w:t>
      </w:r>
      <w:r w:rsidR="00931C3A" w:rsidRPr="00BE3354">
        <w:rPr>
          <w:rStyle w:val="a7"/>
          <w:rFonts w:ascii="Times New Roman" w:hAnsi="Times New Roman"/>
        </w:rPr>
        <w:t xml:space="preserve">) у взрослых пациентов, </w:t>
      </w:r>
      <w:r w:rsidR="00931C3A" w:rsidRPr="00BE3354">
        <w:t xml:space="preserve">получающих стандартное лечение одним или несколькими препаратами </w:t>
      </w:r>
      <w:bookmarkStart w:id="7" w:name="_Hlk170217994"/>
      <w:r w:rsidR="00931C3A" w:rsidRPr="00BE3354">
        <w:t xml:space="preserve">из следующих фармакотерапевтических групп: диуретиками, сердечными гликозидами, а также ингибиторами </w:t>
      </w:r>
      <w:proofErr w:type="spellStart"/>
      <w:r w:rsidR="00931C3A" w:rsidRPr="00BE3354">
        <w:rPr>
          <w:rStyle w:val="a7"/>
          <w:rFonts w:ascii="Times New Roman" w:hAnsi="Times New Roman"/>
        </w:rPr>
        <w:t>ангиотензинпревращающего</w:t>
      </w:r>
      <w:proofErr w:type="spellEnd"/>
      <w:r w:rsidR="00931C3A" w:rsidRPr="00BE3354">
        <w:rPr>
          <w:rStyle w:val="a7"/>
          <w:rFonts w:ascii="Times New Roman" w:hAnsi="Times New Roman"/>
        </w:rPr>
        <w:t xml:space="preserve"> фермента</w:t>
      </w:r>
      <w:r w:rsidR="00931C3A" w:rsidRPr="00BE3354">
        <w:t xml:space="preserve"> (АПФ) или бета-адреноблокаторами. Применение каждого из перечисленных препаратов не является обязательным. Оценка состояния пациентов с хронической сердечной недостаточностью должна включать оценку функции почек</w:t>
      </w:r>
      <w:bookmarkEnd w:id="7"/>
      <w:r w:rsidR="00193186" w:rsidRPr="00BE3354">
        <w:t xml:space="preserve">. </w:t>
      </w:r>
    </w:p>
    <w:p w14:paraId="7B5B9132" w14:textId="43903AF8" w:rsidR="00C64606" w:rsidRPr="00BE3354" w:rsidRDefault="006E71E5" w:rsidP="00931C3A">
      <w:pPr>
        <w:pStyle w:val="ae"/>
        <w:numPr>
          <w:ilvl w:val="0"/>
          <w:numId w:val="41"/>
        </w:numPr>
        <w:ind w:left="360"/>
        <w:jc w:val="both"/>
        <w:rPr>
          <w:shd w:val="clear" w:color="auto" w:fill="FFFFFF"/>
        </w:rPr>
      </w:pPr>
      <w:r w:rsidRPr="00BE3354">
        <w:rPr>
          <w:rStyle w:val="a7"/>
          <w:rFonts w:ascii="Times New Roman" w:hAnsi="Times New Roman"/>
          <w:szCs w:val="24"/>
        </w:rPr>
        <w:lastRenderedPageBreak/>
        <w:t>Д</w:t>
      </w:r>
      <w:r w:rsidR="00C64606" w:rsidRPr="00BE3354">
        <w:rPr>
          <w:rStyle w:val="a7"/>
          <w:rFonts w:ascii="Times New Roman" w:hAnsi="Times New Roman"/>
          <w:szCs w:val="24"/>
        </w:rPr>
        <w:t xml:space="preserve">ля повышения </w:t>
      </w:r>
      <w:r w:rsidR="00931C3A" w:rsidRPr="00BE3354">
        <w:t>выживаемости пациентов после перенесенного острого инфаркта миокарда, осложненного левожелудочковой недостаточностью и/или систолической дисфункцией левого желудочка, при наличии стабильных показателей гемодинамики</w:t>
      </w:r>
      <w:r w:rsidR="00C64606" w:rsidRPr="00BE3354">
        <w:t>.</w:t>
      </w:r>
    </w:p>
    <w:p w14:paraId="716A71E8" w14:textId="63B08CFA" w:rsidR="00412E30" w:rsidRPr="00BE3354" w:rsidRDefault="009F4285" w:rsidP="006E71E5">
      <w:pPr>
        <w:jc w:val="both"/>
        <w:rPr>
          <w:i/>
          <w:iCs/>
          <w:shd w:val="clear" w:color="auto" w:fill="FFFFFF"/>
        </w:rPr>
      </w:pPr>
      <w:r w:rsidRPr="00BE3354">
        <w:rPr>
          <w:i/>
          <w:iCs/>
          <w:shd w:val="clear" w:color="auto" w:fill="FFFFFF"/>
        </w:rPr>
        <w:t>Дети и подростки</w:t>
      </w:r>
    </w:p>
    <w:p w14:paraId="7CE20CF5" w14:textId="6286D3AE" w:rsidR="00412E30" w:rsidRPr="00BE3354" w:rsidRDefault="009F4285" w:rsidP="00931C3A">
      <w:pPr>
        <w:pStyle w:val="ae"/>
        <w:numPr>
          <w:ilvl w:val="0"/>
          <w:numId w:val="41"/>
        </w:numPr>
        <w:ind w:left="360"/>
        <w:jc w:val="both"/>
        <w:rPr>
          <w:rStyle w:val="a7"/>
          <w:rFonts w:ascii="Times New Roman" w:hAnsi="Times New Roman"/>
          <w:szCs w:val="24"/>
          <w:shd w:val="clear" w:color="auto" w:fill="FFFFFF"/>
        </w:rPr>
      </w:pPr>
      <w:r w:rsidRPr="00BE3354">
        <w:t>А</w:t>
      </w:r>
      <w:r w:rsidR="00412E30" w:rsidRPr="00BE3354">
        <w:t>ртериальная гипертензия</w:t>
      </w:r>
      <w:r w:rsidRPr="00BE3354">
        <w:t xml:space="preserve"> </w:t>
      </w:r>
      <w:r w:rsidRPr="00BE3354">
        <w:rPr>
          <w:rStyle w:val="a7"/>
          <w:rFonts w:ascii="Times New Roman" w:hAnsi="Times New Roman"/>
          <w:szCs w:val="24"/>
        </w:rPr>
        <w:t>у детей и подростков от 6 до 18 лет</w:t>
      </w:r>
      <w:r w:rsidR="00E77151" w:rsidRPr="00BE3354">
        <w:t>.</w:t>
      </w:r>
    </w:p>
    <w:bookmarkEnd w:id="5"/>
    <w:bookmarkEnd w:id="6"/>
    <w:p w14:paraId="1B8D05F1" w14:textId="01695805" w:rsidR="00E62A5C" w:rsidRPr="00BE3354" w:rsidRDefault="008C4E14" w:rsidP="008644D6">
      <w:pPr>
        <w:spacing w:before="240"/>
        <w:jc w:val="both"/>
        <w:rPr>
          <w:b/>
          <w:bCs/>
          <w:lang w:eastAsia="en-US"/>
        </w:rPr>
      </w:pPr>
      <w:r w:rsidRPr="00BE3354">
        <w:rPr>
          <w:b/>
          <w:bCs/>
          <w:lang w:eastAsia="en-US"/>
        </w:rPr>
        <w:t>С</w:t>
      </w:r>
      <w:r w:rsidR="00E62A5C" w:rsidRPr="00BE3354">
        <w:rPr>
          <w:b/>
          <w:bCs/>
          <w:lang w:eastAsia="en-US"/>
        </w:rPr>
        <w:t xml:space="preserve">пособ действия препарата </w:t>
      </w:r>
      <w:proofErr w:type="spellStart"/>
      <w:r w:rsidR="00C64606" w:rsidRPr="00BE3354">
        <w:rPr>
          <w:b/>
          <w:bCs/>
        </w:rPr>
        <w:t>Валсартан</w:t>
      </w:r>
      <w:proofErr w:type="spellEnd"/>
      <w:r w:rsidR="00C64606" w:rsidRPr="00BE3354">
        <w:rPr>
          <w:b/>
          <w:bCs/>
        </w:rPr>
        <w:t>-СЗ</w:t>
      </w:r>
    </w:p>
    <w:p w14:paraId="057E7C47" w14:textId="1233433E" w:rsidR="00412E30" w:rsidRPr="00BE3354" w:rsidRDefault="00ED4C39" w:rsidP="002A0200">
      <w:pPr>
        <w:jc w:val="both"/>
      </w:pPr>
      <w:proofErr w:type="spellStart"/>
      <w:r w:rsidRPr="00BE3354">
        <w:rPr>
          <w:rStyle w:val="a7"/>
          <w:rFonts w:ascii="Times New Roman" w:hAnsi="Times New Roman"/>
          <w:color w:val="000000"/>
          <w:szCs w:val="24"/>
        </w:rPr>
        <w:t>Ангиотензин</w:t>
      </w:r>
      <w:proofErr w:type="spellEnd"/>
      <w:r w:rsidRPr="00BE3354">
        <w:rPr>
          <w:rStyle w:val="a7"/>
          <w:rFonts w:ascii="Times New Roman" w:hAnsi="Times New Roman"/>
          <w:color w:val="000000"/>
          <w:szCs w:val="24"/>
        </w:rPr>
        <w:t xml:space="preserve"> </w:t>
      </w:r>
      <w:r w:rsidRPr="00BE3354">
        <w:rPr>
          <w:rStyle w:val="a7"/>
          <w:rFonts w:ascii="Times New Roman" w:hAnsi="Times New Roman"/>
          <w:color w:val="000000"/>
          <w:szCs w:val="24"/>
          <w:lang w:val="en-US"/>
        </w:rPr>
        <w:t>II</w:t>
      </w:r>
      <w:r w:rsidRPr="00BE3354">
        <w:rPr>
          <w:rStyle w:val="a7"/>
          <w:rFonts w:ascii="Times New Roman" w:hAnsi="Times New Roman"/>
          <w:color w:val="000000"/>
          <w:szCs w:val="24"/>
        </w:rPr>
        <w:t xml:space="preserve"> – это вещество, вырабатываемое в организме человека, которое вызывает сужение кровеносных сосудов и повышает давление крови. </w:t>
      </w:r>
      <w:r w:rsidRPr="00BE3354">
        <w:t xml:space="preserve">Препарат </w:t>
      </w:r>
      <w:proofErr w:type="spellStart"/>
      <w:r w:rsidRPr="00BE3354">
        <w:rPr>
          <w:bCs/>
        </w:rPr>
        <w:t>Валсартан</w:t>
      </w:r>
      <w:proofErr w:type="spellEnd"/>
      <w:r w:rsidRPr="00BE3354">
        <w:rPr>
          <w:bCs/>
        </w:rPr>
        <w:t>-СЗ</w:t>
      </w:r>
      <w:r w:rsidRPr="00BE3354">
        <w:t xml:space="preserve"> блокирует действие </w:t>
      </w:r>
      <w:proofErr w:type="spellStart"/>
      <w:r w:rsidRPr="00BE3354">
        <w:rPr>
          <w:rStyle w:val="a7"/>
          <w:rFonts w:ascii="Times New Roman" w:hAnsi="Times New Roman"/>
          <w:color w:val="000000"/>
          <w:szCs w:val="24"/>
        </w:rPr>
        <w:t>ангиотензина</w:t>
      </w:r>
      <w:proofErr w:type="spellEnd"/>
      <w:r w:rsidR="00154AC5" w:rsidRPr="00BE3354">
        <w:rPr>
          <w:rStyle w:val="a7"/>
          <w:rFonts w:ascii="Times New Roman" w:hAnsi="Times New Roman"/>
          <w:color w:val="000000"/>
          <w:szCs w:val="24"/>
        </w:rPr>
        <w:t> </w:t>
      </w:r>
      <w:r w:rsidRPr="00BE3354">
        <w:rPr>
          <w:rStyle w:val="a7"/>
          <w:rFonts w:ascii="Times New Roman" w:hAnsi="Times New Roman"/>
          <w:color w:val="000000"/>
          <w:szCs w:val="24"/>
          <w:lang w:val="en-US"/>
        </w:rPr>
        <w:t>II</w:t>
      </w:r>
      <w:r w:rsidRPr="00BE3354">
        <w:rPr>
          <w:rStyle w:val="a7"/>
          <w:rFonts w:ascii="Times New Roman" w:hAnsi="Times New Roman"/>
          <w:color w:val="000000"/>
          <w:szCs w:val="24"/>
        </w:rPr>
        <w:t xml:space="preserve">, тем самым расслабляет кровеносные сосуды и понижает </w:t>
      </w:r>
      <w:r w:rsidR="00B10499" w:rsidRPr="00BE3354">
        <w:rPr>
          <w:rStyle w:val="a7"/>
          <w:rFonts w:ascii="Times New Roman" w:hAnsi="Times New Roman"/>
          <w:color w:val="000000"/>
          <w:szCs w:val="24"/>
        </w:rPr>
        <w:t xml:space="preserve">артериальное </w:t>
      </w:r>
      <w:r w:rsidRPr="00BE3354">
        <w:rPr>
          <w:rStyle w:val="a7"/>
          <w:rFonts w:ascii="Times New Roman" w:hAnsi="Times New Roman"/>
          <w:color w:val="000000"/>
          <w:szCs w:val="24"/>
        </w:rPr>
        <w:t>давление</w:t>
      </w:r>
      <w:r w:rsidR="00756DB1" w:rsidRPr="00BE3354">
        <w:t>.</w:t>
      </w:r>
      <w:r w:rsidR="00412E30" w:rsidRPr="00BE3354">
        <w:t xml:space="preserve"> </w:t>
      </w:r>
    </w:p>
    <w:p w14:paraId="6AEA5A61" w14:textId="6D23D41C" w:rsidR="007938BE" w:rsidRPr="00BE3354" w:rsidRDefault="00860567" w:rsidP="00F54E82">
      <w:pPr>
        <w:spacing w:before="120"/>
        <w:jc w:val="both"/>
        <w:rPr>
          <w:lang w:eastAsia="en-US"/>
        </w:rPr>
      </w:pPr>
      <w:r w:rsidRPr="00BE3354">
        <w:rPr>
          <w:lang w:eastAsia="en-US"/>
        </w:rPr>
        <w:t>Е</w:t>
      </w:r>
      <w:r w:rsidR="007D674E" w:rsidRPr="00BE3354">
        <w:rPr>
          <w:lang w:eastAsia="en-US"/>
        </w:rPr>
        <w:t>сли улучшение не наступило или В</w:t>
      </w:r>
      <w:r w:rsidRPr="00BE3354">
        <w:rPr>
          <w:lang w:eastAsia="en-US"/>
        </w:rPr>
        <w:t>ы чувствуете ухудшение, необходимо обратиться к врачу.</w:t>
      </w:r>
    </w:p>
    <w:p w14:paraId="248BBF00" w14:textId="08EDC64A" w:rsidR="00860567" w:rsidRPr="00BE3354" w:rsidRDefault="00B85144" w:rsidP="00F54E82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357" w:hanging="357"/>
        <w:contextualSpacing w:val="0"/>
        <w:rPr>
          <w:b/>
          <w:lang w:eastAsia="en-US"/>
        </w:rPr>
      </w:pPr>
      <w:bookmarkStart w:id="8" w:name="_Hlk73116635"/>
      <w:r w:rsidRPr="00BE3354">
        <w:rPr>
          <w:b/>
          <w:lang w:eastAsia="en-US"/>
        </w:rPr>
        <w:t xml:space="preserve">О чем следует знать перед </w:t>
      </w:r>
      <w:r w:rsidR="00C820FF" w:rsidRPr="00BE3354">
        <w:rPr>
          <w:b/>
          <w:lang w:eastAsia="en-US"/>
        </w:rPr>
        <w:t>при</w:t>
      </w:r>
      <w:r w:rsidR="00D50D5F" w:rsidRPr="00BE3354">
        <w:rPr>
          <w:b/>
          <w:lang w:eastAsia="en-US"/>
        </w:rPr>
        <w:t>емом</w:t>
      </w:r>
      <w:r w:rsidRPr="00BE3354">
        <w:rPr>
          <w:b/>
          <w:lang w:eastAsia="en-US"/>
        </w:rPr>
        <w:t xml:space="preserve"> препарата</w:t>
      </w:r>
      <w:bookmarkEnd w:id="8"/>
      <w:r w:rsidRPr="00BE3354">
        <w:rPr>
          <w:b/>
          <w:lang w:eastAsia="en-US"/>
        </w:rPr>
        <w:t xml:space="preserve"> </w:t>
      </w:r>
      <w:proofErr w:type="spellStart"/>
      <w:r w:rsidR="00C64606" w:rsidRPr="00BE3354">
        <w:rPr>
          <w:b/>
          <w:bCs/>
        </w:rPr>
        <w:t>Валсартан</w:t>
      </w:r>
      <w:proofErr w:type="spellEnd"/>
      <w:r w:rsidR="00C64606" w:rsidRPr="00BE3354">
        <w:rPr>
          <w:b/>
          <w:bCs/>
        </w:rPr>
        <w:t>-СЗ</w:t>
      </w:r>
    </w:p>
    <w:p w14:paraId="049F1127" w14:textId="460CEF31" w:rsidR="007938BE" w:rsidRPr="00BE3354" w:rsidRDefault="007938BE" w:rsidP="00AA75F6">
      <w:pPr>
        <w:pStyle w:val="ae"/>
        <w:shd w:val="clear" w:color="auto" w:fill="FFFFFF" w:themeFill="background1"/>
        <w:ind w:left="0"/>
        <w:rPr>
          <w:b/>
          <w:lang w:eastAsia="en-US"/>
        </w:rPr>
      </w:pPr>
      <w:r w:rsidRPr="00BE3354">
        <w:rPr>
          <w:b/>
          <w:lang w:eastAsia="en-US"/>
        </w:rPr>
        <w:t xml:space="preserve">Противопоказания </w:t>
      </w:r>
    </w:p>
    <w:p w14:paraId="6561B233" w14:textId="7FD24E3C" w:rsidR="007938BE" w:rsidRPr="00BE3354" w:rsidRDefault="007938BE" w:rsidP="00AA75F6">
      <w:pPr>
        <w:shd w:val="clear" w:color="auto" w:fill="FFFFFF" w:themeFill="background1"/>
        <w:jc w:val="both"/>
        <w:rPr>
          <w:b/>
          <w:lang w:eastAsia="en-US"/>
        </w:rPr>
      </w:pPr>
      <w:r w:rsidRPr="00BE3354">
        <w:rPr>
          <w:b/>
          <w:lang w:eastAsia="en-US"/>
        </w:rPr>
        <w:t>Не</w:t>
      </w:r>
      <w:r w:rsidR="00C820FF" w:rsidRPr="00BE3354">
        <w:rPr>
          <w:b/>
          <w:lang w:eastAsia="en-US"/>
        </w:rPr>
        <w:t xml:space="preserve"> при</w:t>
      </w:r>
      <w:r w:rsidR="002A7D51" w:rsidRPr="00BE3354">
        <w:rPr>
          <w:b/>
          <w:lang w:eastAsia="en-US"/>
        </w:rPr>
        <w:t>нимай</w:t>
      </w:r>
      <w:r w:rsidR="00C820FF" w:rsidRPr="00BE3354">
        <w:rPr>
          <w:b/>
          <w:lang w:eastAsia="en-US"/>
        </w:rPr>
        <w:t>те</w:t>
      </w:r>
      <w:r w:rsidRPr="00BE3354">
        <w:rPr>
          <w:b/>
          <w:lang w:eastAsia="en-US"/>
        </w:rPr>
        <w:t xml:space="preserve"> препарат </w:t>
      </w:r>
      <w:proofErr w:type="spellStart"/>
      <w:r w:rsidR="00C64606" w:rsidRPr="00BE3354">
        <w:rPr>
          <w:b/>
          <w:bCs/>
        </w:rPr>
        <w:t>Валсартан</w:t>
      </w:r>
      <w:proofErr w:type="spellEnd"/>
      <w:r w:rsidR="00C64606" w:rsidRPr="00BE3354">
        <w:rPr>
          <w:b/>
          <w:bCs/>
        </w:rPr>
        <w:t>-СЗ</w:t>
      </w:r>
      <w:r w:rsidR="00772B35" w:rsidRPr="00BE3354">
        <w:rPr>
          <w:b/>
          <w:bCs/>
        </w:rPr>
        <w:t>, если</w:t>
      </w:r>
      <w:r w:rsidRPr="00BE3354">
        <w:rPr>
          <w:b/>
          <w:lang w:eastAsia="en-US"/>
        </w:rPr>
        <w:t xml:space="preserve">: </w:t>
      </w:r>
    </w:p>
    <w:p w14:paraId="409E839D" w14:textId="42105D37" w:rsidR="00EB39D6" w:rsidRPr="00BE3354" w:rsidRDefault="00EB39D6" w:rsidP="003C14F9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BE3354">
        <w:rPr>
          <w:lang w:eastAsia="en-US"/>
        </w:rPr>
        <w:t xml:space="preserve">у Вас аллергия на </w:t>
      </w:r>
      <w:proofErr w:type="spellStart"/>
      <w:r w:rsidR="00756DB1" w:rsidRPr="00BE3354">
        <w:t>валсартан</w:t>
      </w:r>
      <w:proofErr w:type="spellEnd"/>
      <w:r w:rsidR="00D64C1F" w:rsidRPr="00BE3354">
        <w:rPr>
          <w:lang w:eastAsia="en-US"/>
        </w:rPr>
        <w:t xml:space="preserve"> </w:t>
      </w:r>
      <w:r w:rsidRPr="00BE3354">
        <w:rPr>
          <w:lang w:eastAsia="en-US"/>
        </w:rPr>
        <w:t>или любые другие компоненты препарата (перечисленные в разделе 6 листка-вкладыша);</w:t>
      </w:r>
    </w:p>
    <w:p w14:paraId="0EE80A94" w14:textId="0F96985D" w:rsidR="00D64C1F" w:rsidRPr="00BE3354" w:rsidRDefault="00772B35" w:rsidP="003C14F9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BE3354">
        <w:rPr>
          <w:lang w:eastAsia="en-US"/>
        </w:rPr>
        <w:t xml:space="preserve">Вы </w:t>
      </w:r>
      <w:r w:rsidR="00756DB1" w:rsidRPr="00BE3354">
        <w:rPr>
          <w:lang w:eastAsia="en-US"/>
        </w:rPr>
        <w:t>беременн</w:t>
      </w:r>
      <w:r w:rsidRPr="00BE3354">
        <w:rPr>
          <w:lang w:eastAsia="en-US"/>
        </w:rPr>
        <w:t>ы или кормите грудью</w:t>
      </w:r>
      <w:r w:rsidR="00D64C1F" w:rsidRPr="00BE3354">
        <w:rPr>
          <w:color w:val="000000"/>
        </w:rPr>
        <w:t>;</w:t>
      </w:r>
    </w:p>
    <w:p w14:paraId="798AF284" w14:textId="1D4C247A" w:rsidR="00692C3A" w:rsidRPr="00530E26" w:rsidRDefault="00D64C1F" w:rsidP="003C14F9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BE3354">
        <w:rPr>
          <w:lang w:eastAsia="en-US"/>
        </w:rPr>
        <w:t xml:space="preserve">у Вас </w:t>
      </w:r>
      <w:r w:rsidRPr="00BE3354">
        <w:t>тяжелые</w:t>
      </w:r>
      <w:r w:rsidRPr="00BE3354">
        <w:rPr>
          <w:spacing w:val="8"/>
        </w:rPr>
        <w:t xml:space="preserve"> </w:t>
      </w:r>
      <w:r w:rsidRPr="00BE3354">
        <w:t>заболевания</w:t>
      </w:r>
      <w:r w:rsidRPr="00530E26">
        <w:rPr>
          <w:spacing w:val="11"/>
        </w:rPr>
        <w:t xml:space="preserve"> </w:t>
      </w:r>
      <w:r w:rsidRPr="00530E26">
        <w:t>печени</w:t>
      </w:r>
      <w:r w:rsidR="00756DB1" w:rsidRPr="00530E26">
        <w:t>, поражение желчных протоков (</w:t>
      </w:r>
      <w:proofErr w:type="spellStart"/>
      <w:r w:rsidR="00756DB1" w:rsidRPr="00530E26">
        <w:t>билиарный</w:t>
      </w:r>
      <w:proofErr w:type="spellEnd"/>
      <w:r w:rsidR="00756DB1" w:rsidRPr="00530E26">
        <w:t xml:space="preserve"> цирроз)</w:t>
      </w:r>
      <w:r w:rsidR="00B10499">
        <w:t xml:space="preserve">, </w:t>
      </w:r>
      <w:r w:rsidR="00E95033" w:rsidRPr="00530E26">
        <w:t xml:space="preserve">застой желчи </w:t>
      </w:r>
      <w:r w:rsidRPr="00530E26">
        <w:t>(</w:t>
      </w:r>
      <w:proofErr w:type="spellStart"/>
      <w:r w:rsidRPr="00530E26">
        <w:t>холестаз</w:t>
      </w:r>
      <w:proofErr w:type="spellEnd"/>
      <w:r w:rsidRPr="00530E26">
        <w:t>);</w:t>
      </w:r>
    </w:p>
    <w:p w14:paraId="0113DB3D" w14:textId="2DF57C33" w:rsidR="00FC0D47" w:rsidRPr="00342AAB" w:rsidRDefault="00342AAB" w:rsidP="003C14F9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342AAB">
        <w:t xml:space="preserve">у Вас сахарный диабет и/или заболевания почек, и </w:t>
      </w:r>
      <w:r w:rsidRPr="00342AAB">
        <w:rPr>
          <w:lang w:eastAsia="en-US"/>
        </w:rPr>
        <w:t>Вы п</w:t>
      </w:r>
      <w:r w:rsidRPr="00342AAB">
        <w:t xml:space="preserve">ринимаете препараты для понижения давления, содержащие </w:t>
      </w:r>
      <w:proofErr w:type="spellStart"/>
      <w:r w:rsidRPr="00342AAB">
        <w:t>алискирен</w:t>
      </w:r>
      <w:proofErr w:type="spellEnd"/>
      <w:r w:rsidR="003F17A3" w:rsidRPr="00342AAB">
        <w:rPr>
          <w:lang w:eastAsia="en-US"/>
        </w:rPr>
        <w:t>;</w:t>
      </w:r>
    </w:p>
    <w:p w14:paraId="67C151AD" w14:textId="30C0466B" w:rsidR="003F17A3" w:rsidRPr="00342AAB" w:rsidRDefault="00342AAB" w:rsidP="003C14F9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342AAB">
        <w:t xml:space="preserve">у Вас диабетическая нефропатия (поражение почек при сахарном диабете) и </w:t>
      </w:r>
      <w:r w:rsidRPr="00342AAB">
        <w:rPr>
          <w:lang w:eastAsia="en-US"/>
        </w:rPr>
        <w:t>Вы п</w:t>
      </w:r>
      <w:r w:rsidRPr="00342AAB">
        <w:t>ринимаете препараты для понижения давления, называемые ингибиторами АПФ</w:t>
      </w:r>
      <w:r w:rsidR="003F17A3" w:rsidRPr="00342AAB">
        <w:t>.</w:t>
      </w:r>
    </w:p>
    <w:p w14:paraId="55248EE9" w14:textId="612DC853" w:rsidR="00C919DC" w:rsidRPr="00530E26" w:rsidRDefault="00C919DC" w:rsidP="002132DD">
      <w:pPr>
        <w:pStyle w:val="a6"/>
        <w:tabs>
          <w:tab w:val="left" w:pos="436"/>
        </w:tabs>
        <w:spacing w:before="60"/>
        <w:ind w:right="0"/>
        <w:jc w:val="both"/>
        <w:rPr>
          <w:rFonts w:ascii="Times New Roman" w:hAnsi="Times New Roman"/>
          <w:sz w:val="24"/>
          <w:szCs w:val="24"/>
        </w:rPr>
      </w:pPr>
      <w:bookmarkStart w:id="9" w:name="_Hlk146883353"/>
      <w:r w:rsidRPr="00342AAB">
        <w:rPr>
          <w:rFonts w:ascii="Times New Roman" w:hAnsi="Times New Roman"/>
          <w:sz w:val="24"/>
          <w:szCs w:val="24"/>
        </w:rPr>
        <w:t xml:space="preserve">Если </w:t>
      </w:r>
      <w:r w:rsidR="00367A30" w:rsidRPr="00342AAB">
        <w:rPr>
          <w:rFonts w:ascii="Times New Roman" w:hAnsi="Times New Roman"/>
          <w:sz w:val="24"/>
          <w:szCs w:val="24"/>
        </w:rPr>
        <w:t>любое</w:t>
      </w:r>
      <w:r w:rsidRPr="00342AAB">
        <w:rPr>
          <w:rFonts w:ascii="Times New Roman" w:hAnsi="Times New Roman"/>
          <w:sz w:val="24"/>
          <w:szCs w:val="24"/>
        </w:rPr>
        <w:t xml:space="preserve"> из вышеперечисленного</w:t>
      </w:r>
      <w:r w:rsidRPr="00530E26">
        <w:rPr>
          <w:rFonts w:ascii="Times New Roman" w:hAnsi="Times New Roman"/>
          <w:sz w:val="24"/>
          <w:szCs w:val="24"/>
        </w:rPr>
        <w:t xml:space="preserve"> относится к Ва</w:t>
      </w:r>
      <w:r w:rsidR="00367A30" w:rsidRPr="00530E26">
        <w:rPr>
          <w:rFonts w:ascii="Times New Roman" w:hAnsi="Times New Roman"/>
          <w:sz w:val="24"/>
          <w:szCs w:val="24"/>
        </w:rPr>
        <w:t>м</w:t>
      </w:r>
      <w:r w:rsidRPr="00530E26">
        <w:rPr>
          <w:rFonts w:ascii="Times New Roman" w:hAnsi="Times New Roman"/>
          <w:sz w:val="24"/>
          <w:szCs w:val="24"/>
        </w:rPr>
        <w:t xml:space="preserve">, </w:t>
      </w:r>
      <w:r w:rsidR="00367A30" w:rsidRPr="00530E26">
        <w:rPr>
          <w:rFonts w:ascii="Times New Roman" w:hAnsi="Times New Roman"/>
          <w:sz w:val="24"/>
          <w:szCs w:val="24"/>
        </w:rPr>
        <w:t>обязательно сообщите об этом врачу</w:t>
      </w:r>
      <w:bookmarkEnd w:id="9"/>
      <w:r w:rsidRPr="00530E26">
        <w:rPr>
          <w:rFonts w:ascii="Times New Roman" w:hAnsi="Times New Roman"/>
          <w:sz w:val="24"/>
          <w:szCs w:val="24"/>
        </w:rPr>
        <w:t>.</w:t>
      </w:r>
    </w:p>
    <w:p w14:paraId="7D7F01D7" w14:textId="6AC6421C" w:rsidR="0084539E" w:rsidRPr="00530E26" w:rsidRDefault="00757C7A" w:rsidP="00137A91">
      <w:pPr>
        <w:shd w:val="clear" w:color="auto" w:fill="FFFFFF" w:themeFill="background1"/>
        <w:spacing w:before="240"/>
        <w:rPr>
          <w:b/>
          <w:bCs/>
        </w:rPr>
      </w:pPr>
      <w:r w:rsidRPr="00530E26">
        <w:rPr>
          <w:b/>
          <w:bCs/>
        </w:rPr>
        <w:t>О</w:t>
      </w:r>
      <w:r w:rsidR="00F256F5" w:rsidRPr="00530E26">
        <w:rPr>
          <w:b/>
          <w:bCs/>
        </w:rPr>
        <w:t>собые указания и меры предосторожности</w:t>
      </w:r>
    </w:p>
    <w:p w14:paraId="1D505DDD" w14:textId="00EC0BD7" w:rsidR="00474CB1" w:rsidRPr="00530E26" w:rsidRDefault="00947368" w:rsidP="00137A91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530E26">
        <w:rPr>
          <w:lang w:eastAsia="en-US"/>
        </w:rPr>
        <w:t xml:space="preserve">Перед </w:t>
      </w:r>
      <w:r w:rsidR="00605DEE" w:rsidRPr="00530E26">
        <w:rPr>
          <w:lang w:eastAsia="en-US"/>
        </w:rPr>
        <w:t xml:space="preserve">приемом </w:t>
      </w:r>
      <w:r w:rsidRPr="00530E26">
        <w:rPr>
          <w:lang w:eastAsia="en-US"/>
        </w:rPr>
        <w:t>препарат</w:t>
      </w:r>
      <w:r w:rsidR="00605DEE" w:rsidRPr="00530E26">
        <w:rPr>
          <w:lang w:eastAsia="en-US"/>
        </w:rPr>
        <w:t>а</w:t>
      </w:r>
      <w:r w:rsidRPr="00530E26">
        <w:rPr>
          <w:lang w:eastAsia="en-US"/>
        </w:rPr>
        <w:t xml:space="preserve"> </w:t>
      </w:r>
      <w:proofErr w:type="spellStart"/>
      <w:r w:rsidR="00C64606" w:rsidRPr="00530E26">
        <w:t>Валсартан</w:t>
      </w:r>
      <w:proofErr w:type="spellEnd"/>
      <w:r w:rsidR="00C64606" w:rsidRPr="00530E26">
        <w:t>-СЗ</w:t>
      </w:r>
      <w:r w:rsidR="00C64606" w:rsidRPr="00530E26">
        <w:rPr>
          <w:lang w:eastAsia="en-US"/>
        </w:rPr>
        <w:t xml:space="preserve"> </w:t>
      </w:r>
      <w:r w:rsidRPr="00530E26">
        <w:rPr>
          <w:lang w:eastAsia="en-US"/>
        </w:rPr>
        <w:t>проко</w:t>
      </w:r>
      <w:r w:rsidR="003B0DCA" w:rsidRPr="00530E26">
        <w:rPr>
          <w:lang w:eastAsia="en-US"/>
        </w:rPr>
        <w:t>нсультируйтесь с</w:t>
      </w:r>
      <w:r w:rsidR="009676E9" w:rsidRPr="00530E26">
        <w:rPr>
          <w:lang w:eastAsia="en-US"/>
        </w:rPr>
        <w:t xml:space="preserve"> лечащим</w:t>
      </w:r>
      <w:r w:rsidR="003B0DCA" w:rsidRPr="00530E26">
        <w:rPr>
          <w:lang w:eastAsia="en-US"/>
        </w:rPr>
        <w:t xml:space="preserve"> врачом</w:t>
      </w:r>
      <w:r w:rsidR="00A13392" w:rsidRPr="00530E26">
        <w:rPr>
          <w:lang w:eastAsia="en-US"/>
        </w:rPr>
        <w:t xml:space="preserve">. </w:t>
      </w:r>
    </w:p>
    <w:p w14:paraId="11A3DE1C" w14:textId="295AF15A" w:rsidR="009676E9" w:rsidRPr="00530E26" w:rsidRDefault="00AF338D" w:rsidP="00137A91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530E26">
        <w:rPr>
          <w:shd w:val="clear" w:color="auto" w:fill="FFFFFF" w:themeFill="background1"/>
          <w:lang w:eastAsia="en-US"/>
        </w:rPr>
        <w:t>С</w:t>
      </w:r>
      <w:r w:rsidR="009676E9" w:rsidRPr="00530E26">
        <w:rPr>
          <w:shd w:val="clear" w:color="auto" w:fill="FFFFFF" w:themeFill="background1"/>
          <w:lang w:eastAsia="en-US"/>
        </w:rPr>
        <w:t xml:space="preserve">ообщите </w:t>
      </w:r>
      <w:r w:rsidR="00221109" w:rsidRPr="00530E26">
        <w:rPr>
          <w:shd w:val="clear" w:color="auto" w:fill="FFFFFF" w:themeFill="background1"/>
          <w:lang w:eastAsia="en-US"/>
        </w:rPr>
        <w:t xml:space="preserve">Вашему лечащему </w:t>
      </w:r>
      <w:r w:rsidR="009676E9" w:rsidRPr="00E65CC4">
        <w:rPr>
          <w:shd w:val="clear" w:color="auto" w:fill="FFFFFF" w:themeFill="background1"/>
          <w:lang w:eastAsia="en-US"/>
        </w:rPr>
        <w:t>врачу,</w:t>
      </w:r>
      <w:r w:rsidR="009676E9" w:rsidRPr="00E65CC4">
        <w:rPr>
          <w:lang w:eastAsia="en-US"/>
        </w:rPr>
        <w:t xml:space="preserve"> </w:t>
      </w:r>
      <w:r w:rsidR="00E65CC4" w:rsidRPr="00E65CC4">
        <w:rPr>
          <w:lang w:eastAsia="en-US"/>
        </w:rPr>
        <w:t>если у Вас имеется любое из нижеперечисленных состояний/заболеваний в настоящий момент или в прошлом</w:t>
      </w:r>
      <w:r w:rsidR="00221109" w:rsidRPr="00E65CC4">
        <w:rPr>
          <w:lang w:eastAsia="en-US"/>
        </w:rPr>
        <w:t>:</w:t>
      </w:r>
    </w:p>
    <w:p w14:paraId="1919AEBF" w14:textId="2D567562" w:rsidR="00530E26" w:rsidRPr="00530E26" w:rsidRDefault="00530E26" w:rsidP="00530E26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530E26">
        <w:rPr>
          <w:color w:val="080808"/>
        </w:rPr>
        <w:t xml:space="preserve">отек </w:t>
      </w:r>
      <w:r w:rsidRPr="00530E26">
        <w:rPr>
          <w:color w:val="161616"/>
        </w:rPr>
        <w:t>лица, губ, глотки</w:t>
      </w:r>
      <w:r w:rsidR="00B10499">
        <w:rPr>
          <w:color w:val="161616"/>
        </w:rPr>
        <w:t>,</w:t>
      </w:r>
      <w:r w:rsidRPr="00530E26">
        <w:rPr>
          <w:color w:val="080808"/>
        </w:rPr>
        <w:t xml:space="preserve"> языка или гортани </w:t>
      </w:r>
      <w:r w:rsidRPr="00530E26">
        <w:rPr>
          <w:color w:val="161616"/>
        </w:rPr>
        <w:t xml:space="preserve">и </w:t>
      </w:r>
      <w:r w:rsidRPr="00530E26">
        <w:rPr>
          <w:color w:val="080808"/>
        </w:rPr>
        <w:t>голосовой щели, приводящ</w:t>
      </w:r>
      <w:r w:rsidR="005049B4">
        <w:rPr>
          <w:color w:val="080808"/>
        </w:rPr>
        <w:t>ий</w:t>
      </w:r>
      <w:r w:rsidRPr="00530E26">
        <w:rPr>
          <w:color w:val="080808"/>
        </w:rPr>
        <w:t xml:space="preserve"> к </w:t>
      </w:r>
      <w:r w:rsidRPr="00530E26">
        <w:rPr>
          <w:color w:val="161616"/>
        </w:rPr>
        <w:t>затруднению дыхания</w:t>
      </w:r>
      <w:r w:rsidRPr="00530E26">
        <w:rPr>
          <w:color w:val="080808"/>
        </w:rPr>
        <w:t xml:space="preserve"> (ангионевротический отек, </w:t>
      </w:r>
      <w:r w:rsidR="005049B4">
        <w:rPr>
          <w:color w:val="080808"/>
        </w:rPr>
        <w:t>включая наследственный</w:t>
      </w:r>
      <w:r w:rsidRPr="00530E26">
        <w:rPr>
          <w:color w:val="080808"/>
        </w:rPr>
        <w:t>)</w:t>
      </w:r>
      <w:r w:rsidR="00E65CC4">
        <w:rPr>
          <w:color w:val="080808"/>
        </w:rPr>
        <w:t>;</w:t>
      </w:r>
    </w:p>
    <w:p w14:paraId="7CEFC850" w14:textId="433CEBB6" w:rsidR="00530E26" w:rsidRPr="00530E26" w:rsidRDefault="00530E26" w:rsidP="003400F3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530E26">
        <w:rPr>
          <w:color w:val="161616"/>
        </w:rPr>
        <w:t xml:space="preserve">двустороннее сужение (стеноз) почечных артерий или </w:t>
      </w:r>
      <w:r w:rsidRPr="00530E26">
        <w:rPr>
          <w:color w:val="080808"/>
        </w:rPr>
        <w:t>стеноз артерии единственной почки</w:t>
      </w:r>
      <w:r w:rsidR="00E65CC4">
        <w:rPr>
          <w:color w:val="161616"/>
        </w:rPr>
        <w:t>;</w:t>
      </w:r>
    </w:p>
    <w:p w14:paraId="7FECD023" w14:textId="7BADCADB" w:rsidR="00530E26" w:rsidRPr="00530E26" w:rsidRDefault="00E65CC4" w:rsidP="00530E26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rStyle w:val="a7"/>
          <w:rFonts w:ascii="Times New Roman" w:hAnsi="Times New Roman"/>
          <w:szCs w:val="24"/>
          <w:lang w:eastAsia="en-US"/>
        </w:rPr>
      </w:pPr>
      <w:r w:rsidRPr="009B78F3">
        <w:rPr>
          <w:rStyle w:val="a7"/>
          <w:rFonts w:ascii="Times New Roman" w:hAnsi="Times New Roman"/>
          <w:szCs w:val="24"/>
          <w:lang w:eastAsia="en-US"/>
        </w:rPr>
        <w:t xml:space="preserve">повышенная концентрация </w:t>
      </w:r>
      <w:r w:rsidRPr="009B78F3">
        <w:rPr>
          <w:rStyle w:val="a7"/>
          <w:rFonts w:ascii="Times New Roman" w:hAnsi="Times New Roman"/>
        </w:rPr>
        <w:t xml:space="preserve">альдостерона в крови (первичный </w:t>
      </w:r>
      <w:proofErr w:type="spellStart"/>
      <w:r w:rsidRPr="009B78F3">
        <w:rPr>
          <w:rStyle w:val="a7"/>
          <w:rFonts w:ascii="Times New Roman" w:hAnsi="Times New Roman"/>
        </w:rPr>
        <w:t>гиперальдостеронизм</w:t>
      </w:r>
      <w:proofErr w:type="spellEnd"/>
      <w:r>
        <w:rPr>
          <w:rStyle w:val="a7"/>
          <w:rFonts w:ascii="Times New Roman" w:hAnsi="Times New Roman"/>
        </w:rPr>
        <w:t>);</w:t>
      </w:r>
    </w:p>
    <w:p w14:paraId="1A07806C" w14:textId="66125FFA" w:rsidR="00530E26" w:rsidRPr="00530E26" w:rsidRDefault="00530E26" w:rsidP="003C14F9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530E26">
        <w:rPr>
          <w:color w:val="161616"/>
        </w:rPr>
        <w:t xml:space="preserve">дефицит </w:t>
      </w:r>
      <w:r w:rsidRPr="00530E26">
        <w:rPr>
          <w:color w:val="080808"/>
        </w:rPr>
        <w:t xml:space="preserve">натрия в организме или </w:t>
      </w:r>
      <w:r w:rsidR="00E65CC4">
        <w:rPr>
          <w:color w:val="080808"/>
        </w:rPr>
        <w:t>с</w:t>
      </w:r>
      <w:r w:rsidRPr="00530E26">
        <w:rPr>
          <w:color w:val="080808"/>
        </w:rPr>
        <w:t>облюд</w:t>
      </w:r>
      <w:r w:rsidR="00E65CC4">
        <w:rPr>
          <w:color w:val="080808"/>
        </w:rPr>
        <w:t>ение</w:t>
      </w:r>
      <w:r w:rsidRPr="00530E26">
        <w:rPr>
          <w:color w:val="080808"/>
        </w:rPr>
        <w:t xml:space="preserve"> диет</w:t>
      </w:r>
      <w:r w:rsidR="00E65CC4">
        <w:rPr>
          <w:color w:val="080808"/>
        </w:rPr>
        <w:t>ы</w:t>
      </w:r>
      <w:r w:rsidRPr="00530E26">
        <w:rPr>
          <w:color w:val="080808"/>
        </w:rPr>
        <w:t xml:space="preserve"> с </w:t>
      </w:r>
      <w:r w:rsidRPr="00530E26">
        <w:rPr>
          <w:color w:val="161616"/>
        </w:rPr>
        <w:t xml:space="preserve">ограниченным потреблением поваренной </w:t>
      </w:r>
      <w:r w:rsidRPr="00530E26">
        <w:rPr>
          <w:color w:val="080808"/>
        </w:rPr>
        <w:t>соли</w:t>
      </w:r>
      <w:r w:rsidR="00E65CC4">
        <w:rPr>
          <w:color w:val="080808"/>
        </w:rPr>
        <w:t>;</w:t>
      </w:r>
    </w:p>
    <w:p w14:paraId="1F5896E2" w14:textId="0030E854" w:rsidR="00530E26" w:rsidRPr="00530E26" w:rsidRDefault="00E65CC4" w:rsidP="00530E26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rStyle w:val="a7"/>
          <w:rFonts w:ascii="Times New Roman" w:hAnsi="Times New Roman"/>
          <w:szCs w:val="24"/>
          <w:lang w:eastAsia="en-US"/>
        </w:rPr>
      </w:pPr>
      <w:r>
        <w:rPr>
          <w:color w:val="080808"/>
        </w:rPr>
        <w:t>уменьшение</w:t>
      </w:r>
      <w:r w:rsidR="00530E26" w:rsidRPr="00530E26">
        <w:rPr>
          <w:color w:val="080808"/>
        </w:rPr>
        <w:t xml:space="preserve"> </w:t>
      </w:r>
      <w:r w:rsidR="00530E26" w:rsidRPr="00530E26">
        <w:rPr>
          <w:color w:val="161616"/>
        </w:rPr>
        <w:t>объем</w:t>
      </w:r>
      <w:r>
        <w:rPr>
          <w:color w:val="161616"/>
        </w:rPr>
        <w:t>а</w:t>
      </w:r>
      <w:r w:rsidR="00530E26" w:rsidRPr="00530E26">
        <w:rPr>
          <w:color w:val="161616"/>
        </w:rPr>
        <w:t xml:space="preserve"> </w:t>
      </w:r>
      <w:r w:rsidR="00530E26" w:rsidRPr="00530E26">
        <w:rPr>
          <w:color w:val="080808"/>
        </w:rPr>
        <w:t xml:space="preserve">циркулирующей крови </w:t>
      </w:r>
      <w:r>
        <w:rPr>
          <w:color w:val="080808"/>
        </w:rPr>
        <w:t xml:space="preserve">(обезвоживание), </w:t>
      </w:r>
      <w:r w:rsidRPr="00530E26">
        <w:rPr>
          <w:color w:val="080808"/>
        </w:rPr>
        <w:t xml:space="preserve">может быть после диареи, рвоты, приема высоких </w:t>
      </w:r>
      <w:r w:rsidRPr="00530E26">
        <w:rPr>
          <w:color w:val="161616"/>
        </w:rPr>
        <w:t xml:space="preserve">доз </w:t>
      </w:r>
      <w:r w:rsidRPr="00530E26">
        <w:rPr>
          <w:color w:val="080808"/>
        </w:rPr>
        <w:t>мочегонных препаратов</w:t>
      </w:r>
      <w:r w:rsidR="00330102">
        <w:rPr>
          <w:color w:val="161616"/>
        </w:rPr>
        <w:t>;</w:t>
      </w:r>
    </w:p>
    <w:p w14:paraId="3A1994D2" w14:textId="7756BAAF" w:rsidR="00530E26" w:rsidRPr="00530E26" w:rsidRDefault="00530E26" w:rsidP="003C14F9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530E26">
        <w:rPr>
          <w:lang w:eastAsia="en-US"/>
        </w:rPr>
        <w:t>тяжелые заболевания почек</w:t>
      </w:r>
      <w:r w:rsidR="00E65CC4">
        <w:rPr>
          <w:lang w:eastAsia="en-US"/>
        </w:rPr>
        <w:t xml:space="preserve">, </w:t>
      </w:r>
      <w:r w:rsidR="00E65CC4" w:rsidRPr="00530E26">
        <w:rPr>
          <w:rStyle w:val="a7"/>
          <w:rFonts w:ascii="Times New Roman" w:hAnsi="Times New Roman"/>
        </w:rPr>
        <w:t>пересадка почки</w:t>
      </w:r>
      <w:r w:rsidR="00E65CC4" w:rsidRPr="00530E26">
        <w:rPr>
          <w:color w:val="161616"/>
        </w:rPr>
        <w:t xml:space="preserve"> </w:t>
      </w:r>
      <w:r w:rsidRPr="00530E26">
        <w:rPr>
          <w:color w:val="161616"/>
        </w:rPr>
        <w:t xml:space="preserve">и/или </w:t>
      </w:r>
      <w:r w:rsidR="00E65CC4">
        <w:rPr>
          <w:color w:val="161616"/>
        </w:rPr>
        <w:t>искусственно</w:t>
      </w:r>
      <w:r w:rsidR="00B10499">
        <w:rPr>
          <w:color w:val="161616"/>
        </w:rPr>
        <w:t>е</w:t>
      </w:r>
      <w:r w:rsidR="00E65CC4">
        <w:rPr>
          <w:color w:val="161616"/>
        </w:rPr>
        <w:t xml:space="preserve"> </w:t>
      </w:r>
      <w:r w:rsidRPr="00530E26">
        <w:rPr>
          <w:color w:val="161616"/>
        </w:rPr>
        <w:t>очищени</w:t>
      </w:r>
      <w:r w:rsidR="00B10499">
        <w:rPr>
          <w:color w:val="161616"/>
        </w:rPr>
        <w:t>е</w:t>
      </w:r>
      <w:r w:rsidRPr="00530E26">
        <w:rPr>
          <w:color w:val="161616"/>
        </w:rPr>
        <w:t xml:space="preserve"> </w:t>
      </w:r>
      <w:r w:rsidRPr="00530E26">
        <w:rPr>
          <w:color w:val="080808"/>
        </w:rPr>
        <w:t xml:space="preserve">крови </w:t>
      </w:r>
      <w:r w:rsidRPr="00530E26">
        <w:rPr>
          <w:color w:val="161616"/>
        </w:rPr>
        <w:t>(гемодиализ)</w:t>
      </w:r>
      <w:r w:rsidR="00330102">
        <w:rPr>
          <w:color w:val="161616"/>
        </w:rPr>
        <w:t>;</w:t>
      </w:r>
    </w:p>
    <w:p w14:paraId="29707231" w14:textId="180E9D0F" w:rsidR="00530E26" w:rsidRPr="00530E26" w:rsidRDefault="00530E26" w:rsidP="00530E26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530E26">
        <w:t>заболевания печени или желчевыводящих путей</w:t>
      </w:r>
      <w:r w:rsidR="00330102">
        <w:t>;</w:t>
      </w:r>
    </w:p>
    <w:p w14:paraId="3D1D32AA" w14:textId="2317F952" w:rsidR="00E65CC4" w:rsidRPr="00E65CC4" w:rsidRDefault="00E65CC4" w:rsidP="00530E26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rPr>
          <w:color w:val="161616"/>
        </w:rPr>
        <w:t xml:space="preserve">любые заболевания сердца, включая </w:t>
      </w:r>
      <w:r w:rsidRPr="00530E26">
        <w:rPr>
          <w:rStyle w:val="a7"/>
          <w:rFonts w:ascii="Times New Roman" w:hAnsi="Times New Roman"/>
          <w:szCs w:val="24"/>
          <w:lang w:eastAsia="en-US"/>
        </w:rPr>
        <w:t>сужение клапана левого желудочка сердца (</w:t>
      </w:r>
      <w:r w:rsidRPr="00530E26">
        <w:rPr>
          <w:rStyle w:val="a7"/>
          <w:rFonts w:ascii="Times New Roman" w:hAnsi="Times New Roman"/>
        </w:rPr>
        <w:t xml:space="preserve">митральный стеноз), сужение аорты в области клапана сердца (аортальный стеноз) или утолщение стенок сердца (гипертрофическая </w:t>
      </w:r>
      <w:proofErr w:type="spellStart"/>
      <w:r w:rsidRPr="00530E26">
        <w:rPr>
          <w:rStyle w:val="a7"/>
          <w:rFonts w:ascii="Times New Roman" w:hAnsi="Times New Roman"/>
        </w:rPr>
        <w:t>обструктивная</w:t>
      </w:r>
      <w:proofErr w:type="spellEnd"/>
      <w:r w:rsidRPr="00530E26">
        <w:rPr>
          <w:rStyle w:val="a7"/>
          <w:rFonts w:ascii="Times New Roman" w:hAnsi="Times New Roman"/>
        </w:rPr>
        <w:t xml:space="preserve"> </w:t>
      </w:r>
      <w:proofErr w:type="spellStart"/>
      <w:r w:rsidRPr="00530E26">
        <w:rPr>
          <w:rStyle w:val="a7"/>
          <w:rFonts w:ascii="Times New Roman" w:hAnsi="Times New Roman"/>
        </w:rPr>
        <w:t>кардиомиопатия</w:t>
      </w:r>
      <w:proofErr w:type="spellEnd"/>
      <w:r w:rsidRPr="00530E26">
        <w:rPr>
          <w:rStyle w:val="a7"/>
          <w:rFonts w:ascii="Times New Roman" w:hAnsi="Times New Roman"/>
        </w:rPr>
        <w:t>)</w:t>
      </w:r>
      <w:r w:rsidR="004404B0">
        <w:rPr>
          <w:rStyle w:val="a7"/>
          <w:rFonts w:ascii="Times New Roman" w:hAnsi="Times New Roman"/>
        </w:rPr>
        <w:t>;</w:t>
      </w:r>
    </w:p>
    <w:p w14:paraId="5C435065" w14:textId="41FA2185" w:rsidR="00140192" w:rsidRPr="00530E26" w:rsidRDefault="00140192" w:rsidP="003C14F9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530E26">
        <w:t>сахарный диабет</w:t>
      </w:r>
      <w:r w:rsidR="00330102">
        <w:t xml:space="preserve">, </w:t>
      </w:r>
      <w:r w:rsidRPr="00530E26">
        <w:t>заболевания почек</w:t>
      </w:r>
      <w:r w:rsidR="00330102">
        <w:t>,</w:t>
      </w:r>
      <w:r w:rsidRPr="00530E26">
        <w:rPr>
          <w:lang w:eastAsia="en-US"/>
        </w:rPr>
        <w:t xml:space="preserve"> и при</w:t>
      </w:r>
      <w:r w:rsidR="00330102">
        <w:rPr>
          <w:lang w:eastAsia="en-US"/>
        </w:rPr>
        <w:t>ем</w:t>
      </w:r>
      <w:r w:rsidRPr="00530E26">
        <w:rPr>
          <w:lang w:eastAsia="en-US"/>
        </w:rPr>
        <w:t xml:space="preserve"> препарат</w:t>
      </w:r>
      <w:r w:rsidR="00330102">
        <w:rPr>
          <w:lang w:eastAsia="en-US"/>
        </w:rPr>
        <w:t>ов</w:t>
      </w:r>
      <w:r w:rsidRPr="00530E26">
        <w:rPr>
          <w:lang w:eastAsia="en-US"/>
        </w:rPr>
        <w:t xml:space="preserve"> для понижения давления</w:t>
      </w:r>
      <w:r w:rsidR="007C50D6">
        <w:rPr>
          <w:lang w:eastAsia="en-US"/>
        </w:rPr>
        <w:t xml:space="preserve">, содержащих </w:t>
      </w:r>
      <w:proofErr w:type="spellStart"/>
      <w:r w:rsidRPr="00530E26">
        <w:rPr>
          <w:lang w:eastAsia="en-US"/>
        </w:rPr>
        <w:t>алискирен</w:t>
      </w:r>
      <w:proofErr w:type="spellEnd"/>
      <w:r w:rsidRPr="00530E26">
        <w:rPr>
          <w:lang w:eastAsia="en-US"/>
        </w:rPr>
        <w:t xml:space="preserve"> или </w:t>
      </w:r>
      <w:proofErr w:type="spellStart"/>
      <w:r w:rsidRPr="00530E26">
        <w:t>каптоприл</w:t>
      </w:r>
      <w:proofErr w:type="spellEnd"/>
      <w:r w:rsidRPr="00530E26">
        <w:t xml:space="preserve">, </w:t>
      </w:r>
      <w:proofErr w:type="spellStart"/>
      <w:r w:rsidRPr="00530E26">
        <w:t>эналаприл</w:t>
      </w:r>
      <w:proofErr w:type="spellEnd"/>
      <w:r w:rsidRPr="00530E26">
        <w:t xml:space="preserve">, </w:t>
      </w:r>
      <w:proofErr w:type="spellStart"/>
      <w:r w:rsidRPr="00530E26">
        <w:t>периндоприл</w:t>
      </w:r>
      <w:proofErr w:type="spellEnd"/>
      <w:r w:rsidR="00330102">
        <w:t>;</w:t>
      </w:r>
    </w:p>
    <w:p w14:paraId="7CB2F1BC" w14:textId="0C7288FE" w:rsidR="00530E26" w:rsidRPr="00530E26" w:rsidRDefault="00330102" w:rsidP="00530E26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lastRenderedPageBreak/>
        <w:t>поражение</w:t>
      </w:r>
      <w:r w:rsidR="00530E26" w:rsidRPr="00530E26">
        <w:t xml:space="preserve"> почек, связанн</w:t>
      </w:r>
      <w:r>
        <w:t>ое</w:t>
      </w:r>
      <w:r w:rsidR="00530E26" w:rsidRPr="00530E26">
        <w:t xml:space="preserve"> с сахарным диабетом (диабетическая нефропатия), и </w:t>
      </w:r>
      <w:r>
        <w:t>прием</w:t>
      </w:r>
      <w:r w:rsidR="00530E26" w:rsidRPr="00530E26">
        <w:t xml:space="preserve"> препарат</w:t>
      </w:r>
      <w:r>
        <w:t>ов</w:t>
      </w:r>
      <w:r w:rsidR="00530E26" w:rsidRPr="00530E26">
        <w:t xml:space="preserve"> для </w:t>
      </w:r>
      <w:r w:rsidR="00530E26" w:rsidRPr="00530E26">
        <w:rPr>
          <w:lang w:eastAsia="en-US"/>
        </w:rPr>
        <w:t>понижения давления</w:t>
      </w:r>
      <w:r w:rsidR="007C50D6">
        <w:rPr>
          <w:lang w:eastAsia="en-US"/>
        </w:rPr>
        <w:t xml:space="preserve">, </w:t>
      </w:r>
      <w:r w:rsidR="007C50D6" w:rsidRPr="00342AAB">
        <w:t>называемы</w:t>
      </w:r>
      <w:r w:rsidR="007C50D6">
        <w:t>х</w:t>
      </w:r>
      <w:r w:rsidR="007C50D6" w:rsidRPr="00342AAB">
        <w:t xml:space="preserve"> ингибиторами АПФ</w:t>
      </w:r>
      <w:r w:rsidR="00202733">
        <w:t>;</w:t>
      </w:r>
    </w:p>
    <w:p w14:paraId="575B4869" w14:textId="49D991A4" w:rsidR="00530E26" w:rsidRPr="0012601E" w:rsidRDefault="00530E26" w:rsidP="006D5143">
      <w:pPr>
        <w:pStyle w:val="ae"/>
        <w:numPr>
          <w:ilvl w:val="0"/>
          <w:numId w:val="19"/>
        </w:numPr>
        <w:shd w:val="clear" w:color="auto" w:fill="FFFFFF" w:themeFill="background1"/>
        <w:tabs>
          <w:tab w:val="left" w:pos="1410"/>
        </w:tabs>
        <w:ind w:left="360"/>
        <w:jc w:val="both"/>
        <w:rPr>
          <w:rStyle w:val="a7"/>
          <w:rFonts w:ascii="Times New Roman" w:hAnsi="Times New Roman"/>
          <w:szCs w:val="24"/>
          <w:lang w:eastAsia="en-US"/>
        </w:rPr>
      </w:pPr>
      <w:r w:rsidRPr="00530E26">
        <w:rPr>
          <w:lang w:eastAsia="en-US"/>
        </w:rPr>
        <w:t>при</w:t>
      </w:r>
      <w:r w:rsidR="00330102">
        <w:rPr>
          <w:lang w:eastAsia="en-US"/>
        </w:rPr>
        <w:t>ем</w:t>
      </w:r>
      <w:r w:rsidRPr="00530E26">
        <w:t xml:space="preserve"> любы</w:t>
      </w:r>
      <w:r w:rsidR="00330102">
        <w:t>х</w:t>
      </w:r>
      <w:r w:rsidRPr="00530E26">
        <w:t xml:space="preserve"> средств/добав</w:t>
      </w:r>
      <w:r w:rsidR="00330102">
        <w:t>о</w:t>
      </w:r>
      <w:r w:rsidRPr="00530E26">
        <w:t>к с содержанием калия или повышающи</w:t>
      </w:r>
      <w:r w:rsidR="00330102">
        <w:t>х</w:t>
      </w:r>
      <w:r w:rsidRPr="00530E26">
        <w:t xml:space="preserve"> </w:t>
      </w:r>
      <w:r w:rsidRPr="00530E26">
        <w:rPr>
          <w:rStyle w:val="a7"/>
          <w:rFonts w:ascii="Times New Roman" w:hAnsi="Times New Roman"/>
        </w:rPr>
        <w:t>концентрацию калия в крови</w:t>
      </w:r>
      <w:r w:rsidR="00330102">
        <w:rPr>
          <w:rStyle w:val="a7"/>
          <w:rFonts w:ascii="Times New Roman" w:hAnsi="Times New Roman"/>
        </w:rPr>
        <w:t xml:space="preserve"> (</w:t>
      </w:r>
      <w:r w:rsidRPr="00530E26">
        <w:rPr>
          <w:rStyle w:val="a7"/>
          <w:rFonts w:ascii="Times New Roman" w:hAnsi="Times New Roman"/>
        </w:rPr>
        <w:t>например, калийсберегающи</w:t>
      </w:r>
      <w:r w:rsidR="00330102">
        <w:rPr>
          <w:rStyle w:val="a7"/>
          <w:rFonts w:ascii="Times New Roman" w:hAnsi="Times New Roman"/>
        </w:rPr>
        <w:t>х</w:t>
      </w:r>
      <w:r w:rsidRPr="00530E26">
        <w:rPr>
          <w:rStyle w:val="a7"/>
          <w:rFonts w:ascii="Times New Roman" w:hAnsi="Times New Roman"/>
        </w:rPr>
        <w:t xml:space="preserve"> мочегонны</w:t>
      </w:r>
      <w:r w:rsidR="00330102">
        <w:rPr>
          <w:rStyle w:val="a7"/>
          <w:rFonts w:ascii="Times New Roman" w:hAnsi="Times New Roman"/>
        </w:rPr>
        <w:t>х</w:t>
      </w:r>
      <w:r w:rsidRPr="00530E26">
        <w:rPr>
          <w:rStyle w:val="a7"/>
          <w:rFonts w:ascii="Times New Roman" w:hAnsi="Times New Roman"/>
        </w:rPr>
        <w:t xml:space="preserve"> препарат</w:t>
      </w:r>
      <w:r w:rsidR="00330102">
        <w:rPr>
          <w:rStyle w:val="a7"/>
          <w:rFonts w:ascii="Times New Roman" w:hAnsi="Times New Roman"/>
        </w:rPr>
        <w:t>ов</w:t>
      </w:r>
      <w:r w:rsidRPr="00530E26">
        <w:rPr>
          <w:rStyle w:val="a7"/>
          <w:rFonts w:ascii="Times New Roman" w:hAnsi="Times New Roman"/>
        </w:rPr>
        <w:t>, гепарин</w:t>
      </w:r>
      <w:r w:rsidR="00330102">
        <w:rPr>
          <w:rStyle w:val="a7"/>
          <w:rFonts w:ascii="Times New Roman" w:hAnsi="Times New Roman"/>
        </w:rPr>
        <w:t>а)</w:t>
      </w:r>
      <w:r w:rsidRPr="00530E26">
        <w:rPr>
          <w:rStyle w:val="a7"/>
          <w:rFonts w:ascii="Times New Roman" w:hAnsi="Times New Roman"/>
        </w:rPr>
        <w:t>.</w:t>
      </w:r>
    </w:p>
    <w:p w14:paraId="1E78E685" w14:textId="64565731" w:rsidR="0012601E" w:rsidRPr="00530E26" w:rsidRDefault="0012601E" w:rsidP="0012601E">
      <w:pPr>
        <w:shd w:val="clear" w:color="auto" w:fill="FFFFFF" w:themeFill="background1"/>
        <w:tabs>
          <w:tab w:val="left" w:pos="1410"/>
        </w:tabs>
        <w:spacing w:before="120"/>
        <w:jc w:val="both"/>
        <w:rPr>
          <w:lang w:eastAsia="en-US"/>
        </w:rPr>
      </w:pPr>
      <w:r>
        <w:rPr>
          <w:bCs/>
        </w:rPr>
        <w:t>По решению лечащего врача может потребоваться регулярный контроль функции почек, давления крови и содержания электролитов (например, калия/натрия) в крови</w:t>
      </w:r>
      <w:r w:rsidR="007C50D6">
        <w:rPr>
          <w:bCs/>
        </w:rPr>
        <w:t>.</w:t>
      </w:r>
    </w:p>
    <w:p w14:paraId="6FC71BAF" w14:textId="16E25A63" w:rsidR="00B73E83" w:rsidRPr="00530E26" w:rsidRDefault="00B73E83" w:rsidP="00375C56">
      <w:pPr>
        <w:shd w:val="clear" w:color="auto" w:fill="FFFFFF" w:themeFill="background1"/>
        <w:spacing w:before="240"/>
        <w:jc w:val="both"/>
        <w:rPr>
          <w:b/>
          <w:lang w:eastAsia="en-US"/>
        </w:rPr>
      </w:pPr>
      <w:r w:rsidRPr="00530E26">
        <w:rPr>
          <w:b/>
          <w:lang w:eastAsia="en-US"/>
        </w:rPr>
        <w:t>Дети</w:t>
      </w:r>
      <w:r w:rsidR="004569B2" w:rsidRPr="00530E26">
        <w:rPr>
          <w:b/>
          <w:lang w:eastAsia="en-US"/>
        </w:rPr>
        <w:t xml:space="preserve"> и подростки</w:t>
      </w:r>
    </w:p>
    <w:p w14:paraId="7F9069DF" w14:textId="2AA5EFD3" w:rsidR="00AB67B2" w:rsidRPr="00530E26" w:rsidRDefault="00AB67B2" w:rsidP="006F18D6">
      <w:pPr>
        <w:shd w:val="clear" w:color="auto" w:fill="FFFFFF" w:themeFill="background1"/>
        <w:jc w:val="both"/>
        <w:rPr>
          <w:color w:val="0C0C0C"/>
          <w:w w:val="105"/>
        </w:rPr>
      </w:pPr>
      <w:r w:rsidRPr="00530E26">
        <w:rPr>
          <w:color w:val="000000" w:themeColor="text1"/>
          <w:lang w:eastAsia="en-US"/>
        </w:rPr>
        <w:t xml:space="preserve">Не давайте препарат </w:t>
      </w:r>
      <w:proofErr w:type="spellStart"/>
      <w:r w:rsidRPr="00530E26">
        <w:t>Валсартан</w:t>
      </w:r>
      <w:proofErr w:type="spellEnd"/>
      <w:r w:rsidRPr="00530E26">
        <w:t>-СЗ</w:t>
      </w:r>
      <w:r w:rsidRPr="00530E26">
        <w:rPr>
          <w:color w:val="000000" w:themeColor="text1"/>
          <w:lang w:eastAsia="en-US"/>
        </w:rPr>
        <w:t xml:space="preserve"> детям в возрасте от 0 до 6 лет вследствие риска неэ</w:t>
      </w:r>
      <w:r w:rsidRPr="00530E26">
        <w:t>ффективности и вероятной небезопасности, поскольку эффективность и безопасность не установлены.</w:t>
      </w:r>
      <w:r w:rsidRPr="00530E26">
        <w:rPr>
          <w:color w:val="0C0C0C"/>
          <w:w w:val="105"/>
        </w:rPr>
        <w:t xml:space="preserve"> </w:t>
      </w:r>
    </w:p>
    <w:p w14:paraId="7970FA1B" w14:textId="65B4222D" w:rsidR="00AB67B2" w:rsidRPr="00530E26" w:rsidRDefault="00AB67B2" w:rsidP="006F18D6">
      <w:pPr>
        <w:shd w:val="clear" w:color="auto" w:fill="FFFFFF" w:themeFill="background1"/>
        <w:jc w:val="both"/>
        <w:rPr>
          <w:color w:val="0C0C0C"/>
          <w:w w:val="105"/>
        </w:rPr>
      </w:pPr>
      <w:r w:rsidRPr="00530E26">
        <w:rPr>
          <w:color w:val="000000" w:themeColor="text1"/>
          <w:lang w:eastAsia="en-US"/>
        </w:rPr>
        <w:t xml:space="preserve">Не давайте препарат </w:t>
      </w:r>
      <w:proofErr w:type="spellStart"/>
      <w:r w:rsidRPr="00530E26">
        <w:t>Валсартан</w:t>
      </w:r>
      <w:proofErr w:type="spellEnd"/>
      <w:r w:rsidRPr="00530E26">
        <w:t>-СЗ</w:t>
      </w:r>
      <w:r w:rsidRPr="00530E26">
        <w:rPr>
          <w:color w:val="000000" w:themeColor="text1"/>
          <w:lang w:eastAsia="en-US"/>
        </w:rPr>
        <w:t xml:space="preserve"> детям в возрасте от 6 до 18 лет, кроме приема по показанию «</w:t>
      </w:r>
      <w:r w:rsidRPr="00530E26">
        <w:t xml:space="preserve">артериальная гипертензия». </w:t>
      </w:r>
    </w:p>
    <w:p w14:paraId="43FD0CBB" w14:textId="406EAC0E" w:rsidR="002833D4" w:rsidRPr="00530E26" w:rsidRDefault="00B73E83" w:rsidP="002F7851">
      <w:pPr>
        <w:shd w:val="clear" w:color="auto" w:fill="FFFFFF" w:themeFill="background1"/>
        <w:spacing w:before="240"/>
        <w:jc w:val="both"/>
        <w:rPr>
          <w:b/>
          <w:bCs/>
        </w:rPr>
      </w:pPr>
      <w:r w:rsidRPr="00530E26">
        <w:rPr>
          <w:b/>
          <w:bCs/>
        </w:rPr>
        <w:t xml:space="preserve">Другие </w:t>
      </w:r>
      <w:bookmarkStart w:id="10" w:name="_Hlk50465005"/>
      <w:r w:rsidRPr="00530E26">
        <w:rPr>
          <w:b/>
          <w:bCs/>
        </w:rPr>
        <w:t xml:space="preserve">препараты и препарат </w:t>
      </w:r>
      <w:proofErr w:type="spellStart"/>
      <w:r w:rsidR="00C64606" w:rsidRPr="00530E26">
        <w:rPr>
          <w:b/>
          <w:bCs/>
        </w:rPr>
        <w:t>Валсартан</w:t>
      </w:r>
      <w:proofErr w:type="spellEnd"/>
      <w:r w:rsidR="00C64606" w:rsidRPr="00530E26">
        <w:rPr>
          <w:b/>
          <w:bCs/>
        </w:rPr>
        <w:t>-СЗ</w:t>
      </w:r>
    </w:p>
    <w:bookmarkEnd w:id="10"/>
    <w:p w14:paraId="3F27E478" w14:textId="400E4F9C" w:rsidR="00AF338D" w:rsidRDefault="00A22129" w:rsidP="00200129">
      <w:pPr>
        <w:shd w:val="clear" w:color="auto" w:fill="FFFFFF" w:themeFill="background1"/>
        <w:jc w:val="both"/>
        <w:rPr>
          <w:lang w:eastAsia="en-US"/>
        </w:rPr>
      </w:pPr>
      <w:r w:rsidRPr="00530E26">
        <w:rPr>
          <w:shd w:val="clear" w:color="auto" w:fill="FFFFFF" w:themeFill="background1"/>
          <w:lang w:eastAsia="en-US"/>
        </w:rPr>
        <w:t>Сообщите лечащему</w:t>
      </w:r>
      <w:r w:rsidR="000B4C95" w:rsidRPr="00530E26">
        <w:rPr>
          <w:shd w:val="clear" w:color="auto" w:fill="FFFFFF" w:themeFill="background1"/>
          <w:lang w:eastAsia="en-US"/>
        </w:rPr>
        <w:t xml:space="preserve"> врачу</w:t>
      </w:r>
      <w:r w:rsidR="00421AF4" w:rsidRPr="00530E26">
        <w:rPr>
          <w:shd w:val="clear" w:color="auto" w:fill="FFFFFF" w:themeFill="background1"/>
          <w:lang w:eastAsia="en-US"/>
        </w:rPr>
        <w:t xml:space="preserve"> о том, что Вы принимаете, недавно</w:t>
      </w:r>
      <w:r w:rsidR="00421AF4" w:rsidRPr="00530E26">
        <w:rPr>
          <w:lang w:eastAsia="en-US"/>
        </w:rPr>
        <w:t xml:space="preserve"> принимали или можете начать принимать какие-либо другие препараты, в том числе отпускаемые без рецепта</w:t>
      </w:r>
      <w:r w:rsidR="00581FB5" w:rsidRPr="00530E26">
        <w:rPr>
          <w:lang w:eastAsia="en-US"/>
        </w:rPr>
        <w:t>.</w:t>
      </w:r>
      <w:r w:rsidR="00166088" w:rsidRPr="00530E26">
        <w:rPr>
          <w:lang w:eastAsia="en-US"/>
        </w:rPr>
        <w:t xml:space="preserve"> </w:t>
      </w:r>
      <w:r w:rsidR="004404B0">
        <w:rPr>
          <w:lang w:eastAsia="en-US"/>
        </w:rPr>
        <w:t xml:space="preserve">Ваш врач может принять решение изменить дозу этих препаратов или принять другие меры предосторожности. </w:t>
      </w:r>
      <w:r w:rsidR="004404B0" w:rsidRPr="00530E26">
        <w:rPr>
          <w:lang w:eastAsia="en-US"/>
        </w:rPr>
        <w:t xml:space="preserve">В некоторых случаях будет необходимо прекратить прием некоторых препаратов или препарата </w:t>
      </w:r>
      <w:proofErr w:type="spellStart"/>
      <w:r w:rsidR="004404B0" w:rsidRPr="00530E26">
        <w:t>Валсартан</w:t>
      </w:r>
      <w:proofErr w:type="spellEnd"/>
      <w:r w:rsidR="004404B0" w:rsidRPr="00530E26">
        <w:t>-СЗ</w:t>
      </w:r>
      <w:r w:rsidR="004404B0" w:rsidRPr="00530E26">
        <w:rPr>
          <w:lang w:eastAsia="en-US"/>
        </w:rPr>
        <w:t xml:space="preserve">. </w:t>
      </w:r>
      <w:r w:rsidR="004404B0">
        <w:rPr>
          <w:lang w:eastAsia="en-US"/>
        </w:rPr>
        <w:t xml:space="preserve">Особенно это относится к перечисленным ниже препаратам, принимаемым одновременно с препаратом </w:t>
      </w:r>
      <w:proofErr w:type="spellStart"/>
      <w:r w:rsidR="004404B0" w:rsidRPr="00530E26">
        <w:t>Валсартан</w:t>
      </w:r>
      <w:proofErr w:type="spellEnd"/>
      <w:r w:rsidR="004404B0" w:rsidRPr="00530E26">
        <w:t>-СЗ</w:t>
      </w:r>
      <w:r w:rsidR="004404B0">
        <w:t>:</w:t>
      </w:r>
    </w:p>
    <w:p w14:paraId="29B0B0C5" w14:textId="5F5BE4D7" w:rsidR="00415E08" w:rsidRPr="00530E26" w:rsidRDefault="00CC1B1A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530E26">
        <w:t xml:space="preserve">другие </w:t>
      </w:r>
      <w:r w:rsidR="00221109" w:rsidRPr="00530E26">
        <w:t>препараты</w:t>
      </w:r>
      <w:r w:rsidRPr="00530E26">
        <w:t xml:space="preserve"> для понижения давления, в том числе </w:t>
      </w:r>
      <w:proofErr w:type="spellStart"/>
      <w:r w:rsidR="00221109" w:rsidRPr="00530E26">
        <w:t>алискирен</w:t>
      </w:r>
      <w:proofErr w:type="spellEnd"/>
      <w:r w:rsidR="00221109" w:rsidRPr="00530E26">
        <w:t xml:space="preserve"> </w:t>
      </w:r>
      <w:r w:rsidRPr="00530E26">
        <w:t>и</w:t>
      </w:r>
      <w:r w:rsidR="00AB67B2" w:rsidRPr="00530E26">
        <w:t>ли</w:t>
      </w:r>
      <w:r w:rsidRPr="00530E26">
        <w:t xml:space="preserve"> ингибиторы АПФ</w:t>
      </w:r>
      <w:r w:rsidR="00AB67B2" w:rsidRPr="00530E26">
        <w:t xml:space="preserve"> (например, </w:t>
      </w:r>
      <w:proofErr w:type="spellStart"/>
      <w:r w:rsidR="00AB67B2" w:rsidRPr="00530E26">
        <w:t>каптоприл</w:t>
      </w:r>
      <w:proofErr w:type="spellEnd"/>
      <w:r w:rsidR="00AB67B2" w:rsidRPr="00530E26">
        <w:t xml:space="preserve">, </w:t>
      </w:r>
      <w:proofErr w:type="spellStart"/>
      <w:r w:rsidR="00AB67B2" w:rsidRPr="00530E26">
        <w:t>эналаприл</w:t>
      </w:r>
      <w:proofErr w:type="spellEnd"/>
      <w:r w:rsidR="00AB67B2" w:rsidRPr="00530E26">
        <w:t xml:space="preserve">, </w:t>
      </w:r>
      <w:proofErr w:type="spellStart"/>
      <w:r w:rsidR="00AB67B2" w:rsidRPr="00530E26">
        <w:t>периндоприл</w:t>
      </w:r>
      <w:proofErr w:type="spellEnd"/>
      <w:r w:rsidR="00AB67B2" w:rsidRPr="00530E26">
        <w:t>)</w:t>
      </w:r>
      <w:r w:rsidRPr="00530E26">
        <w:t xml:space="preserve">, так как </w:t>
      </w:r>
      <w:r w:rsidR="00577EAA" w:rsidRPr="00530E26">
        <w:t>возможно</w:t>
      </w:r>
      <w:r w:rsidRPr="00530E26">
        <w:t xml:space="preserve"> еще больше</w:t>
      </w:r>
      <w:r w:rsidR="00577EAA" w:rsidRPr="00530E26">
        <w:t>е</w:t>
      </w:r>
      <w:r w:rsidRPr="00530E26">
        <w:t xml:space="preserve"> понижени</w:t>
      </w:r>
      <w:r w:rsidR="00577EAA" w:rsidRPr="00530E26">
        <w:t>е</w:t>
      </w:r>
      <w:r w:rsidRPr="00530E26">
        <w:t xml:space="preserve"> давления;</w:t>
      </w:r>
    </w:p>
    <w:p w14:paraId="76743CE2" w14:textId="23BD4505" w:rsidR="00AB67B2" w:rsidRPr="00530E26" w:rsidRDefault="00AB67B2" w:rsidP="007C50D6">
      <w:pPr>
        <w:pStyle w:val="ae"/>
        <w:numPr>
          <w:ilvl w:val="0"/>
          <w:numId w:val="27"/>
        </w:numPr>
        <w:shd w:val="clear" w:color="auto" w:fill="FFFFFF" w:themeFill="background1"/>
        <w:ind w:left="360" w:right="-57"/>
        <w:jc w:val="both"/>
      </w:pPr>
      <w:r w:rsidRPr="00530E26">
        <w:t xml:space="preserve">обезболивающие противовоспалительные препараты из группы НПВП (включая ацетилсалициловую кислоту), так как возможно уменьшение </w:t>
      </w:r>
      <w:r w:rsidR="007C50D6">
        <w:t>эффективности</w:t>
      </w:r>
      <w:r w:rsidRPr="00530E26">
        <w:t xml:space="preserve"> </w:t>
      </w:r>
      <w:proofErr w:type="spellStart"/>
      <w:r w:rsidRPr="00530E26">
        <w:t>валсартана</w:t>
      </w:r>
      <w:proofErr w:type="spellEnd"/>
      <w:r w:rsidRPr="00530E26">
        <w:t>;</w:t>
      </w:r>
    </w:p>
    <w:p w14:paraId="1DBA6EB1" w14:textId="47813D35" w:rsidR="00CB214F" w:rsidRPr="00530E26" w:rsidRDefault="00AB67B2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proofErr w:type="spellStart"/>
      <w:r w:rsidRPr="00530E26">
        <w:t>рифампицин</w:t>
      </w:r>
      <w:proofErr w:type="spellEnd"/>
      <w:r w:rsidR="00CB214F" w:rsidRPr="00530E26">
        <w:t xml:space="preserve"> (для лечения при бактериальной инфекции);</w:t>
      </w:r>
    </w:p>
    <w:p w14:paraId="4F7159D7" w14:textId="44983933" w:rsidR="00AB67B2" w:rsidRPr="00530E26" w:rsidRDefault="00AB67B2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proofErr w:type="spellStart"/>
      <w:r w:rsidRPr="00530E26">
        <w:t>циклоспорин</w:t>
      </w:r>
      <w:proofErr w:type="spellEnd"/>
      <w:r w:rsidR="00CB214F" w:rsidRPr="00530E26">
        <w:t xml:space="preserve"> (применяется при пересадке органов);</w:t>
      </w:r>
    </w:p>
    <w:p w14:paraId="422A73D0" w14:textId="0A03332C" w:rsidR="00AB67B2" w:rsidRPr="00530E26" w:rsidRDefault="00AB67B2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proofErr w:type="spellStart"/>
      <w:r w:rsidRPr="00530E26">
        <w:t>ритонавир</w:t>
      </w:r>
      <w:proofErr w:type="spellEnd"/>
      <w:r w:rsidR="00CB214F" w:rsidRPr="00530E26">
        <w:t xml:space="preserve"> (для лечения вируса иммунодефицита человека (ВИЧ-инфекции);</w:t>
      </w:r>
    </w:p>
    <w:p w14:paraId="1B12F88C" w14:textId="76EA447A" w:rsidR="00AB67B2" w:rsidRDefault="00AB67B2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530E26">
        <w:t xml:space="preserve">препараты лития (для лечения </w:t>
      </w:r>
      <w:r w:rsidR="007C50D6">
        <w:t xml:space="preserve">некоторых </w:t>
      </w:r>
      <w:r w:rsidRPr="00530E26">
        <w:t>заболеваний нервной системы)</w:t>
      </w:r>
      <w:r w:rsidR="00CB214F" w:rsidRPr="00530E26">
        <w:t>;</w:t>
      </w:r>
      <w:r w:rsidRPr="00530E26">
        <w:t xml:space="preserve"> </w:t>
      </w:r>
    </w:p>
    <w:p w14:paraId="25ED2E0D" w14:textId="64F865E0" w:rsidR="007C50D6" w:rsidRPr="00530E26" w:rsidRDefault="007C50D6" w:rsidP="003B2142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proofErr w:type="spellStart"/>
      <w:r w:rsidRPr="00530E26">
        <w:t>спиронолактон</w:t>
      </w:r>
      <w:proofErr w:type="spellEnd"/>
      <w:r w:rsidRPr="00530E26">
        <w:t xml:space="preserve">, </w:t>
      </w:r>
      <w:proofErr w:type="spellStart"/>
      <w:r w:rsidRPr="00530E26">
        <w:t>триамтерен</w:t>
      </w:r>
      <w:proofErr w:type="spellEnd"/>
      <w:r w:rsidRPr="00530E26">
        <w:t xml:space="preserve">, </w:t>
      </w:r>
      <w:proofErr w:type="spellStart"/>
      <w:r w:rsidRPr="00530E26">
        <w:t>амилорид</w:t>
      </w:r>
      <w:proofErr w:type="spellEnd"/>
      <w:r w:rsidRPr="00530E26">
        <w:t xml:space="preserve"> (мочегонные препараты)</w:t>
      </w:r>
      <w:r>
        <w:t>;</w:t>
      </w:r>
    </w:p>
    <w:p w14:paraId="25EC5718" w14:textId="0476B486" w:rsidR="007C50D6" w:rsidRPr="007C50D6" w:rsidRDefault="007C50D6" w:rsidP="00B4694E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7C50D6">
        <w:t>препараты калия или калийсодержащие заменители поваренной соли;</w:t>
      </w:r>
    </w:p>
    <w:p w14:paraId="09A8EC38" w14:textId="1D88FEB4" w:rsidR="00577EAA" w:rsidRPr="007C50D6" w:rsidRDefault="00577EAA" w:rsidP="00B4694E">
      <w:pPr>
        <w:pStyle w:val="ae"/>
        <w:numPr>
          <w:ilvl w:val="0"/>
          <w:numId w:val="27"/>
        </w:numPr>
        <w:shd w:val="clear" w:color="auto" w:fill="FFFFFF" w:themeFill="background1"/>
        <w:ind w:left="360"/>
        <w:jc w:val="both"/>
      </w:pPr>
      <w:r w:rsidRPr="007C50D6">
        <w:t>гепарин</w:t>
      </w:r>
      <w:r w:rsidR="007C50D6" w:rsidRPr="007C50D6">
        <w:t xml:space="preserve"> (для уменьшения свертываемости крови).</w:t>
      </w:r>
    </w:p>
    <w:p w14:paraId="2118745B" w14:textId="6480D55A" w:rsidR="004473A4" w:rsidRPr="00530E26" w:rsidRDefault="00710E14" w:rsidP="00DC240A">
      <w:pPr>
        <w:shd w:val="clear" w:color="auto" w:fill="FFFFFF" w:themeFill="background1"/>
        <w:spacing w:before="240"/>
        <w:jc w:val="both"/>
        <w:rPr>
          <w:b/>
        </w:rPr>
      </w:pPr>
      <w:r w:rsidRPr="00530E26">
        <w:rPr>
          <w:b/>
        </w:rPr>
        <w:t>Б</w:t>
      </w:r>
      <w:r w:rsidR="002A58C4" w:rsidRPr="00530E26">
        <w:rPr>
          <w:b/>
        </w:rPr>
        <w:t>еременность,</w:t>
      </w:r>
      <w:r w:rsidR="00A17B30" w:rsidRPr="00530E26">
        <w:rPr>
          <w:b/>
        </w:rPr>
        <w:t xml:space="preserve"> </w:t>
      </w:r>
      <w:r w:rsidR="006A2E8C" w:rsidRPr="00530E26">
        <w:rPr>
          <w:b/>
        </w:rPr>
        <w:t>грудное вскармливание</w:t>
      </w:r>
      <w:r w:rsidR="003B51B0" w:rsidRPr="00530E26">
        <w:rPr>
          <w:b/>
        </w:rPr>
        <w:t xml:space="preserve"> и фертильность</w:t>
      </w:r>
      <w:r w:rsidR="002A58C4" w:rsidRPr="00530E26">
        <w:rPr>
          <w:b/>
        </w:rPr>
        <w:t xml:space="preserve"> </w:t>
      </w:r>
    </w:p>
    <w:p w14:paraId="3CF9CC52" w14:textId="77777777" w:rsidR="00577EAA" w:rsidRPr="00530E26" w:rsidRDefault="00577EAA" w:rsidP="00577EAA">
      <w:pPr>
        <w:shd w:val="clear" w:color="auto" w:fill="FFFFFF" w:themeFill="background1"/>
        <w:jc w:val="both"/>
        <w:rPr>
          <w:lang w:eastAsia="en-US"/>
        </w:rPr>
      </w:pPr>
      <w:r w:rsidRPr="00530E26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приема препарата проконсультируйтесь с лечащим врачом.</w:t>
      </w:r>
    </w:p>
    <w:p w14:paraId="56204B64" w14:textId="77777777" w:rsidR="00577EAA" w:rsidRPr="00530E26" w:rsidRDefault="00577EAA" w:rsidP="00577EAA">
      <w:pPr>
        <w:jc w:val="both"/>
        <w:rPr>
          <w:lang w:eastAsia="en-US"/>
        </w:rPr>
      </w:pPr>
      <w:r w:rsidRPr="00530E26">
        <w:rPr>
          <w:bCs/>
          <w:i/>
          <w:iCs/>
        </w:rPr>
        <w:t>Беременность</w:t>
      </w:r>
      <w:r w:rsidRPr="00530E26">
        <w:rPr>
          <w:lang w:eastAsia="en-US"/>
        </w:rPr>
        <w:t xml:space="preserve"> </w:t>
      </w:r>
    </w:p>
    <w:p w14:paraId="036E501F" w14:textId="62A9D316" w:rsidR="00577EAA" w:rsidRPr="00530E26" w:rsidRDefault="00577EAA" w:rsidP="00577EAA">
      <w:pPr>
        <w:shd w:val="clear" w:color="auto" w:fill="FFFFFF" w:themeFill="background1"/>
        <w:jc w:val="both"/>
        <w:rPr>
          <w:lang w:eastAsia="en-US"/>
        </w:rPr>
      </w:pPr>
      <w:r w:rsidRPr="00530E26">
        <w:rPr>
          <w:lang w:eastAsia="en-US"/>
        </w:rPr>
        <w:t xml:space="preserve">Не принимайте препарат </w:t>
      </w:r>
      <w:proofErr w:type="spellStart"/>
      <w:r w:rsidR="00C64606" w:rsidRPr="00530E26">
        <w:t>Валсартан</w:t>
      </w:r>
      <w:proofErr w:type="spellEnd"/>
      <w:r w:rsidR="00C64606" w:rsidRPr="00530E26">
        <w:t>-СЗ</w:t>
      </w:r>
      <w:r w:rsidR="00C64606" w:rsidRPr="00530E26">
        <w:rPr>
          <w:lang w:eastAsia="en-US"/>
        </w:rPr>
        <w:t xml:space="preserve"> </w:t>
      </w:r>
      <w:r w:rsidRPr="00530E26">
        <w:rPr>
          <w:lang w:eastAsia="en-US"/>
        </w:rPr>
        <w:t>во время беременности</w:t>
      </w:r>
      <w:r w:rsidR="00CB214F" w:rsidRPr="00530E26">
        <w:rPr>
          <w:lang w:eastAsia="en-US"/>
        </w:rPr>
        <w:t>, т.к. препарат может вызыват</w:t>
      </w:r>
      <w:r w:rsidR="00C05E2A">
        <w:rPr>
          <w:lang w:eastAsia="en-US"/>
        </w:rPr>
        <w:t>ь</w:t>
      </w:r>
      <w:r w:rsidR="00CB214F" w:rsidRPr="00530E26">
        <w:rPr>
          <w:lang w:eastAsia="en-US"/>
        </w:rPr>
        <w:t xml:space="preserve"> поражение и гибель плода</w:t>
      </w:r>
      <w:r w:rsidRPr="00530E26">
        <w:rPr>
          <w:lang w:eastAsia="en-US"/>
        </w:rPr>
        <w:t xml:space="preserve">. </w:t>
      </w:r>
    </w:p>
    <w:p w14:paraId="3A047194" w14:textId="2B467E8B" w:rsidR="00577EAA" w:rsidRPr="00530E26" w:rsidRDefault="00577EAA" w:rsidP="00577EAA">
      <w:pPr>
        <w:shd w:val="clear" w:color="auto" w:fill="FFFFFF" w:themeFill="background1"/>
        <w:jc w:val="both"/>
        <w:rPr>
          <w:lang w:eastAsia="en-US"/>
        </w:rPr>
      </w:pPr>
      <w:r w:rsidRPr="00530E26">
        <w:rPr>
          <w:lang w:eastAsia="en-US"/>
        </w:rPr>
        <w:t>Если у Вас наступила беременность во время лечения препаратом</w:t>
      </w:r>
      <w:r w:rsidR="008C35E9" w:rsidRPr="00530E26">
        <w:rPr>
          <w:lang w:eastAsia="en-US"/>
        </w:rPr>
        <w:t xml:space="preserve"> </w:t>
      </w:r>
      <w:proofErr w:type="spellStart"/>
      <w:r w:rsidR="00CB214F" w:rsidRPr="00530E26">
        <w:t>Валсартан</w:t>
      </w:r>
      <w:proofErr w:type="spellEnd"/>
      <w:r w:rsidR="00CB214F" w:rsidRPr="00530E26">
        <w:t>-СЗ</w:t>
      </w:r>
      <w:r w:rsidRPr="00530E26">
        <w:rPr>
          <w:lang w:eastAsia="en-US"/>
        </w:rPr>
        <w:t>, прекратите его прием</w:t>
      </w:r>
      <w:r w:rsidR="008C35E9" w:rsidRPr="00530E26">
        <w:rPr>
          <w:lang w:eastAsia="en-US"/>
        </w:rPr>
        <w:t xml:space="preserve"> как можно скорее</w:t>
      </w:r>
      <w:r w:rsidRPr="00530E26">
        <w:rPr>
          <w:lang w:eastAsia="en-US"/>
        </w:rPr>
        <w:t xml:space="preserve"> и сообщите об этом врачу.</w:t>
      </w:r>
    </w:p>
    <w:p w14:paraId="57861D12" w14:textId="77777777" w:rsidR="00577EAA" w:rsidRPr="00530E26" w:rsidRDefault="00577EAA" w:rsidP="00577EAA">
      <w:pPr>
        <w:jc w:val="both"/>
        <w:rPr>
          <w:bCs/>
          <w:i/>
          <w:iCs/>
        </w:rPr>
      </w:pPr>
      <w:r w:rsidRPr="00530E26">
        <w:rPr>
          <w:bCs/>
          <w:i/>
          <w:iCs/>
        </w:rPr>
        <w:t>Грудное вскармливание</w:t>
      </w:r>
    </w:p>
    <w:p w14:paraId="1F0AE738" w14:textId="7AB7581E" w:rsidR="00577EAA" w:rsidRDefault="008C35E9" w:rsidP="00577EAA">
      <w:pPr>
        <w:jc w:val="both"/>
        <w:rPr>
          <w:bCs/>
        </w:rPr>
      </w:pPr>
      <w:r w:rsidRPr="00530E26">
        <w:rPr>
          <w:bCs/>
        </w:rPr>
        <w:t xml:space="preserve">Данные о </w:t>
      </w:r>
      <w:r w:rsidR="00577EAA" w:rsidRPr="00530E26">
        <w:rPr>
          <w:bCs/>
        </w:rPr>
        <w:t>выделени</w:t>
      </w:r>
      <w:r w:rsidRPr="00530E26">
        <w:rPr>
          <w:bCs/>
        </w:rPr>
        <w:t>и</w:t>
      </w:r>
      <w:r w:rsidR="00577EAA" w:rsidRPr="00530E26">
        <w:rPr>
          <w:bCs/>
        </w:rPr>
        <w:t xml:space="preserve"> </w:t>
      </w:r>
      <w:proofErr w:type="spellStart"/>
      <w:r w:rsidR="00CB214F" w:rsidRPr="00530E26">
        <w:rPr>
          <w:bCs/>
        </w:rPr>
        <w:t>вал</w:t>
      </w:r>
      <w:r w:rsidR="00577EAA" w:rsidRPr="00530E26">
        <w:rPr>
          <w:bCs/>
        </w:rPr>
        <w:t>сартана</w:t>
      </w:r>
      <w:proofErr w:type="spellEnd"/>
      <w:r w:rsidR="00577EAA" w:rsidRPr="00530E26">
        <w:rPr>
          <w:bCs/>
        </w:rPr>
        <w:t xml:space="preserve"> с грудным молоком у </w:t>
      </w:r>
      <w:r w:rsidRPr="00530E26">
        <w:rPr>
          <w:bCs/>
        </w:rPr>
        <w:t xml:space="preserve">человека </w:t>
      </w:r>
      <w:r w:rsidR="00577EAA" w:rsidRPr="00530E26">
        <w:rPr>
          <w:bCs/>
        </w:rPr>
        <w:t>отсутствуют.</w:t>
      </w:r>
      <w:r w:rsidRPr="00530E26">
        <w:rPr>
          <w:bCs/>
        </w:rPr>
        <w:t xml:space="preserve"> </w:t>
      </w:r>
      <w:r w:rsidR="00CB214F" w:rsidRPr="00530E26">
        <w:rPr>
          <w:lang w:eastAsia="en-US"/>
        </w:rPr>
        <w:t xml:space="preserve">Не принимайте препарат </w:t>
      </w:r>
      <w:proofErr w:type="spellStart"/>
      <w:r w:rsidR="00CB214F" w:rsidRPr="00530E26">
        <w:t>Валсартан</w:t>
      </w:r>
      <w:proofErr w:type="spellEnd"/>
      <w:r w:rsidR="00CB214F" w:rsidRPr="00530E26">
        <w:t>-СЗ</w:t>
      </w:r>
      <w:r w:rsidR="00CB214F" w:rsidRPr="00530E26">
        <w:rPr>
          <w:bCs/>
        </w:rPr>
        <w:t xml:space="preserve"> в период грудного вскармливания.</w:t>
      </w:r>
    </w:p>
    <w:p w14:paraId="0055218B" w14:textId="77777777" w:rsidR="00577EAA" w:rsidRPr="00530E26" w:rsidRDefault="00577EAA" w:rsidP="00577EAA">
      <w:pPr>
        <w:jc w:val="both"/>
        <w:rPr>
          <w:lang w:eastAsia="en-US"/>
        </w:rPr>
      </w:pPr>
      <w:r w:rsidRPr="00530E26">
        <w:rPr>
          <w:bCs/>
          <w:i/>
          <w:iCs/>
        </w:rPr>
        <w:t>Фертильность</w:t>
      </w:r>
    </w:p>
    <w:p w14:paraId="04BC3CCB" w14:textId="1D265F1B" w:rsidR="002829DF" w:rsidRPr="00530E26" w:rsidRDefault="00577EAA" w:rsidP="00577EAA">
      <w:pPr>
        <w:ind w:right="-57"/>
        <w:jc w:val="both"/>
        <w:rPr>
          <w:bCs/>
        </w:rPr>
      </w:pPr>
      <w:r w:rsidRPr="00530E26">
        <w:t>Данные о влияни</w:t>
      </w:r>
      <w:r w:rsidR="008C36AF">
        <w:t>и</w:t>
      </w:r>
      <w:r w:rsidRPr="00530E26">
        <w:t xml:space="preserve"> </w:t>
      </w:r>
      <w:proofErr w:type="spellStart"/>
      <w:r w:rsidR="00CB214F" w:rsidRPr="00530E26">
        <w:rPr>
          <w:bCs/>
        </w:rPr>
        <w:t>вал</w:t>
      </w:r>
      <w:r w:rsidRPr="00530E26">
        <w:rPr>
          <w:bCs/>
        </w:rPr>
        <w:t>сартана</w:t>
      </w:r>
      <w:proofErr w:type="spellEnd"/>
      <w:r w:rsidRPr="00530E26">
        <w:t xml:space="preserve"> на фертильность у человека отсутствуют</w:t>
      </w:r>
      <w:r w:rsidRPr="00530E26">
        <w:rPr>
          <w:bCs/>
        </w:rPr>
        <w:t>.</w:t>
      </w:r>
      <w:r w:rsidR="00CB214F" w:rsidRPr="00530E26">
        <w:rPr>
          <w:bCs/>
        </w:rPr>
        <w:t xml:space="preserve"> </w:t>
      </w:r>
      <w:r w:rsidRPr="00530E26">
        <w:rPr>
          <w:lang w:eastAsia="en-US"/>
        </w:rPr>
        <w:t xml:space="preserve">Не принимайте препарат </w:t>
      </w:r>
      <w:proofErr w:type="spellStart"/>
      <w:r w:rsidR="00C64606" w:rsidRPr="00530E26">
        <w:t>Валсартан</w:t>
      </w:r>
      <w:proofErr w:type="spellEnd"/>
      <w:r w:rsidR="00C64606" w:rsidRPr="00530E26">
        <w:t>-СЗ</w:t>
      </w:r>
      <w:r w:rsidRPr="00530E26">
        <w:rPr>
          <w:lang w:eastAsia="en-US"/>
        </w:rPr>
        <w:t>, если планируете забеременеть</w:t>
      </w:r>
      <w:r w:rsidR="00495268" w:rsidRPr="00530E26">
        <w:rPr>
          <w:lang w:eastAsia="en-US"/>
        </w:rPr>
        <w:t>.</w:t>
      </w:r>
    </w:p>
    <w:p w14:paraId="62FE81B5" w14:textId="77777777" w:rsidR="00931C3A" w:rsidRDefault="00931C3A" w:rsidP="002F7851">
      <w:pPr>
        <w:pStyle w:val="a3"/>
        <w:spacing w:before="240" w:beforeAutospacing="0" w:after="0" w:afterAutospacing="0"/>
        <w:jc w:val="both"/>
        <w:rPr>
          <w:b/>
          <w:color w:val="000000"/>
        </w:rPr>
      </w:pPr>
    </w:p>
    <w:p w14:paraId="37C275C7" w14:textId="70756708" w:rsidR="00A519CC" w:rsidRPr="00530E26" w:rsidRDefault="00A519CC" w:rsidP="002F7851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530E26">
        <w:rPr>
          <w:b/>
          <w:color w:val="000000"/>
        </w:rPr>
        <w:lastRenderedPageBreak/>
        <w:t>У</w:t>
      </w:r>
      <w:r w:rsidR="00A17B30" w:rsidRPr="00530E26">
        <w:rPr>
          <w:b/>
          <w:color w:val="000000"/>
        </w:rPr>
        <w:t>правл</w:t>
      </w:r>
      <w:r w:rsidRPr="00530E26">
        <w:rPr>
          <w:b/>
          <w:color w:val="000000"/>
        </w:rPr>
        <w:t>ение</w:t>
      </w:r>
      <w:r w:rsidR="00A17B30" w:rsidRPr="00530E26">
        <w:rPr>
          <w:b/>
          <w:color w:val="000000"/>
        </w:rPr>
        <w:t xml:space="preserve"> транспортными средствами и работа с механизмами</w:t>
      </w:r>
    </w:p>
    <w:p w14:paraId="06CC9B77" w14:textId="584AD2CD" w:rsidR="00224C0F" w:rsidRDefault="00CB214F" w:rsidP="00EB39D6">
      <w:pPr>
        <w:pStyle w:val="a3"/>
        <w:spacing w:before="0" w:beforeAutospacing="0" w:after="0" w:afterAutospacing="0"/>
        <w:jc w:val="both"/>
      </w:pPr>
      <w:r w:rsidRPr="00530E26">
        <w:rPr>
          <w:bCs/>
        </w:rPr>
        <w:t>На фоне лечения п</w:t>
      </w:r>
      <w:r w:rsidR="00224C0F" w:rsidRPr="00530E26">
        <w:rPr>
          <w:bCs/>
        </w:rPr>
        <w:t>репарат</w:t>
      </w:r>
      <w:r w:rsidRPr="00530E26">
        <w:rPr>
          <w:bCs/>
        </w:rPr>
        <w:t>ом</w:t>
      </w:r>
      <w:r w:rsidR="00224C0F" w:rsidRPr="00530E26">
        <w:rPr>
          <w:bCs/>
        </w:rPr>
        <w:t xml:space="preserve"> </w:t>
      </w:r>
      <w:proofErr w:type="spellStart"/>
      <w:r w:rsidR="00C64606" w:rsidRPr="00530E26">
        <w:t>Валсартан</w:t>
      </w:r>
      <w:proofErr w:type="spellEnd"/>
      <w:r w:rsidR="00C64606" w:rsidRPr="00530E26">
        <w:t>-СЗ</w:t>
      </w:r>
      <w:r w:rsidR="00C64606" w:rsidRPr="00530E26">
        <w:rPr>
          <w:bCs/>
        </w:rPr>
        <w:t xml:space="preserve"> </w:t>
      </w:r>
      <w:r w:rsidRPr="00530E26">
        <w:rPr>
          <w:bCs/>
        </w:rPr>
        <w:t>возможно развитие головокружения, обморок.</w:t>
      </w:r>
      <w:r w:rsidR="00E95033" w:rsidRPr="00530E26">
        <w:rPr>
          <w:lang w:eastAsia="en-US"/>
        </w:rPr>
        <w:t xml:space="preserve"> </w:t>
      </w:r>
      <w:r w:rsidR="00881EAB" w:rsidRPr="00530E26">
        <w:rPr>
          <w:lang w:eastAsia="en-US"/>
        </w:rPr>
        <w:t xml:space="preserve">Соблюдайте осторожность при </w:t>
      </w:r>
      <w:r w:rsidR="00224C0F" w:rsidRPr="00530E26">
        <w:rPr>
          <w:lang w:eastAsia="en-US"/>
        </w:rPr>
        <w:t>управлени</w:t>
      </w:r>
      <w:r w:rsidR="00881EAB" w:rsidRPr="00530E26">
        <w:rPr>
          <w:lang w:eastAsia="en-US"/>
        </w:rPr>
        <w:t>и</w:t>
      </w:r>
      <w:r w:rsidR="00224C0F" w:rsidRPr="00530E26">
        <w:rPr>
          <w:lang w:eastAsia="en-US"/>
        </w:rPr>
        <w:t xml:space="preserve"> транспортными средствами и работ</w:t>
      </w:r>
      <w:r w:rsidR="00881EAB" w:rsidRPr="00530E26">
        <w:rPr>
          <w:lang w:eastAsia="en-US"/>
        </w:rPr>
        <w:t>е</w:t>
      </w:r>
      <w:r w:rsidR="00224C0F" w:rsidRPr="00530E26">
        <w:rPr>
          <w:lang w:eastAsia="en-US"/>
        </w:rPr>
        <w:t xml:space="preserve"> с </w:t>
      </w:r>
      <w:r w:rsidR="00881EAB" w:rsidRPr="00530E26">
        <w:t xml:space="preserve">потенциально опасными видами деятельности. </w:t>
      </w:r>
    </w:p>
    <w:p w14:paraId="3550857B" w14:textId="4F20C005" w:rsidR="000F407D" w:rsidRPr="00530E26" w:rsidRDefault="004473A4" w:rsidP="003400F3">
      <w:pPr>
        <w:shd w:val="clear" w:color="auto" w:fill="FFFFFF" w:themeFill="background1"/>
        <w:spacing w:before="240"/>
        <w:jc w:val="both"/>
        <w:rPr>
          <w:color w:val="000000" w:themeColor="text1"/>
          <w:lang w:eastAsia="en-US"/>
        </w:rPr>
      </w:pPr>
      <w:r w:rsidRPr="00530E26">
        <w:rPr>
          <w:b/>
          <w:bCs/>
          <w:color w:val="000000" w:themeColor="text1"/>
          <w:lang w:eastAsia="en-US"/>
        </w:rPr>
        <w:t xml:space="preserve">Препарат </w:t>
      </w:r>
      <w:proofErr w:type="spellStart"/>
      <w:r w:rsidR="00C64606" w:rsidRPr="00530E26">
        <w:rPr>
          <w:b/>
          <w:bCs/>
        </w:rPr>
        <w:t>Валсартан</w:t>
      </w:r>
      <w:proofErr w:type="spellEnd"/>
      <w:r w:rsidR="00C64606" w:rsidRPr="00530E26">
        <w:rPr>
          <w:b/>
          <w:bCs/>
        </w:rPr>
        <w:t>-СЗ</w:t>
      </w:r>
      <w:r w:rsidR="00C64606" w:rsidRPr="00530E26">
        <w:rPr>
          <w:b/>
          <w:bCs/>
          <w:color w:val="000000" w:themeColor="text1"/>
          <w:lang w:eastAsia="en-US"/>
        </w:rPr>
        <w:t xml:space="preserve"> </w:t>
      </w:r>
      <w:r w:rsidRPr="00530E26">
        <w:rPr>
          <w:b/>
          <w:bCs/>
          <w:color w:val="000000" w:themeColor="text1"/>
          <w:lang w:eastAsia="en-US"/>
        </w:rPr>
        <w:t xml:space="preserve">содержит </w:t>
      </w:r>
      <w:r w:rsidR="00881EAB" w:rsidRPr="00530E26">
        <w:rPr>
          <w:b/>
          <w:bCs/>
        </w:rPr>
        <w:t>красител</w:t>
      </w:r>
      <w:r w:rsidR="005049B4">
        <w:rPr>
          <w:b/>
          <w:bCs/>
        </w:rPr>
        <w:t>ь</w:t>
      </w:r>
      <w:r w:rsidR="00881EAB" w:rsidRPr="00530E26">
        <w:rPr>
          <w:b/>
          <w:bCs/>
        </w:rPr>
        <w:t xml:space="preserve"> </w:t>
      </w:r>
      <w:proofErr w:type="spellStart"/>
      <w:r w:rsidR="00881EAB" w:rsidRPr="00530E26">
        <w:rPr>
          <w:b/>
          <w:bCs/>
        </w:rPr>
        <w:t>кармуазин</w:t>
      </w:r>
      <w:proofErr w:type="spellEnd"/>
      <w:r w:rsidR="00881EAB" w:rsidRPr="00530E26">
        <w:rPr>
          <w:b/>
          <w:bCs/>
        </w:rPr>
        <w:t xml:space="preserve"> Е 122</w:t>
      </w:r>
    </w:p>
    <w:p w14:paraId="176E0E1B" w14:textId="0199EBC3" w:rsidR="009E2BE5" w:rsidRPr="00530E26" w:rsidRDefault="00881EAB" w:rsidP="00603D03">
      <w:pPr>
        <w:shd w:val="clear" w:color="auto" w:fill="FFFFFF" w:themeFill="background1"/>
        <w:jc w:val="both"/>
        <w:rPr>
          <w:color w:val="000000" w:themeColor="text1"/>
          <w:lang w:eastAsia="en-US"/>
        </w:rPr>
      </w:pPr>
      <w:r w:rsidRPr="00530E26">
        <w:rPr>
          <w:bCs/>
        </w:rPr>
        <w:t xml:space="preserve">Препарат </w:t>
      </w:r>
      <w:proofErr w:type="spellStart"/>
      <w:r w:rsidRPr="00530E26">
        <w:rPr>
          <w:rStyle w:val="a7"/>
          <w:rFonts w:ascii="Times New Roman" w:hAnsi="Times New Roman"/>
        </w:rPr>
        <w:t>Валсартан</w:t>
      </w:r>
      <w:proofErr w:type="spellEnd"/>
      <w:r w:rsidRPr="00530E26">
        <w:rPr>
          <w:rStyle w:val="a7"/>
          <w:rFonts w:ascii="Times New Roman" w:hAnsi="Times New Roman"/>
        </w:rPr>
        <w:t xml:space="preserve">-СЗ </w:t>
      </w:r>
      <w:r w:rsidRPr="00F3590A">
        <w:rPr>
          <w:rStyle w:val="a7"/>
          <w:rFonts w:ascii="Times New Roman" w:hAnsi="Times New Roman"/>
        </w:rPr>
        <w:t>в дозе 80 мг</w:t>
      </w:r>
      <w:r w:rsidRPr="00530E26">
        <w:rPr>
          <w:rStyle w:val="a7"/>
          <w:rFonts w:ascii="Times New Roman" w:hAnsi="Times New Roman"/>
        </w:rPr>
        <w:t xml:space="preserve"> </w:t>
      </w:r>
      <w:r w:rsidRPr="00530E26">
        <w:rPr>
          <w:bCs/>
        </w:rPr>
        <w:t xml:space="preserve">содержит </w:t>
      </w:r>
      <w:bookmarkStart w:id="11" w:name="_Hlk146536110"/>
      <w:r w:rsidRPr="00530E26">
        <w:t xml:space="preserve">алюминиевый лак на основе красителя </w:t>
      </w:r>
      <w:proofErr w:type="spellStart"/>
      <w:r w:rsidRPr="00530E26">
        <w:t>кармуазин</w:t>
      </w:r>
      <w:proofErr w:type="spellEnd"/>
      <w:r w:rsidRPr="00530E26">
        <w:t xml:space="preserve"> Е 122</w:t>
      </w:r>
      <w:bookmarkEnd w:id="11"/>
      <w:r w:rsidRPr="00530E26">
        <w:t>, который может вызывать аллергические реакции</w:t>
      </w:r>
      <w:r w:rsidR="004E2679" w:rsidRPr="00530E26">
        <w:rPr>
          <w:color w:val="000000" w:themeColor="text1"/>
          <w:lang w:eastAsia="en-US"/>
        </w:rPr>
        <w:t>.</w:t>
      </w:r>
    </w:p>
    <w:p w14:paraId="3D19EC7F" w14:textId="0D6FCB29" w:rsidR="00881EAB" w:rsidRPr="00530E26" w:rsidRDefault="00881EAB" w:rsidP="00881EAB">
      <w:pPr>
        <w:shd w:val="clear" w:color="auto" w:fill="FFFFFF" w:themeFill="background1"/>
        <w:spacing w:before="240"/>
        <w:jc w:val="both"/>
        <w:rPr>
          <w:b/>
          <w:bCs/>
          <w:color w:val="000000" w:themeColor="text1"/>
          <w:lang w:eastAsia="en-US"/>
        </w:rPr>
      </w:pPr>
      <w:r w:rsidRPr="00530E26">
        <w:rPr>
          <w:b/>
          <w:bCs/>
          <w:color w:val="000000" w:themeColor="text1"/>
          <w:lang w:eastAsia="en-US"/>
        </w:rPr>
        <w:t xml:space="preserve">Препарат </w:t>
      </w:r>
      <w:proofErr w:type="spellStart"/>
      <w:r w:rsidRPr="00530E26">
        <w:rPr>
          <w:b/>
          <w:bCs/>
        </w:rPr>
        <w:t>Валсартан</w:t>
      </w:r>
      <w:proofErr w:type="spellEnd"/>
      <w:r w:rsidRPr="00530E26">
        <w:rPr>
          <w:b/>
          <w:bCs/>
        </w:rPr>
        <w:t>-СЗ</w:t>
      </w:r>
      <w:r w:rsidRPr="00530E26">
        <w:rPr>
          <w:b/>
          <w:bCs/>
          <w:color w:val="000000" w:themeColor="text1"/>
          <w:lang w:eastAsia="en-US"/>
        </w:rPr>
        <w:t xml:space="preserve"> содержит </w:t>
      </w:r>
      <w:r w:rsidRPr="00530E26">
        <w:rPr>
          <w:b/>
          <w:bCs/>
        </w:rPr>
        <w:t>красител</w:t>
      </w:r>
      <w:r w:rsidR="005049B4">
        <w:rPr>
          <w:b/>
          <w:bCs/>
        </w:rPr>
        <w:t>ь</w:t>
      </w:r>
      <w:r w:rsidRPr="00530E26">
        <w:t xml:space="preserve"> </w:t>
      </w:r>
      <w:r w:rsidRPr="00530E26">
        <w:rPr>
          <w:b/>
          <w:bCs/>
        </w:rPr>
        <w:t>солнечный закат желтый Е 110</w:t>
      </w:r>
    </w:p>
    <w:p w14:paraId="7B3BDE38" w14:textId="3A294088" w:rsidR="009963E5" w:rsidRPr="00530E26" w:rsidRDefault="00881EAB" w:rsidP="00603D03">
      <w:pPr>
        <w:shd w:val="clear" w:color="auto" w:fill="FFFFFF" w:themeFill="background1"/>
        <w:jc w:val="both"/>
        <w:rPr>
          <w:color w:val="000000" w:themeColor="text1"/>
          <w:lang w:eastAsia="en-US"/>
        </w:rPr>
      </w:pPr>
      <w:r w:rsidRPr="00530E26">
        <w:rPr>
          <w:bCs/>
        </w:rPr>
        <w:t xml:space="preserve">Препарат </w:t>
      </w:r>
      <w:proofErr w:type="spellStart"/>
      <w:r w:rsidRPr="00530E26">
        <w:rPr>
          <w:rStyle w:val="a7"/>
          <w:rFonts w:ascii="Times New Roman" w:hAnsi="Times New Roman"/>
        </w:rPr>
        <w:t>Валсартан</w:t>
      </w:r>
      <w:proofErr w:type="spellEnd"/>
      <w:r w:rsidRPr="00530E26">
        <w:rPr>
          <w:rStyle w:val="a7"/>
          <w:rFonts w:ascii="Times New Roman" w:hAnsi="Times New Roman"/>
        </w:rPr>
        <w:t xml:space="preserve">-СЗ </w:t>
      </w:r>
      <w:r w:rsidRPr="00F3590A">
        <w:rPr>
          <w:rStyle w:val="a7"/>
          <w:rFonts w:ascii="Times New Roman" w:hAnsi="Times New Roman"/>
        </w:rPr>
        <w:t>в дозе 160 мг</w:t>
      </w:r>
      <w:r w:rsidRPr="00530E26">
        <w:rPr>
          <w:rStyle w:val="a7"/>
          <w:rFonts w:ascii="Times New Roman" w:hAnsi="Times New Roman"/>
        </w:rPr>
        <w:t xml:space="preserve"> </w:t>
      </w:r>
      <w:r w:rsidRPr="00530E26">
        <w:rPr>
          <w:bCs/>
        </w:rPr>
        <w:t xml:space="preserve">содержит </w:t>
      </w:r>
      <w:r w:rsidRPr="00530E26">
        <w:t xml:space="preserve">алюминиевый лак на основе красителя </w:t>
      </w:r>
      <w:bookmarkStart w:id="12" w:name="_Hlk146536623"/>
      <w:r w:rsidRPr="00530E26">
        <w:t>солнечный закат желтый Е 110</w:t>
      </w:r>
      <w:bookmarkEnd w:id="12"/>
      <w:r w:rsidRPr="00530E26">
        <w:t>, который может вызывать аллергические реакции.</w:t>
      </w:r>
    </w:p>
    <w:p w14:paraId="067F4997" w14:textId="5699554F" w:rsidR="00A519CC" w:rsidRPr="00530E26" w:rsidRDefault="00557CB5" w:rsidP="00F54E82">
      <w:pPr>
        <w:pStyle w:val="a3"/>
        <w:numPr>
          <w:ilvl w:val="0"/>
          <w:numId w:val="5"/>
        </w:numPr>
        <w:spacing w:before="240" w:beforeAutospacing="0" w:after="240" w:afterAutospacing="0"/>
        <w:ind w:left="360"/>
        <w:jc w:val="both"/>
        <w:rPr>
          <w:b/>
          <w:lang w:eastAsia="en-US"/>
        </w:rPr>
      </w:pPr>
      <w:r w:rsidRPr="00530E26">
        <w:rPr>
          <w:b/>
          <w:shd w:val="clear" w:color="auto" w:fill="FFFFFF" w:themeFill="background1"/>
          <w:lang w:eastAsia="en-US"/>
        </w:rPr>
        <w:t>При</w:t>
      </w:r>
      <w:r w:rsidR="00691D6D" w:rsidRPr="00530E26">
        <w:rPr>
          <w:b/>
          <w:shd w:val="clear" w:color="auto" w:fill="FFFFFF" w:themeFill="background1"/>
          <w:lang w:eastAsia="en-US"/>
        </w:rPr>
        <w:t>ем</w:t>
      </w:r>
      <w:r w:rsidR="009E1A50" w:rsidRPr="00530E26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530E26">
        <w:rPr>
          <w:b/>
          <w:lang w:eastAsia="en-US"/>
        </w:rPr>
        <w:t>препарата</w:t>
      </w:r>
      <w:r w:rsidR="00A519CC" w:rsidRPr="00530E26">
        <w:rPr>
          <w:b/>
          <w:lang w:eastAsia="en-US"/>
        </w:rPr>
        <w:t xml:space="preserve"> </w:t>
      </w:r>
      <w:proofErr w:type="spellStart"/>
      <w:r w:rsidR="00C64606" w:rsidRPr="00530E26">
        <w:rPr>
          <w:b/>
          <w:bCs/>
        </w:rPr>
        <w:t>Валсартан</w:t>
      </w:r>
      <w:proofErr w:type="spellEnd"/>
      <w:r w:rsidR="00C64606" w:rsidRPr="00530E26">
        <w:rPr>
          <w:b/>
          <w:bCs/>
        </w:rPr>
        <w:t>-СЗ</w:t>
      </w:r>
    </w:p>
    <w:p w14:paraId="20321682" w14:textId="26A6005F" w:rsidR="009E1A50" w:rsidRPr="00BE3354" w:rsidRDefault="00A519CC" w:rsidP="00905E4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BE3354">
        <w:rPr>
          <w:shd w:val="clear" w:color="auto" w:fill="FFFFFF" w:themeFill="background1"/>
          <w:lang w:eastAsia="en-US"/>
        </w:rPr>
        <w:t>Всегда при</w:t>
      </w:r>
      <w:r w:rsidR="00344C9C" w:rsidRPr="00BE3354">
        <w:rPr>
          <w:shd w:val="clear" w:color="auto" w:fill="FFFFFF" w:themeFill="background1"/>
          <w:lang w:eastAsia="en-US"/>
        </w:rPr>
        <w:t>ним</w:t>
      </w:r>
      <w:r w:rsidR="001215B6" w:rsidRPr="00BE3354">
        <w:rPr>
          <w:shd w:val="clear" w:color="auto" w:fill="FFFFFF" w:themeFill="background1"/>
          <w:lang w:eastAsia="en-US"/>
        </w:rPr>
        <w:t>а</w:t>
      </w:r>
      <w:r w:rsidR="00557CB5" w:rsidRPr="00BE3354">
        <w:rPr>
          <w:shd w:val="clear" w:color="auto" w:fill="FFFFFF" w:themeFill="background1"/>
          <w:lang w:eastAsia="en-US"/>
        </w:rPr>
        <w:t>йте</w:t>
      </w:r>
      <w:r w:rsidRPr="00BE3354">
        <w:rPr>
          <w:shd w:val="clear" w:color="auto" w:fill="FFFFFF" w:themeFill="background1"/>
          <w:lang w:eastAsia="en-US"/>
        </w:rPr>
        <w:t xml:space="preserve"> препарат</w:t>
      </w:r>
      <w:r w:rsidRPr="00BE3354">
        <w:rPr>
          <w:lang w:eastAsia="en-US"/>
        </w:rPr>
        <w:t xml:space="preserve"> в полном соответствии с </w:t>
      </w:r>
      <w:r w:rsidR="001215B6" w:rsidRPr="00BE3354">
        <w:rPr>
          <w:lang w:eastAsia="en-US"/>
        </w:rPr>
        <w:t>рекомендациями лечащего врача</w:t>
      </w:r>
      <w:r w:rsidR="00154AC5" w:rsidRPr="00BE3354">
        <w:rPr>
          <w:lang w:eastAsia="en-US"/>
        </w:rPr>
        <w:t xml:space="preserve"> или работника аптеки</w:t>
      </w:r>
      <w:r w:rsidRPr="00BE3354">
        <w:rPr>
          <w:lang w:eastAsia="en-US"/>
        </w:rPr>
        <w:t>. При появлении сомнений посоветуйтесь с лечащим врачом.</w:t>
      </w:r>
    </w:p>
    <w:p w14:paraId="253112A5" w14:textId="7FD8FA12" w:rsidR="009E1A50" w:rsidRPr="00BE3354" w:rsidRDefault="009E1A50" w:rsidP="00F54E82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BE3354">
        <w:rPr>
          <w:b/>
          <w:lang w:eastAsia="en-US"/>
        </w:rPr>
        <w:t>Рекомендуемая доза</w:t>
      </w:r>
    </w:p>
    <w:p w14:paraId="174B0A82" w14:textId="06697822" w:rsidR="00C47206" w:rsidRPr="00BE3354" w:rsidRDefault="007E5448" w:rsidP="00C47206">
      <w:pPr>
        <w:pStyle w:val="a3"/>
        <w:spacing w:before="0" w:beforeAutospacing="0" w:after="0" w:afterAutospacing="0"/>
        <w:jc w:val="both"/>
        <w:rPr>
          <w:bCs/>
          <w:i/>
          <w:iCs/>
          <w:lang w:eastAsia="en-US"/>
        </w:rPr>
      </w:pPr>
      <w:r w:rsidRPr="00BE3354">
        <w:t>Ваш врач определит необходимую дозу для Вас в зависимости от Вашего заболевания.</w:t>
      </w:r>
      <w:r w:rsidR="00C47206" w:rsidRPr="00BE3354">
        <w:rPr>
          <w:bCs/>
          <w:i/>
          <w:iCs/>
          <w:lang w:eastAsia="en-US"/>
        </w:rPr>
        <w:t xml:space="preserve"> </w:t>
      </w:r>
    </w:p>
    <w:p w14:paraId="4BBB10A8" w14:textId="23220F48" w:rsidR="00E95033" w:rsidRPr="00530E26" w:rsidRDefault="009A194E" w:rsidP="00E95033">
      <w:pPr>
        <w:pStyle w:val="11"/>
        <w:numPr>
          <w:ilvl w:val="0"/>
          <w:numId w:val="41"/>
        </w:numPr>
        <w:shd w:val="clear" w:color="auto" w:fill="auto"/>
        <w:tabs>
          <w:tab w:val="left" w:pos="471"/>
        </w:tabs>
        <w:spacing w:after="0"/>
        <w:ind w:left="360"/>
        <w:rPr>
          <w:i/>
          <w:iCs/>
          <w:sz w:val="24"/>
        </w:rPr>
      </w:pPr>
      <w:r w:rsidRPr="00BE3354">
        <w:rPr>
          <w:i/>
          <w:iCs/>
          <w:sz w:val="24"/>
        </w:rPr>
        <w:t>А</w:t>
      </w:r>
      <w:r w:rsidR="00E95033" w:rsidRPr="00BE3354">
        <w:rPr>
          <w:i/>
          <w:iCs/>
          <w:sz w:val="24"/>
        </w:rPr>
        <w:t>ртериальная</w:t>
      </w:r>
      <w:r w:rsidR="00E95033" w:rsidRPr="00530E26">
        <w:rPr>
          <w:i/>
          <w:iCs/>
          <w:sz w:val="24"/>
        </w:rPr>
        <w:t xml:space="preserve"> гипертензия</w:t>
      </w:r>
    </w:p>
    <w:p w14:paraId="58688C77" w14:textId="052D28EE" w:rsidR="00881EAB" w:rsidRPr="00BE3354" w:rsidRDefault="00881EAB" w:rsidP="00881EA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E3354">
        <w:rPr>
          <w:rFonts w:ascii="Times New Roman" w:hAnsi="Times New Roman"/>
          <w:sz w:val="24"/>
          <w:szCs w:val="24"/>
        </w:rPr>
        <w:t xml:space="preserve">Рекомендуемая доза </w:t>
      </w:r>
      <w:r w:rsidR="00BE7EE4" w:rsidRPr="00BE3354">
        <w:rPr>
          <w:rFonts w:ascii="Times New Roman" w:hAnsi="Times New Roman"/>
          <w:sz w:val="24"/>
          <w:szCs w:val="24"/>
        </w:rPr>
        <w:t xml:space="preserve">препарата </w:t>
      </w:r>
      <w:proofErr w:type="spellStart"/>
      <w:r w:rsidR="00BE7EE4" w:rsidRPr="00BE3354">
        <w:rPr>
          <w:rFonts w:ascii="Times New Roman" w:hAnsi="Times New Roman"/>
          <w:sz w:val="24"/>
          <w:szCs w:val="24"/>
        </w:rPr>
        <w:t>Валсартан</w:t>
      </w:r>
      <w:proofErr w:type="spellEnd"/>
      <w:r w:rsidR="00BE7EE4" w:rsidRPr="00BE3354">
        <w:rPr>
          <w:rFonts w:ascii="Times New Roman" w:hAnsi="Times New Roman"/>
          <w:sz w:val="24"/>
          <w:szCs w:val="24"/>
        </w:rPr>
        <w:t>-СЗ</w:t>
      </w:r>
      <w:r w:rsidRPr="00BE3354">
        <w:rPr>
          <w:rFonts w:ascii="Times New Roman" w:hAnsi="Times New Roman"/>
          <w:sz w:val="24"/>
          <w:szCs w:val="24"/>
        </w:rPr>
        <w:t xml:space="preserve"> – 80 </w:t>
      </w:r>
      <w:r w:rsidR="00493331" w:rsidRPr="00BE3354">
        <w:rPr>
          <w:rFonts w:ascii="Times New Roman" w:hAnsi="Times New Roman"/>
          <w:sz w:val="24"/>
          <w:szCs w:val="24"/>
        </w:rPr>
        <w:t xml:space="preserve">мг </w:t>
      </w:r>
      <w:r w:rsidRPr="00BE3354">
        <w:rPr>
          <w:rFonts w:ascii="Times New Roman" w:hAnsi="Times New Roman"/>
          <w:sz w:val="24"/>
          <w:szCs w:val="24"/>
        </w:rPr>
        <w:t xml:space="preserve">или 160 мг 1 раз в сутки, </w:t>
      </w:r>
      <w:r w:rsidR="00B10499" w:rsidRPr="00BE3354">
        <w:rPr>
          <w:rFonts w:ascii="Times New Roman" w:hAnsi="Times New Roman"/>
          <w:sz w:val="24"/>
          <w:szCs w:val="24"/>
        </w:rPr>
        <w:t>не</w:t>
      </w:r>
      <w:r w:rsidRPr="00BE3354">
        <w:rPr>
          <w:rFonts w:ascii="Times New Roman" w:hAnsi="Times New Roman"/>
          <w:sz w:val="24"/>
          <w:szCs w:val="24"/>
        </w:rPr>
        <w:t>зависимо от рас</w:t>
      </w:r>
      <w:r w:rsidR="00B10499" w:rsidRPr="00BE3354">
        <w:rPr>
          <w:rFonts w:ascii="Times New Roman" w:hAnsi="Times New Roman"/>
          <w:sz w:val="24"/>
          <w:szCs w:val="24"/>
        </w:rPr>
        <w:t>ы</w:t>
      </w:r>
      <w:r w:rsidRPr="00BE3354">
        <w:rPr>
          <w:rFonts w:ascii="Times New Roman" w:hAnsi="Times New Roman"/>
          <w:sz w:val="24"/>
          <w:szCs w:val="24"/>
        </w:rPr>
        <w:t>, возраста и пола пациента.</w:t>
      </w:r>
      <w:r w:rsidR="009A194E" w:rsidRPr="00BE3354">
        <w:rPr>
          <w:rFonts w:ascii="Times New Roman" w:hAnsi="Times New Roman"/>
          <w:sz w:val="24"/>
          <w:szCs w:val="24"/>
        </w:rPr>
        <w:t xml:space="preserve"> Максимальная суточная доза – 320 мг. </w:t>
      </w:r>
    </w:p>
    <w:p w14:paraId="47A1AF7D" w14:textId="5D5C6DE1" w:rsidR="00E95033" w:rsidRPr="00530E26" w:rsidRDefault="009A194E" w:rsidP="00E95033">
      <w:pPr>
        <w:pStyle w:val="ae"/>
        <w:numPr>
          <w:ilvl w:val="0"/>
          <w:numId w:val="41"/>
        </w:numPr>
        <w:ind w:left="360"/>
        <w:jc w:val="both"/>
        <w:rPr>
          <w:i/>
          <w:iCs/>
        </w:rPr>
      </w:pPr>
      <w:r w:rsidRPr="00BE3354">
        <w:rPr>
          <w:i/>
          <w:iCs/>
        </w:rPr>
        <w:t>Х</w:t>
      </w:r>
      <w:r w:rsidR="00E95033" w:rsidRPr="00BE3354">
        <w:rPr>
          <w:i/>
          <w:iCs/>
        </w:rPr>
        <w:t>роническая</w:t>
      </w:r>
      <w:r w:rsidR="00E95033" w:rsidRPr="00530E26">
        <w:rPr>
          <w:i/>
          <w:iCs/>
        </w:rPr>
        <w:t xml:space="preserve"> сердечная недостаточность </w:t>
      </w:r>
    </w:p>
    <w:p w14:paraId="2C65439A" w14:textId="79DABB66" w:rsidR="00672376" w:rsidRPr="00BE3354" w:rsidRDefault="00881EAB" w:rsidP="00881EAB">
      <w:pPr>
        <w:jc w:val="both"/>
      </w:pPr>
      <w:r w:rsidRPr="00BE3354">
        <w:t>Рекомендуемая начальная доза</w:t>
      </w:r>
      <w:r w:rsidR="00530E26" w:rsidRPr="00BE3354">
        <w:t xml:space="preserve"> </w:t>
      </w:r>
      <w:r w:rsidR="00BE7EE4" w:rsidRPr="00BE3354">
        <w:t xml:space="preserve">– </w:t>
      </w:r>
      <w:r w:rsidRPr="00BE3354">
        <w:t xml:space="preserve">40 мг 2 раза в сутки. </w:t>
      </w:r>
      <w:bookmarkStart w:id="13" w:name="_Hlk146898990"/>
      <w:r w:rsidR="00672376" w:rsidRPr="009A194E">
        <w:rPr>
          <w:highlight w:val="cyan"/>
        </w:rPr>
        <w:t xml:space="preserve">Врач может </w:t>
      </w:r>
      <w:r w:rsidR="007E5448">
        <w:rPr>
          <w:highlight w:val="cyan"/>
        </w:rPr>
        <w:t xml:space="preserve">постепенно </w:t>
      </w:r>
      <w:r w:rsidR="00672376" w:rsidRPr="009A194E">
        <w:rPr>
          <w:highlight w:val="cyan"/>
        </w:rPr>
        <w:t>увелич</w:t>
      </w:r>
      <w:r w:rsidR="004B227C">
        <w:rPr>
          <w:highlight w:val="cyan"/>
        </w:rPr>
        <w:t xml:space="preserve">ить дозу препарата в течение, как минимум, 2 недель до 80 мг 2 раза в сутки, а при хорошей переносимости – до 160 мг 2 раза в сутки. </w:t>
      </w:r>
      <w:bookmarkEnd w:id="13"/>
      <w:r w:rsidR="009A194E" w:rsidRPr="00BE3354">
        <w:t xml:space="preserve">Максимальная суточная доза – 320 мг в 2 приема. </w:t>
      </w:r>
      <w:r w:rsidR="00672376" w:rsidRPr="00BE3354">
        <w:t xml:space="preserve"> </w:t>
      </w:r>
    </w:p>
    <w:p w14:paraId="4477D599" w14:textId="468F0889" w:rsidR="00881EAB" w:rsidRPr="00530E26" w:rsidRDefault="009A194E" w:rsidP="00881EAB">
      <w:pPr>
        <w:pStyle w:val="ae"/>
        <w:numPr>
          <w:ilvl w:val="0"/>
          <w:numId w:val="41"/>
        </w:numPr>
        <w:ind w:left="360"/>
        <w:jc w:val="both"/>
        <w:rPr>
          <w:rStyle w:val="a7"/>
          <w:rFonts w:ascii="Times New Roman" w:hAnsi="Times New Roman"/>
          <w:i/>
          <w:iCs/>
          <w:u w:val="single"/>
        </w:rPr>
      </w:pPr>
      <w:r w:rsidRPr="00BE3354">
        <w:rPr>
          <w:i/>
          <w:iCs/>
        </w:rPr>
        <w:t>Д</w:t>
      </w:r>
      <w:r w:rsidR="00881EAB" w:rsidRPr="00BE3354">
        <w:rPr>
          <w:i/>
          <w:iCs/>
        </w:rPr>
        <w:t xml:space="preserve">ля </w:t>
      </w:r>
      <w:r w:rsidR="00881EAB" w:rsidRPr="00BE3354">
        <w:rPr>
          <w:rStyle w:val="a7"/>
          <w:rFonts w:ascii="Times New Roman" w:hAnsi="Times New Roman"/>
          <w:i/>
          <w:iCs/>
        </w:rPr>
        <w:t xml:space="preserve">повышения </w:t>
      </w:r>
      <w:r w:rsidR="00881EAB" w:rsidRPr="00BE3354">
        <w:rPr>
          <w:i/>
          <w:iCs/>
        </w:rPr>
        <w:t>выживаемости пациен</w:t>
      </w:r>
      <w:r w:rsidR="00881EAB" w:rsidRPr="00530E26">
        <w:rPr>
          <w:i/>
          <w:iCs/>
        </w:rPr>
        <w:t xml:space="preserve">тов после перенесенного </w:t>
      </w:r>
      <w:r w:rsidR="00672376" w:rsidRPr="00530E26">
        <w:rPr>
          <w:i/>
          <w:iCs/>
        </w:rPr>
        <w:t>инфаркта миокарда</w:t>
      </w:r>
    </w:p>
    <w:p w14:paraId="21907328" w14:textId="49769EA1" w:rsidR="00672376" w:rsidRPr="00BE3354" w:rsidRDefault="004B227C" w:rsidP="00881EAB">
      <w:pPr>
        <w:jc w:val="both"/>
      </w:pPr>
      <w:r w:rsidRPr="00BE3354">
        <w:t>Рекомендуемая начальная</w:t>
      </w:r>
      <w:r w:rsidR="00881EAB" w:rsidRPr="00BE3354">
        <w:t xml:space="preserve"> доза</w:t>
      </w:r>
      <w:r w:rsidR="005049B4" w:rsidRPr="00BE3354">
        <w:t xml:space="preserve"> </w:t>
      </w:r>
      <w:r w:rsidR="00672376" w:rsidRPr="00BE3354">
        <w:t xml:space="preserve">– </w:t>
      </w:r>
      <w:r w:rsidR="00881EAB" w:rsidRPr="00BE3354">
        <w:t>20 мг (1/2 таблетки 40 мг) 2 раза в сутки.</w:t>
      </w:r>
      <w:r w:rsidR="007E5448" w:rsidRPr="00BE3354">
        <w:t xml:space="preserve"> </w:t>
      </w:r>
      <w:r>
        <w:rPr>
          <w:highlight w:val="cyan"/>
        </w:rPr>
        <w:t xml:space="preserve">Последующее повышение дозы (до 40 мг, 80 мг, 160 мг 2 раза в сутки) проводится постепенно, в течение нескольких последующих недель, до достижения целевой дозы 160 мг 2 раза в сутки. </w:t>
      </w:r>
      <w:r w:rsidR="009A194E" w:rsidRPr="00BE3354">
        <w:t>Максимальная суточная доза – 320 мг в 2 приема.</w:t>
      </w:r>
    </w:p>
    <w:p w14:paraId="001EA20B" w14:textId="77777777" w:rsidR="00C47206" w:rsidRPr="00530E26" w:rsidRDefault="00C47206" w:rsidP="00C47206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BE3354">
        <w:rPr>
          <w:b/>
          <w:lang w:eastAsia="en-US"/>
        </w:rPr>
        <w:t>П</w:t>
      </w:r>
      <w:r w:rsidRPr="00530E26">
        <w:rPr>
          <w:b/>
          <w:lang w:eastAsia="en-US"/>
        </w:rPr>
        <w:t>рименение у детей и подростков</w:t>
      </w:r>
    </w:p>
    <w:p w14:paraId="323B35B9" w14:textId="0DC064F9" w:rsidR="00C47206" w:rsidRPr="00530E26" w:rsidRDefault="002A5DC1" w:rsidP="0095569D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530E26">
        <w:rPr>
          <w:i/>
          <w:iCs/>
          <w:sz w:val="24"/>
          <w:szCs w:val="24"/>
        </w:rPr>
        <w:t xml:space="preserve">Артериальная гипертензия у детей в возрасте от 6 до 18 лет </w:t>
      </w:r>
      <w:r w:rsidRPr="00530E26">
        <w:rPr>
          <w:sz w:val="24"/>
          <w:szCs w:val="24"/>
        </w:rPr>
        <w:t>с массой тела:</w:t>
      </w:r>
    </w:p>
    <w:p w14:paraId="52354FDC" w14:textId="3AA8EFEC" w:rsidR="002A5DC1" w:rsidRPr="00530E26" w:rsidRDefault="002A5DC1" w:rsidP="0095569D">
      <w:pPr>
        <w:pStyle w:val="11"/>
        <w:numPr>
          <w:ilvl w:val="0"/>
          <w:numId w:val="45"/>
        </w:numPr>
        <w:shd w:val="clear" w:color="auto" w:fill="auto"/>
        <w:spacing w:after="0"/>
        <w:ind w:left="360"/>
        <w:rPr>
          <w:sz w:val="24"/>
          <w:szCs w:val="24"/>
        </w:rPr>
      </w:pPr>
      <w:r w:rsidRPr="00530E26">
        <w:rPr>
          <w:sz w:val="24"/>
          <w:szCs w:val="24"/>
        </w:rPr>
        <w:t>больше или равно 18 кг, но меньше 35 кг – максимальная рекомендуемая доза – 80 мг;</w:t>
      </w:r>
    </w:p>
    <w:p w14:paraId="5E829201" w14:textId="403C3FAC" w:rsidR="002A5DC1" w:rsidRPr="00530E26" w:rsidRDefault="002A5DC1" w:rsidP="0095569D">
      <w:pPr>
        <w:pStyle w:val="11"/>
        <w:numPr>
          <w:ilvl w:val="0"/>
          <w:numId w:val="45"/>
        </w:numPr>
        <w:shd w:val="clear" w:color="auto" w:fill="auto"/>
        <w:spacing w:after="0"/>
        <w:ind w:left="360"/>
        <w:rPr>
          <w:sz w:val="24"/>
          <w:szCs w:val="24"/>
        </w:rPr>
      </w:pPr>
      <w:r w:rsidRPr="00530E26">
        <w:rPr>
          <w:sz w:val="24"/>
          <w:szCs w:val="24"/>
        </w:rPr>
        <w:t>больше или равно 35 кг, но меньше 80 кг – максимальная рекомендуемая доза – 160 мг;</w:t>
      </w:r>
    </w:p>
    <w:p w14:paraId="7DCD0D08" w14:textId="269CEF71" w:rsidR="002A5DC1" w:rsidRDefault="002A5DC1" w:rsidP="0095569D">
      <w:pPr>
        <w:pStyle w:val="11"/>
        <w:numPr>
          <w:ilvl w:val="0"/>
          <w:numId w:val="45"/>
        </w:numPr>
        <w:shd w:val="clear" w:color="auto" w:fill="auto"/>
        <w:spacing w:after="0"/>
        <w:ind w:left="360"/>
        <w:rPr>
          <w:sz w:val="24"/>
          <w:szCs w:val="24"/>
        </w:rPr>
      </w:pPr>
      <w:r w:rsidRPr="00530E26">
        <w:rPr>
          <w:sz w:val="24"/>
          <w:szCs w:val="24"/>
        </w:rPr>
        <w:t>больше или равно 80 кг, но меньше 160 кг – максимальная рекомендуемая доза – 320 мг.</w:t>
      </w:r>
    </w:p>
    <w:p w14:paraId="341568D9" w14:textId="26E76DF4" w:rsidR="00956B82" w:rsidRPr="00530E26" w:rsidRDefault="00956B82" w:rsidP="00C47206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530E26">
        <w:rPr>
          <w:b/>
          <w:lang w:eastAsia="en-US"/>
        </w:rPr>
        <w:t>Путь и способ введения</w:t>
      </w:r>
    </w:p>
    <w:p w14:paraId="4D26A713" w14:textId="5CB9D784" w:rsidR="007E163E" w:rsidRPr="00530E26" w:rsidRDefault="0095569D" w:rsidP="003A1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530E26">
        <w:rPr>
          <w:rStyle w:val="a7"/>
          <w:rFonts w:ascii="Times New Roman" w:eastAsiaTheme="majorEastAsia" w:hAnsi="Times New Roman"/>
          <w:color w:val="000000"/>
          <w:szCs w:val="24"/>
        </w:rPr>
        <w:t>Принимайте таблетки в</w:t>
      </w:r>
      <w:r w:rsidR="007E163E" w:rsidRPr="00530E26">
        <w:rPr>
          <w:rStyle w:val="a7"/>
          <w:rFonts w:ascii="Times New Roman" w:eastAsiaTheme="majorEastAsia" w:hAnsi="Times New Roman"/>
          <w:color w:val="000000"/>
          <w:szCs w:val="24"/>
        </w:rPr>
        <w:t xml:space="preserve">нутрь, </w:t>
      </w:r>
      <w:r w:rsidRPr="00530E26">
        <w:rPr>
          <w:rStyle w:val="a7"/>
          <w:rFonts w:ascii="Times New Roman" w:eastAsiaTheme="majorEastAsia" w:hAnsi="Times New Roman"/>
          <w:color w:val="000000"/>
          <w:szCs w:val="24"/>
        </w:rPr>
        <w:t xml:space="preserve">не разжевывая, </w:t>
      </w:r>
      <w:r w:rsidR="007E163E" w:rsidRPr="00530E26">
        <w:rPr>
          <w:rStyle w:val="a7"/>
          <w:rFonts w:ascii="Times New Roman" w:eastAsiaTheme="minorEastAsia" w:hAnsi="Times New Roman"/>
          <w:color w:val="000000"/>
          <w:szCs w:val="24"/>
        </w:rPr>
        <w:t>независимо от времени приёма пищи</w:t>
      </w:r>
      <w:r w:rsidRPr="00530E26">
        <w:rPr>
          <w:rStyle w:val="a7"/>
          <w:rFonts w:ascii="Times New Roman" w:eastAsiaTheme="minorEastAsia" w:hAnsi="Times New Roman"/>
          <w:color w:val="000000"/>
          <w:szCs w:val="24"/>
        </w:rPr>
        <w:t>, запивая водой.</w:t>
      </w:r>
      <w:r w:rsidR="005D5850">
        <w:rPr>
          <w:lang w:eastAsia="en-US"/>
        </w:rPr>
        <w:t xml:space="preserve"> </w:t>
      </w:r>
    </w:p>
    <w:p w14:paraId="2689A24E" w14:textId="4926E34C" w:rsidR="0046678B" w:rsidRPr="00BE3354" w:rsidRDefault="0046678B" w:rsidP="0046678B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BE3354">
        <w:rPr>
          <w:b/>
          <w:bCs/>
        </w:rPr>
        <w:t>Продолжительность терапии</w:t>
      </w:r>
    </w:p>
    <w:p w14:paraId="4691476C" w14:textId="2459F26E" w:rsidR="0046678B" w:rsidRPr="00BE3354" w:rsidRDefault="004B227C" w:rsidP="00C02DC0">
      <w:pPr>
        <w:pStyle w:val="11"/>
        <w:shd w:val="clear" w:color="auto" w:fill="FFFFFF" w:themeFill="background1"/>
        <w:ind w:firstLine="0"/>
        <w:rPr>
          <w:sz w:val="24"/>
          <w:szCs w:val="24"/>
        </w:rPr>
      </w:pPr>
      <w:r w:rsidRPr="00BE3354">
        <w:rPr>
          <w:sz w:val="24"/>
          <w:szCs w:val="24"/>
          <w:shd w:val="clear" w:color="auto" w:fill="FFFFFF" w:themeFill="background1"/>
        </w:rPr>
        <w:t xml:space="preserve">Препарат </w:t>
      </w:r>
      <w:proofErr w:type="spellStart"/>
      <w:r w:rsidRPr="00BE3354">
        <w:rPr>
          <w:sz w:val="24"/>
          <w:szCs w:val="24"/>
          <w:shd w:val="clear" w:color="auto" w:fill="FFFFFF" w:themeFill="background1"/>
        </w:rPr>
        <w:t>Валсартан</w:t>
      </w:r>
      <w:proofErr w:type="spellEnd"/>
      <w:r w:rsidRPr="00BE3354">
        <w:rPr>
          <w:sz w:val="24"/>
          <w:szCs w:val="24"/>
          <w:shd w:val="clear" w:color="auto" w:fill="FFFFFF" w:themeFill="background1"/>
        </w:rPr>
        <w:t>-СЗ предназначен для длительного применения. Ваш врач определит необходимую п</w:t>
      </w:r>
      <w:r w:rsidR="007E163E" w:rsidRPr="00BE3354">
        <w:rPr>
          <w:sz w:val="24"/>
          <w:szCs w:val="24"/>
          <w:shd w:val="clear" w:color="auto" w:fill="FFFFFF" w:themeFill="background1"/>
        </w:rPr>
        <w:t xml:space="preserve">родолжительность </w:t>
      </w:r>
      <w:r w:rsidRPr="00BE3354">
        <w:rPr>
          <w:sz w:val="24"/>
          <w:szCs w:val="24"/>
          <w:shd w:val="clear" w:color="auto" w:fill="FFFFFF" w:themeFill="background1"/>
        </w:rPr>
        <w:t xml:space="preserve">лечения </w:t>
      </w:r>
      <w:r w:rsidRPr="00BE3354">
        <w:rPr>
          <w:sz w:val="24"/>
          <w:szCs w:val="24"/>
        </w:rPr>
        <w:t>в зависимости от Вашего заболевания</w:t>
      </w:r>
      <w:r w:rsidR="007E163E" w:rsidRPr="00BE3354">
        <w:rPr>
          <w:sz w:val="24"/>
          <w:szCs w:val="24"/>
          <w:shd w:val="clear" w:color="auto" w:fill="FFFFFF" w:themeFill="background1"/>
        </w:rPr>
        <w:t>.</w:t>
      </w:r>
      <w:r w:rsidR="006C1699" w:rsidRPr="00BE3354">
        <w:rPr>
          <w:sz w:val="24"/>
          <w:szCs w:val="24"/>
        </w:rPr>
        <w:t xml:space="preserve"> </w:t>
      </w:r>
    </w:p>
    <w:p w14:paraId="411C99D7" w14:textId="180505C2" w:rsidR="00FF3EFE" w:rsidRPr="00BE3354" w:rsidRDefault="00FF3EFE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BE3354">
        <w:rPr>
          <w:b/>
          <w:lang w:eastAsia="en-US"/>
        </w:rPr>
        <w:t>Е</w:t>
      </w:r>
      <w:r w:rsidR="009C3907" w:rsidRPr="00BE3354">
        <w:rPr>
          <w:b/>
          <w:lang w:eastAsia="en-US"/>
        </w:rPr>
        <w:t>сли В</w:t>
      </w:r>
      <w:r w:rsidRPr="00BE3354">
        <w:rPr>
          <w:b/>
          <w:lang w:eastAsia="en-US"/>
        </w:rPr>
        <w:t xml:space="preserve">ы </w:t>
      </w:r>
      <w:r w:rsidR="00622B7B" w:rsidRPr="00BE3354">
        <w:rPr>
          <w:b/>
          <w:lang w:eastAsia="en-US"/>
        </w:rPr>
        <w:t>приняли</w:t>
      </w:r>
      <w:r w:rsidRPr="00BE3354">
        <w:rPr>
          <w:b/>
          <w:lang w:eastAsia="en-US"/>
        </w:rPr>
        <w:t xml:space="preserve"> препарат</w:t>
      </w:r>
      <w:r w:rsidR="00F54E82" w:rsidRPr="00BE3354">
        <w:rPr>
          <w:b/>
          <w:lang w:eastAsia="en-US"/>
        </w:rPr>
        <w:t>а</w:t>
      </w:r>
      <w:r w:rsidRPr="00BE3354">
        <w:rPr>
          <w:b/>
          <w:lang w:eastAsia="en-US"/>
        </w:rPr>
        <w:t xml:space="preserve"> </w:t>
      </w:r>
      <w:proofErr w:type="spellStart"/>
      <w:r w:rsidR="00C64606" w:rsidRPr="00BE3354">
        <w:rPr>
          <w:b/>
          <w:bCs/>
        </w:rPr>
        <w:t>Валсартан</w:t>
      </w:r>
      <w:proofErr w:type="spellEnd"/>
      <w:r w:rsidR="00C64606" w:rsidRPr="00BE3354">
        <w:rPr>
          <w:b/>
          <w:bCs/>
        </w:rPr>
        <w:t>-СЗ</w:t>
      </w:r>
      <w:r w:rsidR="00C64606" w:rsidRPr="00BE3354">
        <w:rPr>
          <w:b/>
          <w:lang w:eastAsia="en-US"/>
        </w:rPr>
        <w:t xml:space="preserve"> </w:t>
      </w:r>
      <w:r w:rsidRPr="00BE3354">
        <w:rPr>
          <w:b/>
          <w:lang w:eastAsia="en-US"/>
        </w:rPr>
        <w:t>больше</w:t>
      </w:r>
      <w:r w:rsidR="00A144A0" w:rsidRPr="00BE3354">
        <w:rPr>
          <w:b/>
          <w:lang w:eastAsia="en-US"/>
        </w:rPr>
        <w:t>,</w:t>
      </w:r>
      <w:r w:rsidRPr="00BE3354">
        <w:rPr>
          <w:b/>
          <w:lang w:eastAsia="en-US"/>
        </w:rPr>
        <w:t xml:space="preserve"> чем следовало</w:t>
      </w:r>
    </w:p>
    <w:p w14:paraId="569642BF" w14:textId="5895FDB7" w:rsidR="0095569D" w:rsidRPr="00530E26" w:rsidRDefault="0095569D" w:rsidP="00423FC5">
      <w:pPr>
        <w:pStyle w:val="a3"/>
        <w:spacing w:before="0" w:beforeAutospacing="0" w:after="0" w:afterAutospacing="0"/>
        <w:jc w:val="both"/>
        <w:rPr>
          <w:color w:val="000000"/>
        </w:rPr>
      </w:pPr>
      <w:r w:rsidRPr="00BE3354">
        <w:rPr>
          <w:color w:val="000000"/>
        </w:rPr>
        <w:t>Вам может</w:t>
      </w:r>
      <w:r w:rsidRPr="00530E26">
        <w:rPr>
          <w:color w:val="000000"/>
        </w:rPr>
        <w:t xml:space="preserve"> понадобиться помощь. Обратитесь к лечащему врачу или в отделение </w:t>
      </w:r>
      <w:bookmarkStart w:id="14" w:name="_Hlk158723508"/>
      <w:r w:rsidRPr="00530E26">
        <w:rPr>
          <w:color w:val="000000"/>
        </w:rPr>
        <w:t>экстренной</w:t>
      </w:r>
      <w:bookmarkEnd w:id="14"/>
      <w:r w:rsidRPr="00530E26">
        <w:rPr>
          <w:color w:val="000000"/>
        </w:rPr>
        <w:t xml:space="preserve"> медицинской помощи ближайшей больницы. По возможности возьмите с собой упаковку и листок-вкладыш, чтобы показать врачу, какой препарат Вы приняли. </w:t>
      </w:r>
    </w:p>
    <w:p w14:paraId="4C3F92F9" w14:textId="063B357F" w:rsidR="004E6A96" w:rsidRPr="00530E26" w:rsidRDefault="0095569D" w:rsidP="00423FC5">
      <w:pPr>
        <w:pStyle w:val="a3"/>
        <w:spacing w:before="0" w:beforeAutospacing="0" w:after="0" w:afterAutospacing="0"/>
        <w:jc w:val="both"/>
        <w:rPr>
          <w:color w:val="000000"/>
        </w:rPr>
      </w:pPr>
      <w:r w:rsidRPr="00530E26">
        <w:rPr>
          <w:color w:val="000000"/>
        </w:rPr>
        <w:lastRenderedPageBreak/>
        <w:t xml:space="preserve">При передозировке </w:t>
      </w:r>
      <w:proofErr w:type="spellStart"/>
      <w:r w:rsidRPr="00530E26">
        <w:rPr>
          <w:color w:val="000000"/>
        </w:rPr>
        <w:t>валсартаном</w:t>
      </w:r>
      <w:proofErr w:type="spellEnd"/>
      <w:r w:rsidRPr="00530E26">
        <w:rPr>
          <w:color w:val="000000"/>
        </w:rPr>
        <w:t xml:space="preserve"> у </w:t>
      </w:r>
      <w:r w:rsidR="008C35E9" w:rsidRPr="00530E26">
        <w:rPr>
          <w:color w:val="000000"/>
        </w:rPr>
        <w:t xml:space="preserve">Вас может понизиться давление крови, </w:t>
      </w:r>
      <w:r w:rsidRPr="00530E26">
        <w:rPr>
          <w:color w:val="000000"/>
        </w:rPr>
        <w:t>которое может привести к угнетению сознания, угрожающим жизни состояниям (коллапсу и/или шоку)</w:t>
      </w:r>
      <w:r w:rsidR="008C35E9" w:rsidRPr="00530E26">
        <w:rPr>
          <w:color w:val="000000"/>
        </w:rPr>
        <w:t>.</w:t>
      </w:r>
      <w:r w:rsidR="00251173" w:rsidRPr="00251173">
        <w:rPr>
          <w:color w:val="000000"/>
        </w:rPr>
        <w:t xml:space="preserve"> </w:t>
      </w:r>
      <w:r w:rsidR="00251173" w:rsidRPr="00577549">
        <w:rPr>
          <w:color w:val="000000"/>
        </w:rPr>
        <w:t xml:space="preserve">В </w:t>
      </w:r>
      <w:r w:rsidR="00251173">
        <w:rPr>
          <w:color w:val="000000"/>
        </w:rPr>
        <w:t xml:space="preserve">этом </w:t>
      </w:r>
      <w:r w:rsidR="00251173" w:rsidRPr="00577549">
        <w:rPr>
          <w:color w:val="000000"/>
        </w:rPr>
        <w:t>случае примите горизонтальное положение тела и приподнимите ноги</w:t>
      </w:r>
      <w:r w:rsidR="00251173">
        <w:rPr>
          <w:color w:val="000000"/>
        </w:rPr>
        <w:t xml:space="preserve">. </w:t>
      </w:r>
    </w:p>
    <w:p w14:paraId="27B936AE" w14:textId="0590B6C5" w:rsidR="004E6A96" w:rsidRPr="00530E26" w:rsidRDefault="00251173" w:rsidP="00423FC5">
      <w:pPr>
        <w:pStyle w:val="a3"/>
        <w:spacing w:before="0" w:beforeAutospacing="0" w:after="0" w:afterAutospacing="0"/>
        <w:jc w:val="both"/>
        <w:rPr>
          <w:color w:val="000000"/>
        </w:rPr>
      </w:pPr>
      <w:r>
        <w:t>Е</w:t>
      </w:r>
      <w:r w:rsidRPr="00530E26">
        <w:t>сли препарат был принят недавно</w:t>
      </w:r>
      <w:r>
        <w:t xml:space="preserve">, </w:t>
      </w:r>
      <w:r w:rsidR="004E6A96" w:rsidRPr="00530E26">
        <w:t xml:space="preserve">следует вызвать рвоту. </w:t>
      </w:r>
      <w:r w:rsidR="004E6A96" w:rsidRPr="00530E26">
        <w:rPr>
          <w:color w:val="000000"/>
        </w:rPr>
        <w:t>Также Вы можете принять обычные поддерживающие меры для уменьшения всасывания препарата в желудочно-кишечном тракте (прием активированного угля или другого сорбента, употребление большого количества жидкости).</w:t>
      </w:r>
    </w:p>
    <w:p w14:paraId="22EF8D21" w14:textId="0987AB57" w:rsidR="000F7485" w:rsidRPr="00530E26" w:rsidRDefault="000F7485" w:rsidP="000F7485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530E26">
        <w:rPr>
          <w:b/>
          <w:lang w:eastAsia="en-US"/>
        </w:rPr>
        <w:t xml:space="preserve">Если Вы забыли принять препарат </w:t>
      </w:r>
      <w:proofErr w:type="spellStart"/>
      <w:r w:rsidR="00C64606" w:rsidRPr="00530E26">
        <w:rPr>
          <w:b/>
          <w:bCs/>
        </w:rPr>
        <w:t>Валсартан</w:t>
      </w:r>
      <w:proofErr w:type="spellEnd"/>
      <w:r w:rsidR="00C64606" w:rsidRPr="00530E26">
        <w:rPr>
          <w:b/>
          <w:bCs/>
        </w:rPr>
        <w:t>-СЗ</w:t>
      </w:r>
    </w:p>
    <w:p w14:paraId="418BA6AC" w14:textId="0AB08B82" w:rsidR="000E1FB9" w:rsidRPr="00530E26" w:rsidRDefault="000E1FB9" w:rsidP="000E1FB9">
      <w:pPr>
        <w:pStyle w:val="a3"/>
        <w:spacing w:before="0" w:beforeAutospacing="0" w:after="0" w:afterAutospacing="0"/>
        <w:jc w:val="both"/>
        <w:rPr>
          <w:b/>
          <w:lang w:eastAsia="en-US"/>
        </w:rPr>
      </w:pPr>
      <w:r w:rsidRPr="00530E26">
        <w:rPr>
          <w:lang w:eastAsia="en-US"/>
        </w:rPr>
        <w:t>Не волнуйтесь</w:t>
      </w:r>
      <w:r w:rsidRPr="00530E26">
        <w:t xml:space="preserve">, </w:t>
      </w:r>
      <w:r w:rsidRPr="00530E26">
        <w:rPr>
          <w:lang w:eastAsia="en-US"/>
        </w:rPr>
        <w:t>примите следующую дозу в обычное время и продолжайте принимать препарат в обычное время. Не принимайте двойную дозу препарата одновременно.</w:t>
      </w:r>
    </w:p>
    <w:p w14:paraId="10940CFF" w14:textId="021042B7" w:rsidR="000F7485" w:rsidRPr="00530E26" w:rsidRDefault="000F7485" w:rsidP="000E1FB9">
      <w:pPr>
        <w:pStyle w:val="a3"/>
        <w:spacing w:before="240" w:beforeAutospacing="0" w:after="0" w:afterAutospacing="0"/>
        <w:jc w:val="both"/>
        <w:rPr>
          <w:b/>
          <w:bCs/>
        </w:rPr>
      </w:pPr>
      <w:r w:rsidRPr="00530E26">
        <w:rPr>
          <w:b/>
          <w:lang w:eastAsia="en-US"/>
        </w:rPr>
        <w:t xml:space="preserve">Если Вы прекратили прием препарата </w:t>
      </w:r>
      <w:proofErr w:type="spellStart"/>
      <w:r w:rsidR="00C64606" w:rsidRPr="00530E26">
        <w:rPr>
          <w:b/>
          <w:bCs/>
        </w:rPr>
        <w:t>Валсартан</w:t>
      </w:r>
      <w:proofErr w:type="spellEnd"/>
      <w:r w:rsidR="00C64606" w:rsidRPr="00530E26">
        <w:rPr>
          <w:b/>
          <w:bCs/>
        </w:rPr>
        <w:t>-СЗ</w:t>
      </w:r>
    </w:p>
    <w:p w14:paraId="30F49275" w14:textId="051E60D5" w:rsidR="000E1FB9" w:rsidRPr="00530E26" w:rsidRDefault="000E1FB9" w:rsidP="000E1FB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bookmarkStart w:id="15" w:name="_Hlk100330375"/>
      <w:r w:rsidRPr="00530E26">
        <w:rPr>
          <w:lang w:eastAsia="en-US"/>
        </w:rPr>
        <w:t xml:space="preserve">Не </w:t>
      </w:r>
      <w:r w:rsidRPr="00530E26">
        <w:rPr>
          <w:shd w:val="clear" w:color="auto" w:fill="FFFFFF" w:themeFill="background1"/>
          <w:lang w:eastAsia="en-US"/>
        </w:rPr>
        <w:t>прекращайте прием препарата</w:t>
      </w:r>
      <w:r w:rsidRPr="00530E26">
        <w:t xml:space="preserve"> </w:t>
      </w:r>
      <w:proofErr w:type="spellStart"/>
      <w:r w:rsidR="004E6A96" w:rsidRPr="00530E26">
        <w:t>Вал</w:t>
      </w:r>
      <w:r w:rsidRPr="00530E26">
        <w:t>сартан</w:t>
      </w:r>
      <w:proofErr w:type="spellEnd"/>
      <w:r w:rsidRPr="00530E26">
        <w:t xml:space="preserve">-СЗ, </w:t>
      </w:r>
      <w:r w:rsidRPr="00530E26">
        <w:rPr>
          <w:lang w:eastAsia="en-US"/>
        </w:rPr>
        <w:t>не посоветовавшись с врачом</w:t>
      </w:r>
      <w:r w:rsidR="00027932">
        <w:rPr>
          <w:lang w:eastAsia="en-US"/>
        </w:rPr>
        <w:t xml:space="preserve">, т.к. </w:t>
      </w:r>
      <w:r w:rsidRPr="00530E26">
        <w:rPr>
          <w:lang w:eastAsia="en-US"/>
        </w:rPr>
        <w:t>Ваше давление крови может снова повыситься.</w:t>
      </w:r>
    </w:p>
    <w:bookmarkEnd w:id="15"/>
    <w:p w14:paraId="476FCA0F" w14:textId="0713C432" w:rsidR="00386134" w:rsidRPr="00BE3354" w:rsidRDefault="00386134" w:rsidP="008054B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  <w:r w:rsidRPr="00530E26">
        <w:rPr>
          <w:lang w:eastAsia="en-US"/>
        </w:rPr>
        <w:t xml:space="preserve">При наличии </w:t>
      </w:r>
      <w:r w:rsidRPr="00BE3354">
        <w:rPr>
          <w:lang w:eastAsia="en-US"/>
        </w:rPr>
        <w:t>вопросов по применению препарата обратитесь к лечащему врачу</w:t>
      </w:r>
      <w:r w:rsidR="009F4285" w:rsidRPr="00BE3354">
        <w:rPr>
          <w:lang w:eastAsia="en-US"/>
        </w:rPr>
        <w:t xml:space="preserve"> </w:t>
      </w:r>
      <w:r w:rsidR="009F4285" w:rsidRPr="00BE3354">
        <w:rPr>
          <w:bCs/>
          <w:iCs/>
        </w:rPr>
        <w:t>или работнику аптеки</w:t>
      </w:r>
      <w:r w:rsidR="00875898" w:rsidRPr="00BE3354">
        <w:rPr>
          <w:lang w:eastAsia="en-US"/>
        </w:rPr>
        <w:t>.</w:t>
      </w:r>
    </w:p>
    <w:p w14:paraId="504EED5E" w14:textId="6CFCFFC3" w:rsidR="00261E56" w:rsidRPr="00BE3354" w:rsidRDefault="006E53A0" w:rsidP="00F54E82">
      <w:pPr>
        <w:pStyle w:val="ae"/>
        <w:numPr>
          <w:ilvl w:val="0"/>
          <w:numId w:val="5"/>
        </w:numPr>
        <w:shd w:val="clear" w:color="auto" w:fill="FFFFFF" w:themeFill="background1"/>
        <w:spacing w:before="240" w:after="240"/>
        <w:ind w:left="360"/>
        <w:rPr>
          <w:b/>
          <w:color w:val="000000"/>
        </w:rPr>
      </w:pPr>
      <w:r w:rsidRPr="00BE3354">
        <w:rPr>
          <w:b/>
          <w:color w:val="000000"/>
        </w:rPr>
        <w:t>Возможные нежелательные реакции</w:t>
      </w:r>
    </w:p>
    <w:p w14:paraId="1C57AA1C" w14:textId="5F43C4D4" w:rsidR="008F57AD" w:rsidRPr="00530E26" w:rsidRDefault="008F57AD" w:rsidP="008F57AD">
      <w:pPr>
        <w:shd w:val="clear" w:color="auto" w:fill="FFFFFF" w:themeFill="background1"/>
        <w:jc w:val="both"/>
        <w:rPr>
          <w:color w:val="000000"/>
        </w:rPr>
      </w:pPr>
      <w:r w:rsidRPr="00BE3354">
        <w:rPr>
          <w:color w:val="000000"/>
        </w:rPr>
        <w:t xml:space="preserve">Подобно всем лекарственным препаратам, препарат </w:t>
      </w:r>
      <w:proofErr w:type="spellStart"/>
      <w:r w:rsidR="004E6A96" w:rsidRPr="00BE3354">
        <w:t>Вал</w:t>
      </w:r>
      <w:r w:rsidR="000F7485" w:rsidRPr="00BE3354">
        <w:t>сартан</w:t>
      </w:r>
      <w:proofErr w:type="spellEnd"/>
      <w:r w:rsidR="00207F3E" w:rsidRPr="00BE3354">
        <w:t>-СЗ</w:t>
      </w:r>
      <w:r w:rsidRPr="00BE3354">
        <w:rPr>
          <w:color w:val="000000"/>
        </w:rPr>
        <w:t xml:space="preserve"> может вызывать нежелательные реакции, однако они возникают</w:t>
      </w:r>
      <w:r w:rsidRPr="00530E26">
        <w:rPr>
          <w:color w:val="000000"/>
        </w:rPr>
        <w:t xml:space="preserve"> не у всех.</w:t>
      </w:r>
    </w:p>
    <w:p w14:paraId="2EE08397" w14:textId="750C86D4" w:rsidR="00B92657" w:rsidRPr="00530E26" w:rsidRDefault="00B92657" w:rsidP="00207F3E">
      <w:pPr>
        <w:shd w:val="clear" w:color="auto" w:fill="FFFFFF" w:themeFill="background1"/>
        <w:spacing w:before="120"/>
        <w:jc w:val="both"/>
        <w:rPr>
          <w:color w:val="000000"/>
        </w:rPr>
      </w:pPr>
      <w:r w:rsidRPr="00530E26">
        <w:rPr>
          <w:b/>
          <w:bCs/>
          <w:color w:val="000000"/>
        </w:rPr>
        <w:t xml:space="preserve">Немедленно прекратите прием препарата </w:t>
      </w:r>
      <w:proofErr w:type="spellStart"/>
      <w:r w:rsidR="00C64606" w:rsidRPr="00530E26">
        <w:rPr>
          <w:b/>
          <w:bCs/>
        </w:rPr>
        <w:t>Валсартан</w:t>
      </w:r>
      <w:proofErr w:type="spellEnd"/>
      <w:r w:rsidR="00C64606" w:rsidRPr="00530E26">
        <w:rPr>
          <w:b/>
          <w:bCs/>
        </w:rPr>
        <w:t>-СЗ</w:t>
      </w:r>
      <w:r w:rsidR="00C64606" w:rsidRPr="00530E26">
        <w:rPr>
          <w:b/>
          <w:bCs/>
          <w:color w:val="000000"/>
        </w:rPr>
        <w:t xml:space="preserve"> </w:t>
      </w:r>
      <w:r w:rsidRPr="00530E26">
        <w:rPr>
          <w:b/>
          <w:bCs/>
          <w:color w:val="000000"/>
        </w:rPr>
        <w:t xml:space="preserve">и обратитесь за медицинской помощью </w:t>
      </w:r>
      <w:r w:rsidRPr="00251173">
        <w:rPr>
          <w:b/>
          <w:bCs/>
          <w:color w:val="000000"/>
        </w:rPr>
        <w:t>в случае возникновения любой из нижеперечисленных серьезных нежелательных реакций</w:t>
      </w:r>
      <w:r w:rsidR="000C6FBF" w:rsidRPr="004A630D">
        <w:rPr>
          <w:color w:val="000000"/>
        </w:rPr>
        <w:t xml:space="preserve">, </w:t>
      </w:r>
      <w:r w:rsidR="000C6FBF" w:rsidRPr="00530E26">
        <w:rPr>
          <w:color w:val="000000"/>
        </w:rPr>
        <w:t>которые наблюдались</w:t>
      </w:r>
      <w:r w:rsidRPr="00530E26">
        <w:rPr>
          <w:color w:val="000000"/>
        </w:rPr>
        <w:t>:</w:t>
      </w:r>
    </w:p>
    <w:p w14:paraId="7C81C221" w14:textId="5E9D14AF" w:rsidR="006C6D45" w:rsidRPr="00BE3354" w:rsidRDefault="006C6D45" w:rsidP="00207F3E">
      <w:pPr>
        <w:shd w:val="clear" w:color="auto" w:fill="FFFFFF" w:themeFill="background1"/>
        <w:jc w:val="both"/>
        <w:rPr>
          <w:lang w:eastAsia="en-US"/>
        </w:rPr>
      </w:pPr>
      <w:r w:rsidRPr="00BE3354">
        <w:rPr>
          <w:b/>
          <w:bCs/>
          <w:color w:val="000000"/>
        </w:rPr>
        <w:t xml:space="preserve">Нечасто </w:t>
      </w:r>
      <w:r w:rsidRPr="00BE3354">
        <w:rPr>
          <w:color w:val="000000"/>
        </w:rPr>
        <w:t>(</w:t>
      </w:r>
      <w:r w:rsidRPr="00BE3354">
        <w:rPr>
          <w:lang w:eastAsia="en-US"/>
        </w:rPr>
        <w:t>могут возникать не более чем у 1 человека из 100):</w:t>
      </w:r>
    </w:p>
    <w:p w14:paraId="1D0FC624" w14:textId="62F47C1C" w:rsidR="006C6D45" w:rsidRPr="00BE3354" w:rsidRDefault="006C6D45" w:rsidP="00251173">
      <w:pPr>
        <w:pStyle w:val="ae"/>
        <w:numPr>
          <w:ilvl w:val="0"/>
          <w:numId w:val="46"/>
        </w:numPr>
        <w:shd w:val="clear" w:color="auto" w:fill="FFFFFF" w:themeFill="background1"/>
        <w:ind w:left="643"/>
        <w:jc w:val="both"/>
        <w:rPr>
          <w:b/>
          <w:bCs/>
          <w:color w:val="000000"/>
        </w:rPr>
      </w:pPr>
      <w:r w:rsidRPr="00BE3354">
        <w:t>усиление симптомов хронической сердечной недостаточности;</w:t>
      </w:r>
    </w:p>
    <w:p w14:paraId="2F0C0B4E" w14:textId="3841BCF6" w:rsidR="006C6D45" w:rsidRPr="00BE3354" w:rsidRDefault="006C6D45" w:rsidP="00251173">
      <w:pPr>
        <w:pStyle w:val="ae"/>
        <w:numPr>
          <w:ilvl w:val="0"/>
          <w:numId w:val="46"/>
        </w:numPr>
        <w:shd w:val="clear" w:color="auto" w:fill="FFFFFF" w:themeFill="background1"/>
        <w:ind w:left="643"/>
        <w:jc w:val="both"/>
        <w:rPr>
          <w:b/>
          <w:bCs/>
          <w:color w:val="000000"/>
        </w:rPr>
      </w:pPr>
      <w:r w:rsidRPr="00BE3354">
        <w:rPr>
          <w:bCs/>
        </w:rPr>
        <w:t>отек лица, губ, языка и/или горла, которые могут вызвать затруднение дыхания или глотания, интенсивный зуд кожи, появление сыпи и/или волдырей (ангионевротический отек);</w:t>
      </w:r>
    </w:p>
    <w:p w14:paraId="49DB9692" w14:textId="01CE4E19" w:rsidR="006C6D45" w:rsidRPr="00BE3354" w:rsidRDefault="003400F3" w:rsidP="00251173">
      <w:pPr>
        <w:pStyle w:val="ae"/>
        <w:numPr>
          <w:ilvl w:val="0"/>
          <w:numId w:val="46"/>
        </w:numPr>
        <w:shd w:val="clear" w:color="auto" w:fill="FFFFFF" w:themeFill="background1"/>
        <w:ind w:left="643"/>
        <w:jc w:val="both"/>
        <w:rPr>
          <w:color w:val="000000"/>
        </w:rPr>
      </w:pPr>
      <w:r w:rsidRPr="00BE3354">
        <w:rPr>
          <w:color w:val="000000"/>
        </w:rPr>
        <w:t>уменьшение объема выделяемой мочи, снижение давления, отек</w:t>
      </w:r>
      <w:r w:rsidR="0090635F" w:rsidRPr="00BE3354">
        <w:rPr>
          <w:color w:val="000000"/>
        </w:rPr>
        <w:t>и</w:t>
      </w:r>
      <w:r w:rsidRPr="00BE3354">
        <w:rPr>
          <w:color w:val="000000"/>
        </w:rPr>
        <w:t xml:space="preserve"> рук и ног</w:t>
      </w:r>
      <w:r w:rsidR="0090635F" w:rsidRPr="00BE3354">
        <w:rPr>
          <w:color w:val="000000"/>
        </w:rPr>
        <w:t xml:space="preserve"> (острая почечная недостаточность)</w:t>
      </w:r>
      <w:r w:rsidR="006C6D45" w:rsidRPr="00BE3354">
        <w:rPr>
          <w:color w:val="000000"/>
        </w:rPr>
        <w:t>.</w:t>
      </w:r>
    </w:p>
    <w:p w14:paraId="4D28CCAB" w14:textId="0D28B20D" w:rsidR="0090635F" w:rsidRPr="00BE3354" w:rsidRDefault="0090635F" w:rsidP="0090635F">
      <w:pPr>
        <w:shd w:val="clear" w:color="auto" w:fill="FFFFFF" w:themeFill="background1"/>
        <w:jc w:val="both"/>
        <w:rPr>
          <w:lang w:eastAsia="en-US"/>
        </w:rPr>
      </w:pPr>
      <w:r w:rsidRPr="00BE3354">
        <w:rPr>
          <w:b/>
          <w:bCs/>
          <w:color w:val="000000"/>
        </w:rPr>
        <w:t xml:space="preserve">Редко </w:t>
      </w:r>
      <w:r w:rsidRPr="00BE3354">
        <w:rPr>
          <w:color w:val="000000"/>
        </w:rPr>
        <w:t>(</w:t>
      </w:r>
      <w:r w:rsidRPr="00BE3354">
        <w:rPr>
          <w:lang w:eastAsia="en-US"/>
        </w:rPr>
        <w:t>могут возникать не более чем у 1 человека из 1000):</w:t>
      </w:r>
    </w:p>
    <w:p w14:paraId="49FB4B1D" w14:textId="03099F23" w:rsidR="0090635F" w:rsidRPr="00BE3354" w:rsidRDefault="0090635F" w:rsidP="0090635F">
      <w:pPr>
        <w:pStyle w:val="ae"/>
        <w:numPr>
          <w:ilvl w:val="0"/>
          <w:numId w:val="41"/>
        </w:numPr>
        <w:shd w:val="clear" w:color="auto" w:fill="FFFFFF" w:themeFill="background1"/>
        <w:jc w:val="both"/>
        <w:rPr>
          <w:color w:val="000000"/>
          <w:highlight w:val="cyan"/>
        </w:rPr>
      </w:pPr>
      <w:r w:rsidRPr="00BE3354">
        <w:rPr>
          <w:color w:val="000000"/>
          <w:highlight w:val="cyan"/>
        </w:rPr>
        <w:t>мышечные боли, слабость, рвота, спутанность сознания (</w:t>
      </w:r>
      <w:proofErr w:type="spellStart"/>
      <w:r w:rsidRPr="00BE3354">
        <w:rPr>
          <w:color w:val="000000"/>
          <w:highlight w:val="cyan"/>
        </w:rPr>
        <w:t>рабдомиолиз</w:t>
      </w:r>
      <w:proofErr w:type="spellEnd"/>
      <w:r w:rsidRPr="00BE3354">
        <w:rPr>
          <w:color w:val="000000"/>
          <w:highlight w:val="cyan"/>
        </w:rPr>
        <w:t>).</w:t>
      </w:r>
    </w:p>
    <w:p w14:paraId="099D9485" w14:textId="691F218B" w:rsidR="00207F3E" w:rsidRPr="00BE3354" w:rsidRDefault="00357C83" w:rsidP="00207F3E">
      <w:pPr>
        <w:shd w:val="clear" w:color="auto" w:fill="FFFFFF" w:themeFill="background1"/>
        <w:jc w:val="both"/>
        <w:rPr>
          <w:color w:val="000000"/>
        </w:rPr>
      </w:pPr>
      <w:r w:rsidRPr="00BE3354">
        <w:rPr>
          <w:b/>
          <w:bCs/>
          <w:color w:val="000000"/>
        </w:rPr>
        <w:t>Неизвестно</w:t>
      </w:r>
      <w:r w:rsidR="00207F3E" w:rsidRPr="00BE3354">
        <w:rPr>
          <w:b/>
          <w:bCs/>
          <w:color w:val="000000"/>
        </w:rPr>
        <w:t xml:space="preserve"> </w:t>
      </w:r>
      <w:r w:rsidR="00207F3E" w:rsidRPr="00BE3354">
        <w:rPr>
          <w:color w:val="000000"/>
        </w:rPr>
        <w:t>(</w:t>
      </w:r>
      <w:r w:rsidRPr="00BE3354">
        <w:rPr>
          <w:lang w:eastAsia="en-US"/>
        </w:rPr>
        <w:t>исходя из имеющихся данных частоту возникновения определить невозможно</w:t>
      </w:r>
      <w:r w:rsidR="00207F3E" w:rsidRPr="00BE3354">
        <w:rPr>
          <w:lang w:eastAsia="en-US"/>
        </w:rPr>
        <w:t>):</w:t>
      </w:r>
    </w:p>
    <w:p w14:paraId="627D84CB" w14:textId="78FE94C8" w:rsidR="00752078" w:rsidRPr="00BE3354" w:rsidRDefault="00357C83" w:rsidP="00251173">
      <w:pPr>
        <w:pStyle w:val="ae"/>
        <w:numPr>
          <w:ilvl w:val="0"/>
          <w:numId w:val="35"/>
        </w:numPr>
        <w:shd w:val="clear" w:color="auto" w:fill="FFFFFF" w:themeFill="background1"/>
        <w:ind w:left="643"/>
        <w:jc w:val="both"/>
      </w:pPr>
      <w:bookmarkStart w:id="16" w:name="_Hlk144741141"/>
      <w:r w:rsidRPr="00BE3354">
        <w:t>аллергическая реакция</w:t>
      </w:r>
      <w:r w:rsidR="00E234D1" w:rsidRPr="00BE3354">
        <w:t xml:space="preserve"> (реакция гиперчувствительности)</w:t>
      </w:r>
      <w:r w:rsidRPr="00BE3354">
        <w:t xml:space="preserve">, </w:t>
      </w:r>
      <w:r w:rsidR="00E234D1" w:rsidRPr="00BE3354">
        <w:t>включая болезнь,</w:t>
      </w:r>
      <w:r w:rsidRPr="00BE3354">
        <w:t xml:space="preserve"> сопровожда</w:t>
      </w:r>
      <w:r w:rsidR="00E234D1" w:rsidRPr="00BE3354">
        <w:t>ющаяся</w:t>
      </w:r>
      <w:r w:rsidRPr="00BE3354">
        <w:t xml:space="preserve"> зудом кожи, отеками лица и тела, сыпью, болью в суставах, повышением температуры тела (сывороточная болезнь);</w:t>
      </w:r>
    </w:p>
    <w:p w14:paraId="31EB3F84" w14:textId="5858253D" w:rsidR="00DA2200" w:rsidRPr="00BE3354" w:rsidRDefault="00DA2200" w:rsidP="00251173">
      <w:pPr>
        <w:pStyle w:val="ae"/>
        <w:numPr>
          <w:ilvl w:val="0"/>
          <w:numId w:val="35"/>
        </w:numPr>
        <w:shd w:val="clear" w:color="auto" w:fill="FFFFFF" w:themeFill="background1"/>
        <w:ind w:left="643"/>
        <w:jc w:val="both"/>
      </w:pPr>
      <w:r w:rsidRPr="00BE3354">
        <w:t>воспал</w:t>
      </w:r>
      <w:r w:rsidR="00357C83" w:rsidRPr="00BE3354">
        <w:t>ительное поражение кожи с образованием на ней заполненных жидкостью пузырей (буллезный дерматит).</w:t>
      </w:r>
      <w:bookmarkEnd w:id="16"/>
    </w:p>
    <w:p w14:paraId="6A277C3F" w14:textId="3FA4B9BA" w:rsidR="00207F3E" w:rsidRPr="00982D4E" w:rsidRDefault="00207F3E" w:rsidP="00294D82">
      <w:pPr>
        <w:shd w:val="clear" w:color="auto" w:fill="FFFFFF" w:themeFill="background1"/>
        <w:spacing w:before="120"/>
        <w:jc w:val="both"/>
        <w:rPr>
          <w:b/>
          <w:bCs/>
        </w:rPr>
      </w:pPr>
      <w:r w:rsidRPr="00982D4E">
        <w:rPr>
          <w:b/>
          <w:bCs/>
        </w:rPr>
        <w:t xml:space="preserve">Другие возможные нежелательные реакции, которые могут наблюдаться при приеме препарата </w:t>
      </w:r>
      <w:proofErr w:type="spellStart"/>
      <w:r w:rsidR="00C64606" w:rsidRPr="00982D4E">
        <w:rPr>
          <w:b/>
          <w:bCs/>
        </w:rPr>
        <w:t>Валсартан</w:t>
      </w:r>
      <w:proofErr w:type="spellEnd"/>
      <w:r w:rsidR="00C64606" w:rsidRPr="00982D4E">
        <w:rPr>
          <w:b/>
          <w:bCs/>
        </w:rPr>
        <w:t>-СЗ</w:t>
      </w:r>
    </w:p>
    <w:p w14:paraId="39BAE7D6" w14:textId="77777777" w:rsidR="00294D82" w:rsidRPr="00982D4E" w:rsidRDefault="00294D82" w:rsidP="00294D82">
      <w:pPr>
        <w:shd w:val="clear" w:color="auto" w:fill="FFFFFF" w:themeFill="background1"/>
        <w:jc w:val="both"/>
        <w:rPr>
          <w:color w:val="000000"/>
        </w:rPr>
      </w:pPr>
      <w:r w:rsidRPr="00982D4E">
        <w:rPr>
          <w:b/>
          <w:bCs/>
        </w:rPr>
        <w:t xml:space="preserve">Часто </w:t>
      </w:r>
      <w:r w:rsidRPr="00982D4E">
        <w:rPr>
          <w:lang w:eastAsia="en-US"/>
        </w:rPr>
        <w:t xml:space="preserve">(могут возникать не </w:t>
      </w:r>
      <w:r w:rsidRPr="00982D4E">
        <w:rPr>
          <w:color w:val="000000"/>
        </w:rPr>
        <w:t>более чем у 1 человека из 10):</w:t>
      </w:r>
    </w:p>
    <w:p w14:paraId="18DEE319" w14:textId="31AEFCF2" w:rsidR="00294D82" w:rsidRPr="0090635F" w:rsidRDefault="009A4C01" w:rsidP="00313862">
      <w:pPr>
        <w:pStyle w:val="ae"/>
        <w:numPr>
          <w:ilvl w:val="0"/>
          <w:numId w:val="39"/>
        </w:numPr>
        <w:shd w:val="clear" w:color="auto" w:fill="FFFFFF" w:themeFill="background1"/>
        <w:ind w:left="643"/>
        <w:jc w:val="both"/>
        <w:rPr>
          <w:rStyle w:val="51"/>
          <w:spacing w:val="0"/>
          <w:shd w:val="clear" w:color="auto" w:fill="auto"/>
        </w:rPr>
      </w:pPr>
      <w:bookmarkStart w:id="17" w:name="_Hlk144741555"/>
      <w:r w:rsidRPr="0090635F">
        <w:t>головокружение</w:t>
      </w:r>
      <w:r w:rsidR="00B539AE" w:rsidRPr="0090635F">
        <w:t xml:space="preserve">, включая </w:t>
      </w:r>
      <w:r w:rsidRPr="0090635F">
        <w:t>головокружени</w:t>
      </w:r>
      <w:r w:rsidR="002809F6" w:rsidRPr="0090635F">
        <w:t>е</w:t>
      </w:r>
      <w:r w:rsidRPr="0090635F">
        <w:t xml:space="preserve">, </w:t>
      </w:r>
      <w:r w:rsidR="00B539AE" w:rsidRPr="0090635F">
        <w:t xml:space="preserve">вызванное потерей равновесия или чувством тревоги </w:t>
      </w:r>
      <w:r w:rsidRPr="0090635F">
        <w:t>(постуральное головокружение)</w:t>
      </w:r>
      <w:r w:rsidR="00DA2200" w:rsidRPr="0090635F">
        <w:rPr>
          <w:rStyle w:val="51"/>
          <w:b w:val="0"/>
          <w:bCs w:val="0"/>
          <w:i w:val="0"/>
          <w:iCs w:val="0"/>
          <w:color w:val="000000"/>
        </w:rPr>
        <w:t>;</w:t>
      </w:r>
    </w:p>
    <w:p w14:paraId="2E8981F5" w14:textId="3EA04CAC" w:rsidR="005F0B23" w:rsidRPr="0090635F" w:rsidRDefault="009A4C01" w:rsidP="00251173">
      <w:pPr>
        <w:pStyle w:val="ae"/>
        <w:numPr>
          <w:ilvl w:val="0"/>
          <w:numId w:val="39"/>
        </w:numPr>
        <w:shd w:val="clear" w:color="auto" w:fill="FFFFFF" w:themeFill="background1"/>
        <w:ind w:left="643"/>
        <w:jc w:val="both"/>
        <w:rPr>
          <w:b/>
          <w:bCs/>
          <w:i/>
          <w:iCs/>
        </w:rPr>
      </w:pPr>
      <w:r w:rsidRPr="0090635F">
        <w:t xml:space="preserve">выраженное </w:t>
      </w:r>
      <w:r w:rsidR="00B92A86" w:rsidRPr="0090635F">
        <w:t>снижение артериального давления</w:t>
      </w:r>
      <w:r w:rsidR="00B539AE" w:rsidRPr="0090635F">
        <w:t>, в том числе</w:t>
      </w:r>
      <w:r w:rsidR="00B92A86" w:rsidRPr="0090635F">
        <w:t xml:space="preserve"> при резком изменении положения тела</w:t>
      </w:r>
      <w:r w:rsidR="00B539AE" w:rsidRPr="0090635F">
        <w:t>, например, при вставании</w:t>
      </w:r>
      <w:r w:rsidR="00B92A86" w:rsidRPr="0090635F">
        <w:t xml:space="preserve"> (</w:t>
      </w:r>
      <w:r w:rsidRPr="0090635F">
        <w:t>ортостатическая гипотензия</w:t>
      </w:r>
      <w:r w:rsidR="00B92A86" w:rsidRPr="0090635F">
        <w:t>)</w:t>
      </w:r>
      <w:r w:rsidR="00E234D1" w:rsidRPr="0090635F">
        <w:t>;</w:t>
      </w:r>
    </w:p>
    <w:p w14:paraId="68B8EDAF" w14:textId="6789BB6B" w:rsidR="00B539AE" w:rsidRPr="0090635F" w:rsidRDefault="00E234D1" w:rsidP="00A14316">
      <w:pPr>
        <w:pStyle w:val="ae"/>
        <w:numPr>
          <w:ilvl w:val="0"/>
          <w:numId w:val="39"/>
        </w:numPr>
        <w:shd w:val="clear" w:color="auto" w:fill="FFFFFF" w:themeFill="background1"/>
        <w:ind w:left="643"/>
        <w:jc w:val="both"/>
        <w:rPr>
          <w:b/>
          <w:bCs/>
          <w:color w:val="000000"/>
        </w:rPr>
      </w:pPr>
      <w:r w:rsidRPr="0090635F">
        <w:rPr>
          <w:bCs/>
        </w:rPr>
        <w:t>нарушения функции почек.</w:t>
      </w:r>
      <w:bookmarkEnd w:id="17"/>
    </w:p>
    <w:p w14:paraId="4B1E984C" w14:textId="77777777" w:rsidR="00931C3A" w:rsidRDefault="00931C3A" w:rsidP="00DA2200">
      <w:pPr>
        <w:shd w:val="clear" w:color="auto" w:fill="FFFFFF" w:themeFill="background1"/>
        <w:jc w:val="both"/>
        <w:rPr>
          <w:b/>
          <w:bCs/>
          <w:color w:val="000000"/>
        </w:rPr>
      </w:pPr>
    </w:p>
    <w:p w14:paraId="0E5203F8" w14:textId="58C2FADB" w:rsidR="009A4C01" w:rsidRPr="00982D4E" w:rsidRDefault="009A4C01" w:rsidP="00DA2200">
      <w:pPr>
        <w:shd w:val="clear" w:color="auto" w:fill="FFFFFF" w:themeFill="background1"/>
        <w:jc w:val="both"/>
        <w:rPr>
          <w:lang w:eastAsia="en-US"/>
        </w:rPr>
      </w:pPr>
      <w:r w:rsidRPr="00982D4E">
        <w:rPr>
          <w:b/>
          <w:bCs/>
          <w:color w:val="000000"/>
        </w:rPr>
        <w:lastRenderedPageBreak/>
        <w:t xml:space="preserve">Нечасто </w:t>
      </w:r>
      <w:r w:rsidRPr="00982D4E">
        <w:rPr>
          <w:color w:val="000000"/>
        </w:rPr>
        <w:t>(</w:t>
      </w:r>
      <w:r w:rsidRPr="00982D4E">
        <w:rPr>
          <w:lang w:eastAsia="en-US"/>
        </w:rPr>
        <w:t>могут возникать не более чем у 1 человека из 100):</w:t>
      </w:r>
    </w:p>
    <w:p w14:paraId="5B878AEF" w14:textId="724A1F44" w:rsidR="00B539AE" w:rsidRDefault="004B227C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>
        <w:t>потеря равновесия</w:t>
      </w:r>
      <w:r w:rsidR="00B539AE">
        <w:t xml:space="preserve"> </w:t>
      </w:r>
      <w:r w:rsidR="00B539AE" w:rsidRPr="00982D4E">
        <w:t>(</w:t>
      </w:r>
      <w:proofErr w:type="spellStart"/>
      <w:r w:rsidR="00B539AE" w:rsidRPr="00982D4E">
        <w:t>вертиго</w:t>
      </w:r>
      <w:proofErr w:type="spellEnd"/>
      <w:r w:rsidR="00B539AE" w:rsidRPr="00982D4E">
        <w:t>);</w:t>
      </w:r>
    </w:p>
    <w:p w14:paraId="0EE50E91" w14:textId="198341FF" w:rsidR="009A4C01" w:rsidRDefault="009A4C01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982D4E">
        <w:rPr>
          <w:lang w:eastAsia="en-US"/>
        </w:rPr>
        <w:t>кашель;</w:t>
      </w:r>
    </w:p>
    <w:p w14:paraId="7D4B84DD" w14:textId="77777777" w:rsidR="00B539AE" w:rsidRDefault="009A4C01" w:rsidP="00C74BB0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982D4E">
        <w:t>боль в животе</w:t>
      </w:r>
      <w:r w:rsidR="00B539AE">
        <w:t>;</w:t>
      </w:r>
    </w:p>
    <w:p w14:paraId="5D2BAD22" w14:textId="626FAA2C" w:rsidR="00E234D1" w:rsidRPr="00C656E7" w:rsidRDefault="00E234D1" w:rsidP="00C74BB0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982D4E">
        <w:t xml:space="preserve">повышенная </w:t>
      </w:r>
      <w:r w:rsidRPr="00C656E7">
        <w:t>утомляемость</w:t>
      </w:r>
      <w:r w:rsidR="00BB0A38" w:rsidRPr="00BB0A38">
        <w:rPr>
          <w:highlight w:val="yellow"/>
        </w:rPr>
        <w:t>;</w:t>
      </w:r>
      <w:r w:rsidRPr="00C656E7">
        <w:t xml:space="preserve"> </w:t>
      </w:r>
    </w:p>
    <w:p w14:paraId="7E577BB7" w14:textId="75CAB78A" w:rsidR="00E234D1" w:rsidRPr="00C656E7" w:rsidRDefault="00E234D1" w:rsidP="00E234D1">
      <w:pPr>
        <w:pStyle w:val="ae"/>
        <w:numPr>
          <w:ilvl w:val="0"/>
          <w:numId w:val="47"/>
        </w:numPr>
        <w:shd w:val="clear" w:color="auto" w:fill="FFFFFF" w:themeFill="background1"/>
        <w:jc w:val="both"/>
      </w:pPr>
      <w:r w:rsidRPr="00C656E7">
        <w:t>повышен</w:t>
      </w:r>
      <w:r w:rsidR="00C656E7">
        <w:t>ное</w:t>
      </w:r>
      <w:r w:rsidRPr="00C656E7">
        <w:t xml:space="preserve"> содержани</w:t>
      </w:r>
      <w:r w:rsidR="00C656E7">
        <w:t>е</w:t>
      </w:r>
      <w:r w:rsidRPr="00C656E7">
        <w:t xml:space="preserve"> калия в крови (</w:t>
      </w:r>
      <w:proofErr w:type="spellStart"/>
      <w:r w:rsidRPr="00C656E7">
        <w:t>гиперкалиемия</w:t>
      </w:r>
      <w:proofErr w:type="spellEnd"/>
      <w:r w:rsidRPr="00C656E7">
        <w:t>);</w:t>
      </w:r>
    </w:p>
    <w:p w14:paraId="14F0384F" w14:textId="5F9EED36" w:rsidR="00E234D1" w:rsidRPr="00C656E7" w:rsidRDefault="00E234D1" w:rsidP="00C74BB0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C656E7">
        <w:rPr>
          <w:lang w:eastAsia="en-US"/>
        </w:rPr>
        <w:t>обморок;</w:t>
      </w:r>
    </w:p>
    <w:p w14:paraId="4D90CA84" w14:textId="00A2C4BC" w:rsidR="00E234D1" w:rsidRDefault="00E234D1" w:rsidP="00C74BB0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>
        <w:rPr>
          <w:lang w:eastAsia="en-US"/>
        </w:rPr>
        <w:t>головная боль;</w:t>
      </w:r>
    </w:p>
    <w:p w14:paraId="51D42F87" w14:textId="77777777" w:rsidR="00E234D1" w:rsidRDefault="00024173" w:rsidP="00C74BB0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982D4E">
        <w:t>тошнота</w:t>
      </w:r>
      <w:r w:rsidR="00E234D1">
        <w:t>;</w:t>
      </w:r>
    </w:p>
    <w:p w14:paraId="59297012" w14:textId="54303631" w:rsidR="009A4C01" w:rsidRDefault="00024173" w:rsidP="00C74BB0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982D4E">
        <w:t>диарея;</w:t>
      </w:r>
    </w:p>
    <w:p w14:paraId="0873276C" w14:textId="7EF6CB3E" w:rsidR="009A4C01" w:rsidRPr="00982D4E" w:rsidRDefault="00B92A86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982D4E">
        <w:t>слабость (</w:t>
      </w:r>
      <w:r w:rsidR="009A4C01" w:rsidRPr="00982D4E">
        <w:t>астения</w:t>
      </w:r>
      <w:r w:rsidRPr="00982D4E">
        <w:t>)</w:t>
      </w:r>
      <w:r w:rsidR="00E234D1">
        <w:t>;</w:t>
      </w:r>
    </w:p>
    <w:p w14:paraId="2A91AF64" w14:textId="147419AA" w:rsidR="009A4C01" w:rsidRPr="00982D4E" w:rsidRDefault="009A4C01" w:rsidP="009A4C01">
      <w:pPr>
        <w:pStyle w:val="ae"/>
        <w:numPr>
          <w:ilvl w:val="0"/>
          <w:numId w:val="47"/>
        </w:numPr>
        <w:shd w:val="clear" w:color="auto" w:fill="FFFFFF" w:themeFill="background1"/>
        <w:jc w:val="both"/>
        <w:rPr>
          <w:lang w:eastAsia="en-US"/>
        </w:rPr>
      </w:pPr>
      <w:r w:rsidRPr="00982D4E">
        <w:t xml:space="preserve">повышение концентрации </w:t>
      </w:r>
      <w:proofErr w:type="spellStart"/>
      <w:r w:rsidRPr="00982D4E">
        <w:t>креатинина</w:t>
      </w:r>
      <w:proofErr w:type="spellEnd"/>
      <w:r w:rsidRPr="00982D4E">
        <w:t xml:space="preserve"> в крови</w:t>
      </w:r>
      <w:r w:rsidR="00B92A86" w:rsidRPr="00982D4E">
        <w:t>.</w:t>
      </w:r>
    </w:p>
    <w:p w14:paraId="1AD75A18" w14:textId="4E4BE1A1" w:rsidR="00DA2200" w:rsidRPr="00982D4E" w:rsidRDefault="009A4C01" w:rsidP="00DA2200">
      <w:pPr>
        <w:shd w:val="clear" w:color="auto" w:fill="FFFFFF" w:themeFill="background1"/>
        <w:jc w:val="both"/>
      </w:pPr>
      <w:r w:rsidRPr="00982D4E">
        <w:rPr>
          <w:b/>
          <w:bCs/>
          <w:color w:val="000000"/>
        </w:rPr>
        <w:t xml:space="preserve">Неизвестно </w:t>
      </w:r>
      <w:r w:rsidRPr="00982D4E">
        <w:rPr>
          <w:color w:val="000000"/>
        </w:rPr>
        <w:t>(</w:t>
      </w:r>
      <w:r w:rsidRPr="00982D4E">
        <w:rPr>
          <w:lang w:eastAsia="en-US"/>
        </w:rPr>
        <w:t>исходя из имеющихся данных частоту возникновения определить невозможно):</w:t>
      </w:r>
    </w:p>
    <w:p w14:paraId="6791C55B" w14:textId="77777777" w:rsidR="00B539AE" w:rsidRDefault="009A4C01" w:rsidP="00251173">
      <w:pPr>
        <w:pStyle w:val="ae"/>
        <w:numPr>
          <w:ilvl w:val="0"/>
          <w:numId w:val="39"/>
        </w:numPr>
        <w:shd w:val="clear" w:color="auto" w:fill="FFFFFF" w:themeFill="background1"/>
        <w:ind w:left="643"/>
        <w:jc w:val="both"/>
      </w:pPr>
      <w:r w:rsidRPr="00982D4E">
        <w:t>снижение гемоглобина</w:t>
      </w:r>
      <w:r w:rsidR="00B539AE">
        <w:t>;</w:t>
      </w:r>
    </w:p>
    <w:p w14:paraId="5E3B0B98" w14:textId="1A8C19CD" w:rsidR="00B539AE" w:rsidRDefault="0090635F" w:rsidP="00251173">
      <w:pPr>
        <w:pStyle w:val="ae"/>
        <w:numPr>
          <w:ilvl w:val="0"/>
          <w:numId w:val="39"/>
        </w:numPr>
        <w:shd w:val="clear" w:color="auto" w:fill="FFFFFF" w:themeFill="background1"/>
        <w:ind w:left="643"/>
        <w:jc w:val="both"/>
      </w:pPr>
      <w:r w:rsidRPr="00982D4E">
        <w:t>снижение</w:t>
      </w:r>
      <w:r>
        <w:t xml:space="preserve"> объема красных кровяных клеток в крови</w:t>
      </w:r>
      <w:r w:rsidR="00B539AE">
        <w:t xml:space="preserve"> </w:t>
      </w:r>
      <w:r w:rsidR="00B10499">
        <w:t>(</w:t>
      </w:r>
      <w:r w:rsidR="006620B3" w:rsidRPr="00982D4E">
        <w:t>г</w:t>
      </w:r>
      <w:r w:rsidR="009A4C01" w:rsidRPr="00982D4E">
        <w:t>ематокрита</w:t>
      </w:r>
      <w:r w:rsidR="00B10499">
        <w:t>)</w:t>
      </w:r>
      <w:r w:rsidR="00B539AE">
        <w:t>;</w:t>
      </w:r>
    </w:p>
    <w:p w14:paraId="497FE57A" w14:textId="1788DC56" w:rsidR="0090635F" w:rsidRDefault="006620B3" w:rsidP="00251173">
      <w:pPr>
        <w:pStyle w:val="ae"/>
        <w:numPr>
          <w:ilvl w:val="0"/>
          <w:numId w:val="39"/>
        </w:numPr>
        <w:shd w:val="clear" w:color="auto" w:fill="FFFFFF" w:themeFill="background1"/>
        <w:ind w:left="643"/>
        <w:jc w:val="both"/>
        <w:rPr>
          <w:rStyle w:val="51"/>
          <w:b w:val="0"/>
          <w:bCs w:val="0"/>
          <w:i w:val="0"/>
          <w:iCs w:val="0"/>
          <w:spacing w:val="0"/>
          <w:shd w:val="clear" w:color="auto" w:fill="auto"/>
        </w:rPr>
      </w:pPr>
      <w:r w:rsidRPr="00B10499">
        <w:rPr>
          <w:rStyle w:val="51"/>
          <w:b w:val="0"/>
          <w:bCs w:val="0"/>
          <w:i w:val="0"/>
          <w:iCs w:val="0"/>
          <w:spacing w:val="0"/>
          <w:shd w:val="clear" w:color="auto" w:fill="auto"/>
        </w:rPr>
        <w:t>уменьшение</w:t>
      </w:r>
      <w:r w:rsidR="00B539AE">
        <w:rPr>
          <w:rStyle w:val="51"/>
          <w:b w:val="0"/>
          <w:bCs w:val="0"/>
          <w:i w:val="0"/>
          <w:iCs w:val="0"/>
          <w:spacing w:val="0"/>
          <w:shd w:val="clear" w:color="auto" w:fill="auto"/>
        </w:rPr>
        <w:t xml:space="preserve"> </w:t>
      </w:r>
      <w:r w:rsidRPr="00B10499">
        <w:rPr>
          <w:rStyle w:val="51"/>
          <w:b w:val="0"/>
          <w:bCs w:val="0"/>
          <w:i w:val="0"/>
          <w:iCs w:val="0"/>
          <w:spacing w:val="0"/>
          <w:shd w:val="clear" w:color="auto" w:fill="auto"/>
        </w:rPr>
        <w:t>количества</w:t>
      </w:r>
      <w:r w:rsidR="009A4C01" w:rsidRPr="00B10499">
        <w:rPr>
          <w:rStyle w:val="51"/>
          <w:b w:val="0"/>
          <w:bCs w:val="0"/>
          <w:i w:val="0"/>
          <w:iCs w:val="0"/>
          <w:spacing w:val="0"/>
          <w:shd w:val="clear" w:color="auto" w:fill="auto"/>
        </w:rPr>
        <w:t xml:space="preserve"> нейтрофилов</w:t>
      </w:r>
      <w:r w:rsidRPr="00B10499">
        <w:rPr>
          <w:rStyle w:val="51"/>
          <w:b w:val="0"/>
          <w:bCs w:val="0"/>
          <w:i w:val="0"/>
          <w:iCs w:val="0"/>
          <w:spacing w:val="0"/>
          <w:shd w:val="clear" w:color="auto" w:fill="auto"/>
        </w:rPr>
        <w:t xml:space="preserve"> </w:t>
      </w:r>
      <w:r w:rsidR="0090635F">
        <w:rPr>
          <w:rStyle w:val="51"/>
          <w:b w:val="0"/>
          <w:bCs w:val="0"/>
          <w:i w:val="0"/>
          <w:iCs w:val="0"/>
          <w:spacing w:val="0"/>
          <w:shd w:val="clear" w:color="auto" w:fill="auto"/>
        </w:rPr>
        <w:t>в крови</w:t>
      </w:r>
      <w:r w:rsidR="0090635F" w:rsidRPr="00B10499">
        <w:rPr>
          <w:rStyle w:val="51"/>
          <w:b w:val="0"/>
          <w:bCs w:val="0"/>
          <w:i w:val="0"/>
          <w:iCs w:val="0"/>
          <w:spacing w:val="0"/>
          <w:shd w:val="clear" w:color="auto" w:fill="auto"/>
        </w:rPr>
        <w:t xml:space="preserve"> </w:t>
      </w:r>
      <w:r w:rsidR="009A4C01" w:rsidRPr="00B10499">
        <w:rPr>
          <w:rStyle w:val="51"/>
          <w:b w:val="0"/>
          <w:bCs w:val="0"/>
          <w:i w:val="0"/>
          <w:iCs w:val="0"/>
          <w:spacing w:val="0"/>
          <w:shd w:val="clear" w:color="auto" w:fill="auto"/>
        </w:rPr>
        <w:t>(</w:t>
      </w:r>
      <w:proofErr w:type="spellStart"/>
      <w:r w:rsidR="009A4C01" w:rsidRPr="00982D4E">
        <w:t>нейтропения</w:t>
      </w:r>
      <w:proofErr w:type="spellEnd"/>
      <w:r w:rsidR="009A4C01" w:rsidRPr="00982D4E">
        <w:t>)</w:t>
      </w:r>
      <w:r w:rsidR="0090635F">
        <w:rPr>
          <w:rStyle w:val="51"/>
          <w:b w:val="0"/>
          <w:bCs w:val="0"/>
          <w:i w:val="0"/>
          <w:iCs w:val="0"/>
          <w:spacing w:val="0"/>
          <w:shd w:val="clear" w:color="auto" w:fill="auto"/>
        </w:rPr>
        <w:t>;</w:t>
      </w:r>
    </w:p>
    <w:p w14:paraId="3591B53D" w14:textId="78799931" w:rsidR="00B539AE" w:rsidRDefault="0090635F" w:rsidP="00251173">
      <w:pPr>
        <w:pStyle w:val="ae"/>
        <w:numPr>
          <w:ilvl w:val="0"/>
          <w:numId w:val="39"/>
        </w:numPr>
        <w:shd w:val="clear" w:color="auto" w:fill="FFFFFF" w:themeFill="background1"/>
        <w:ind w:left="643"/>
        <w:jc w:val="both"/>
      </w:pPr>
      <w:r w:rsidRPr="00B10499">
        <w:rPr>
          <w:rStyle w:val="51"/>
          <w:b w:val="0"/>
          <w:bCs w:val="0"/>
          <w:i w:val="0"/>
          <w:iCs w:val="0"/>
          <w:spacing w:val="0"/>
          <w:shd w:val="clear" w:color="auto" w:fill="auto"/>
        </w:rPr>
        <w:t>уменьшение</w:t>
      </w:r>
      <w:r>
        <w:rPr>
          <w:rStyle w:val="51"/>
          <w:b w:val="0"/>
          <w:bCs w:val="0"/>
          <w:i w:val="0"/>
          <w:iCs w:val="0"/>
          <w:spacing w:val="0"/>
          <w:shd w:val="clear" w:color="auto" w:fill="auto"/>
        </w:rPr>
        <w:t xml:space="preserve"> </w:t>
      </w:r>
      <w:r w:rsidRPr="00B10499">
        <w:rPr>
          <w:rStyle w:val="51"/>
          <w:b w:val="0"/>
          <w:bCs w:val="0"/>
          <w:i w:val="0"/>
          <w:iCs w:val="0"/>
          <w:spacing w:val="0"/>
          <w:shd w:val="clear" w:color="auto" w:fill="auto"/>
        </w:rPr>
        <w:t>количества</w:t>
      </w:r>
      <w:r w:rsidR="006620B3" w:rsidRPr="00982D4E">
        <w:t xml:space="preserve"> тро</w:t>
      </w:r>
      <w:r w:rsidR="006620B3" w:rsidRPr="00B10499">
        <w:rPr>
          <w:rStyle w:val="51"/>
          <w:b w:val="0"/>
          <w:bCs w:val="0"/>
          <w:i w:val="0"/>
          <w:iCs w:val="0"/>
          <w:spacing w:val="0"/>
          <w:shd w:val="clear" w:color="auto" w:fill="auto"/>
        </w:rPr>
        <w:t xml:space="preserve">мбоцитов </w:t>
      </w:r>
      <w:r>
        <w:rPr>
          <w:rStyle w:val="51"/>
          <w:b w:val="0"/>
          <w:bCs w:val="0"/>
          <w:i w:val="0"/>
          <w:iCs w:val="0"/>
          <w:spacing w:val="0"/>
          <w:shd w:val="clear" w:color="auto" w:fill="auto"/>
        </w:rPr>
        <w:t>в крови</w:t>
      </w:r>
      <w:r w:rsidRPr="00B10499">
        <w:rPr>
          <w:rStyle w:val="51"/>
          <w:b w:val="0"/>
          <w:bCs w:val="0"/>
          <w:i w:val="0"/>
          <w:iCs w:val="0"/>
          <w:spacing w:val="0"/>
          <w:shd w:val="clear" w:color="auto" w:fill="auto"/>
        </w:rPr>
        <w:t xml:space="preserve"> </w:t>
      </w:r>
      <w:r w:rsidR="009A4C01" w:rsidRPr="00B10499">
        <w:rPr>
          <w:rStyle w:val="51"/>
          <w:b w:val="0"/>
          <w:bCs w:val="0"/>
          <w:i w:val="0"/>
          <w:iCs w:val="0"/>
          <w:spacing w:val="0"/>
          <w:shd w:val="clear" w:color="auto" w:fill="auto"/>
        </w:rPr>
        <w:t>(</w:t>
      </w:r>
      <w:r w:rsidR="009A4C01" w:rsidRPr="00982D4E">
        <w:t>тромбоцитопения)</w:t>
      </w:r>
      <w:r w:rsidR="006620B3" w:rsidRPr="00982D4E">
        <w:t>;</w:t>
      </w:r>
    </w:p>
    <w:p w14:paraId="2210AB32" w14:textId="72923C11" w:rsidR="00C656E7" w:rsidRDefault="00C656E7" w:rsidP="00251173">
      <w:pPr>
        <w:pStyle w:val="ae"/>
        <w:numPr>
          <w:ilvl w:val="0"/>
          <w:numId w:val="39"/>
        </w:numPr>
        <w:shd w:val="clear" w:color="auto" w:fill="FFFFFF" w:themeFill="background1"/>
        <w:ind w:left="643"/>
        <w:jc w:val="both"/>
      </w:pPr>
      <w:bookmarkStart w:id="18" w:name="_Hlk146724990"/>
      <w:r w:rsidRPr="00183F9C">
        <w:t>повышение содержания калия в сыворотке крови</w:t>
      </w:r>
      <w:bookmarkEnd w:id="18"/>
      <w:r>
        <w:t>;</w:t>
      </w:r>
    </w:p>
    <w:p w14:paraId="6AE2AD02" w14:textId="3A402344" w:rsidR="009A4C01" w:rsidRPr="00982D4E" w:rsidRDefault="006620B3" w:rsidP="00251173">
      <w:pPr>
        <w:pStyle w:val="ae"/>
        <w:numPr>
          <w:ilvl w:val="0"/>
          <w:numId w:val="39"/>
        </w:numPr>
        <w:shd w:val="clear" w:color="auto" w:fill="FFFFFF" w:themeFill="background1"/>
        <w:ind w:left="643"/>
        <w:jc w:val="both"/>
      </w:pPr>
      <w:r w:rsidRPr="00982D4E">
        <w:t>воспаление сосудов (</w:t>
      </w:r>
      <w:proofErr w:type="spellStart"/>
      <w:r w:rsidR="009A4C01" w:rsidRPr="00982D4E">
        <w:t>васкулит</w:t>
      </w:r>
      <w:proofErr w:type="spellEnd"/>
      <w:r w:rsidRPr="00982D4E">
        <w:t>);</w:t>
      </w:r>
    </w:p>
    <w:p w14:paraId="36C59C55" w14:textId="6A1B6AA0" w:rsidR="009A4C01" w:rsidRPr="00982D4E" w:rsidRDefault="009A4C01" w:rsidP="00251173">
      <w:pPr>
        <w:pStyle w:val="ae"/>
        <w:numPr>
          <w:ilvl w:val="0"/>
          <w:numId w:val="39"/>
        </w:numPr>
        <w:shd w:val="clear" w:color="auto" w:fill="FFFFFF" w:themeFill="background1"/>
        <w:ind w:left="643" w:right="-57"/>
        <w:jc w:val="both"/>
      </w:pPr>
      <w:r w:rsidRPr="00982D4E">
        <w:t>нарушение функции печени, включая повышение концентрации билирубина в крови</w:t>
      </w:r>
      <w:r w:rsidR="006620B3" w:rsidRPr="00982D4E">
        <w:t>;</w:t>
      </w:r>
    </w:p>
    <w:p w14:paraId="1D204109" w14:textId="49E6A55C" w:rsidR="006620B3" w:rsidRPr="00982D4E" w:rsidRDefault="006620B3" w:rsidP="00251173">
      <w:pPr>
        <w:pStyle w:val="ae"/>
        <w:numPr>
          <w:ilvl w:val="0"/>
          <w:numId w:val="39"/>
        </w:numPr>
        <w:shd w:val="clear" w:color="auto" w:fill="FFFFFF" w:themeFill="background1"/>
        <w:ind w:left="643"/>
        <w:jc w:val="both"/>
      </w:pPr>
      <w:r w:rsidRPr="00982D4E">
        <w:t>кожная сыпь, кожный зуд;</w:t>
      </w:r>
    </w:p>
    <w:p w14:paraId="71CA2AE4" w14:textId="33E0E998" w:rsidR="009A4C01" w:rsidRPr="00982D4E" w:rsidRDefault="009A4C01" w:rsidP="00251173">
      <w:pPr>
        <w:pStyle w:val="ae"/>
        <w:numPr>
          <w:ilvl w:val="0"/>
          <w:numId w:val="39"/>
        </w:numPr>
        <w:shd w:val="clear" w:color="auto" w:fill="FFFFFF" w:themeFill="background1"/>
        <w:ind w:left="643"/>
        <w:jc w:val="both"/>
      </w:pPr>
      <w:r w:rsidRPr="00982D4E">
        <w:rPr>
          <w:bCs/>
        </w:rPr>
        <w:t xml:space="preserve">боль </w:t>
      </w:r>
      <w:r w:rsidRPr="00982D4E">
        <w:t>в мышцах (</w:t>
      </w:r>
      <w:r w:rsidRPr="00982D4E">
        <w:rPr>
          <w:bCs/>
          <w:iCs/>
        </w:rPr>
        <w:t>м</w:t>
      </w:r>
      <w:r w:rsidRPr="00982D4E">
        <w:rPr>
          <w:bCs/>
        </w:rPr>
        <w:t>иалгия);</w:t>
      </w:r>
      <w:r w:rsidRPr="00982D4E">
        <w:t xml:space="preserve"> </w:t>
      </w:r>
    </w:p>
    <w:p w14:paraId="4AF17BC2" w14:textId="5D82BE1D" w:rsidR="00E234D1" w:rsidRDefault="00E234D1" w:rsidP="00251173">
      <w:pPr>
        <w:pStyle w:val="ae"/>
        <w:numPr>
          <w:ilvl w:val="0"/>
          <w:numId w:val="39"/>
        </w:numPr>
        <w:shd w:val="clear" w:color="auto" w:fill="FFFFFF" w:themeFill="background1"/>
        <w:ind w:left="643"/>
        <w:jc w:val="both"/>
      </w:pPr>
      <w:r w:rsidRPr="007B61FE">
        <w:t>повышение активности «печеночных» ферментов</w:t>
      </w:r>
      <w:r w:rsidR="0090635F">
        <w:t>;</w:t>
      </w:r>
    </w:p>
    <w:p w14:paraId="31043470" w14:textId="4C853078" w:rsidR="0090635F" w:rsidRPr="00982D4E" w:rsidRDefault="0090635F" w:rsidP="0057607C">
      <w:pPr>
        <w:pStyle w:val="ae"/>
        <w:numPr>
          <w:ilvl w:val="0"/>
          <w:numId w:val="39"/>
        </w:numPr>
        <w:shd w:val="clear" w:color="auto" w:fill="FFFFFF" w:themeFill="background1"/>
        <w:ind w:left="643"/>
        <w:jc w:val="both"/>
      </w:pPr>
      <w:r w:rsidRPr="00982D4E">
        <w:t xml:space="preserve">повышение содержания азота мочевины </w:t>
      </w:r>
      <w:r>
        <w:t>в</w:t>
      </w:r>
      <w:r w:rsidRPr="00982D4E">
        <w:t xml:space="preserve"> крови</w:t>
      </w:r>
      <w:r>
        <w:t>.</w:t>
      </w:r>
    </w:p>
    <w:p w14:paraId="71333FE0" w14:textId="77777777" w:rsidR="00C21B98" w:rsidRPr="00982D4E" w:rsidRDefault="00C21B98" w:rsidP="000C6FBF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bookmarkStart w:id="19" w:name="_Hlk100331298"/>
      <w:r w:rsidRPr="00982D4E">
        <w:rPr>
          <w:b/>
          <w:bCs/>
          <w:lang w:eastAsia="en-US"/>
        </w:rPr>
        <w:t>Сообщение о нежелательных реакциях</w:t>
      </w:r>
    </w:p>
    <w:p w14:paraId="5626619F" w14:textId="077250BF" w:rsidR="00C21B98" w:rsidRPr="00982D4E" w:rsidRDefault="00C21B98" w:rsidP="00F54E82">
      <w:pPr>
        <w:shd w:val="clear" w:color="auto" w:fill="FFFFFF" w:themeFill="background1"/>
        <w:jc w:val="both"/>
      </w:pPr>
      <w:bookmarkStart w:id="20" w:name="_Hlk116490359"/>
      <w:r w:rsidRPr="00982D4E">
        <w:t>Если у Вас возникают какие-либо нежелательные реакции, проконсультируйтесь с врачом.</w:t>
      </w:r>
      <w:r w:rsidR="00EC25CD" w:rsidRPr="00982D4E">
        <w:t xml:space="preserve"> Данная рекомендация распространяется на любые возможные нежелательные реакции, в том числе на не перечисленные в листке-вкладыше. </w:t>
      </w:r>
      <w:r w:rsidR="00EC25CD" w:rsidRPr="00982D4E">
        <w:rPr>
          <w:iCs/>
        </w:rPr>
        <w:t>Сообщая о нежелательных реакциях, Вы помогаете получить больше сведений о безопасности препарата</w:t>
      </w:r>
      <w:bookmarkEnd w:id="20"/>
      <w:r w:rsidRPr="00982D4E">
        <w:t>.</w:t>
      </w:r>
    </w:p>
    <w:p w14:paraId="517E1516" w14:textId="62231D69" w:rsidR="00A906F1" w:rsidRPr="00982D4E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21" w:name="_Hlk140591176"/>
      <w:r w:rsidRPr="00982D4E">
        <w:rPr>
          <w:rFonts w:ascii="Times New Roman" w:hAnsi="Times New Roman"/>
          <w:sz w:val="24"/>
          <w:szCs w:val="24"/>
        </w:rPr>
        <w:t>Российская Федерация</w:t>
      </w:r>
    </w:p>
    <w:p w14:paraId="6CFBBF56" w14:textId="77777777" w:rsidR="00A906F1" w:rsidRPr="00982D4E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82D4E"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</w:t>
      </w:r>
    </w:p>
    <w:p w14:paraId="10E837FD" w14:textId="5988D89B" w:rsidR="00A906F1" w:rsidRPr="00982D4E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82D4E">
        <w:rPr>
          <w:rFonts w:ascii="Times New Roman" w:hAnsi="Times New Roman"/>
          <w:sz w:val="24"/>
          <w:szCs w:val="24"/>
        </w:rPr>
        <w:t xml:space="preserve">Адрес: 109012, </w:t>
      </w:r>
      <w:r w:rsidR="0002349C">
        <w:rPr>
          <w:rFonts w:ascii="Times New Roman" w:hAnsi="Times New Roman"/>
          <w:sz w:val="24"/>
          <w:szCs w:val="24"/>
        </w:rPr>
        <w:t xml:space="preserve">г. </w:t>
      </w:r>
      <w:r w:rsidRPr="00982D4E">
        <w:rPr>
          <w:rFonts w:ascii="Times New Roman" w:hAnsi="Times New Roman"/>
          <w:sz w:val="24"/>
          <w:szCs w:val="24"/>
        </w:rPr>
        <w:t>Москва, Славянская площадь, д. 4, стр. 1</w:t>
      </w:r>
    </w:p>
    <w:p w14:paraId="37B88E32" w14:textId="77777777" w:rsidR="00A906F1" w:rsidRPr="00982D4E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82D4E">
        <w:rPr>
          <w:rFonts w:ascii="Times New Roman" w:hAnsi="Times New Roman"/>
          <w:sz w:val="24"/>
          <w:szCs w:val="24"/>
        </w:rPr>
        <w:t>Телефон: +7 800 550 99 03</w:t>
      </w:r>
    </w:p>
    <w:p w14:paraId="3E33F13A" w14:textId="4EDDF8D0" w:rsidR="00A906F1" w:rsidRPr="00982D4E" w:rsidRDefault="00A906F1" w:rsidP="00A906F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982D4E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82D4E">
        <w:rPr>
          <w:rFonts w:ascii="Times New Roman" w:hAnsi="Times New Roman"/>
          <w:sz w:val="24"/>
          <w:szCs w:val="24"/>
          <w:lang w:val="en-US"/>
        </w:rPr>
        <w:t>pharm</w:t>
      </w:r>
      <w:r w:rsidRPr="00982D4E">
        <w:rPr>
          <w:rFonts w:ascii="Times New Roman" w:hAnsi="Times New Roman"/>
          <w:sz w:val="24"/>
          <w:szCs w:val="24"/>
        </w:rPr>
        <w:t>@</w:t>
      </w:r>
      <w:proofErr w:type="spellStart"/>
      <w:r w:rsidRPr="00982D4E">
        <w:rPr>
          <w:rFonts w:ascii="Times New Roman" w:hAnsi="Times New Roman"/>
          <w:sz w:val="24"/>
          <w:szCs w:val="24"/>
          <w:lang w:val="en-US"/>
        </w:rPr>
        <w:t>roszdravnadzor</w:t>
      </w:r>
      <w:proofErr w:type="spellEnd"/>
      <w:r w:rsidRPr="00982D4E">
        <w:rPr>
          <w:rFonts w:ascii="Times New Roman" w:hAnsi="Times New Roman"/>
          <w:sz w:val="24"/>
          <w:szCs w:val="24"/>
        </w:rPr>
        <w:t>.</w:t>
      </w:r>
      <w:proofErr w:type="spellStart"/>
      <w:r w:rsidRPr="00982D4E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982D4E">
        <w:rPr>
          <w:rFonts w:ascii="Times New Roman" w:hAnsi="Times New Roman"/>
          <w:sz w:val="24"/>
          <w:szCs w:val="24"/>
        </w:rPr>
        <w:t>.</w:t>
      </w:r>
      <w:proofErr w:type="spellStart"/>
      <w:r w:rsidRPr="00982D4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10DD1EA" w14:textId="6D717D94" w:rsidR="00F54E82" w:rsidRDefault="00A906F1" w:rsidP="00A906F1">
      <w:pPr>
        <w:shd w:val="clear" w:color="auto" w:fill="FFFFFF" w:themeFill="background1"/>
        <w:spacing w:after="120"/>
        <w:jc w:val="both"/>
        <w:rPr>
          <w:rStyle w:val="a4"/>
          <w:u w:val="none"/>
        </w:rPr>
      </w:pPr>
      <w:r w:rsidRPr="00982D4E">
        <w:t xml:space="preserve">Сайт в информационно-телекоммуникационной сети «Интернет»: </w:t>
      </w:r>
      <w:r w:rsidR="00982D4E" w:rsidRPr="00982D4E">
        <w:rPr>
          <w:lang w:val="en-US"/>
        </w:rPr>
        <w:t>https</w:t>
      </w:r>
      <w:r w:rsidR="00982D4E" w:rsidRPr="00982D4E">
        <w:t>://</w:t>
      </w:r>
      <w:r w:rsidR="00982D4E" w:rsidRPr="00982D4E">
        <w:rPr>
          <w:lang w:val="en-US"/>
        </w:rPr>
        <w:t>www</w:t>
      </w:r>
      <w:r w:rsidR="00982D4E" w:rsidRPr="00982D4E">
        <w:t>.</w:t>
      </w:r>
      <w:proofErr w:type="spellStart"/>
      <w:r w:rsidR="00982D4E" w:rsidRPr="00982D4E">
        <w:rPr>
          <w:lang w:val="en-US"/>
        </w:rPr>
        <w:t>roszdravnadzor</w:t>
      </w:r>
      <w:proofErr w:type="spellEnd"/>
      <w:r w:rsidR="00982D4E" w:rsidRPr="00982D4E">
        <w:t>.</w:t>
      </w:r>
      <w:proofErr w:type="spellStart"/>
      <w:r w:rsidR="00982D4E" w:rsidRPr="00982D4E">
        <w:rPr>
          <w:lang w:val="en-US"/>
        </w:rPr>
        <w:t>gov</w:t>
      </w:r>
      <w:proofErr w:type="spellEnd"/>
      <w:r w:rsidR="00982D4E" w:rsidRPr="00982D4E">
        <w:t>.</w:t>
      </w:r>
      <w:proofErr w:type="spellStart"/>
      <w:r w:rsidR="00982D4E" w:rsidRPr="00982D4E">
        <w:rPr>
          <w:lang w:val="en-US"/>
        </w:rPr>
        <w:t>ru</w:t>
      </w:r>
      <w:proofErr w:type="spellEnd"/>
      <w:r w:rsidR="00982D4E" w:rsidRPr="00982D4E">
        <w:t>/</w:t>
      </w:r>
      <w:bookmarkEnd w:id="21"/>
    </w:p>
    <w:bookmarkEnd w:id="19"/>
    <w:p w14:paraId="443DF37D" w14:textId="2275AABB" w:rsidR="00A247DE" w:rsidRPr="00982D4E" w:rsidRDefault="006E53A0" w:rsidP="00F54E82">
      <w:pPr>
        <w:pStyle w:val="ae"/>
        <w:numPr>
          <w:ilvl w:val="0"/>
          <w:numId w:val="5"/>
        </w:numPr>
        <w:spacing w:before="240" w:after="240"/>
        <w:ind w:left="360"/>
        <w:rPr>
          <w:b/>
          <w:bCs/>
        </w:rPr>
      </w:pPr>
      <w:r w:rsidRPr="00982D4E">
        <w:rPr>
          <w:b/>
          <w:bCs/>
        </w:rPr>
        <w:t>Хранение препарата</w:t>
      </w:r>
      <w:r w:rsidR="00A247DE" w:rsidRPr="00982D4E">
        <w:rPr>
          <w:b/>
          <w:bCs/>
        </w:rPr>
        <w:t xml:space="preserve"> </w:t>
      </w:r>
      <w:proofErr w:type="spellStart"/>
      <w:r w:rsidR="00C64606" w:rsidRPr="00982D4E">
        <w:rPr>
          <w:b/>
          <w:bCs/>
        </w:rPr>
        <w:t>Валсартан</w:t>
      </w:r>
      <w:proofErr w:type="spellEnd"/>
      <w:r w:rsidR="00C64606" w:rsidRPr="00982D4E">
        <w:rPr>
          <w:b/>
          <w:bCs/>
        </w:rPr>
        <w:t>-СЗ</w:t>
      </w:r>
    </w:p>
    <w:p w14:paraId="348AE34D" w14:textId="4F3ECC93" w:rsidR="00C21B98" w:rsidRPr="00982D4E" w:rsidRDefault="00C21B98" w:rsidP="00DE2DCF">
      <w:pPr>
        <w:shd w:val="clear" w:color="auto" w:fill="FFFFFF" w:themeFill="background1"/>
        <w:jc w:val="both"/>
        <w:rPr>
          <w:bCs/>
          <w:iCs/>
          <w:lang w:eastAsia="en-US"/>
        </w:rPr>
      </w:pPr>
      <w:bookmarkStart w:id="22" w:name="_Hlk100331343"/>
      <w:r w:rsidRPr="00982D4E">
        <w:rPr>
          <w:bCs/>
          <w:iCs/>
          <w:lang w:eastAsia="en-US"/>
        </w:rPr>
        <w:t xml:space="preserve">Храните препарат в недоступном для ребенка месте так, чтобы ребенок не мог увидеть его. </w:t>
      </w:r>
    </w:p>
    <w:p w14:paraId="69FF9130" w14:textId="77777777" w:rsidR="002047E6" w:rsidRDefault="00A247DE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982D4E">
        <w:rPr>
          <w:bCs/>
          <w:iCs/>
          <w:lang w:eastAsia="en-US"/>
        </w:rPr>
        <w:t>Не при</w:t>
      </w:r>
      <w:r w:rsidR="00EC25CD" w:rsidRPr="00982D4E">
        <w:rPr>
          <w:bCs/>
          <w:iCs/>
          <w:lang w:eastAsia="en-US"/>
        </w:rPr>
        <w:t>нимай</w:t>
      </w:r>
      <w:r w:rsidR="00C21B98" w:rsidRPr="00982D4E">
        <w:rPr>
          <w:bCs/>
          <w:iCs/>
          <w:lang w:eastAsia="en-US"/>
        </w:rPr>
        <w:t>те</w:t>
      </w:r>
      <w:r w:rsidRPr="00982D4E">
        <w:rPr>
          <w:bCs/>
          <w:iCs/>
          <w:lang w:eastAsia="en-US"/>
        </w:rPr>
        <w:t xml:space="preserve"> препарат после истечения срока годности, указанного </w:t>
      </w:r>
      <w:r w:rsidR="005D3A68" w:rsidRPr="00982D4E">
        <w:rPr>
          <w:bCs/>
          <w:iCs/>
          <w:lang w:eastAsia="en-US"/>
        </w:rPr>
        <w:t xml:space="preserve">на </w:t>
      </w:r>
      <w:r w:rsidR="00C21B98" w:rsidRPr="00982D4E">
        <w:t>контурной ячейковой упаковке</w:t>
      </w:r>
      <w:r w:rsidR="00BA11AA" w:rsidRPr="00982D4E">
        <w:t>, этикетке банки/флакона</w:t>
      </w:r>
      <w:r w:rsidR="00C21B98" w:rsidRPr="00982D4E">
        <w:t xml:space="preserve"> и пачке картонной </w:t>
      </w:r>
      <w:r w:rsidR="00613E31" w:rsidRPr="00982D4E">
        <w:rPr>
          <w:bCs/>
          <w:iCs/>
          <w:lang w:eastAsia="en-US"/>
        </w:rPr>
        <w:t>после «Годен до</w:t>
      </w:r>
      <w:r w:rsidR="00C21B98" w:rsidRPr="00982D4E">
        <w:rPr>
          <w:bCs/>
          <w:iCs/>
          <w:lang w:eastAsia="en-US"/>
        </w:rPr>
        <w:t>:</w:t>
      </w:r>
      <w:r w:rsidR="00613E31" w:rsidRPr="00982D4E">
        <w:rPr>
          <w:bCs/>
          <w:iCs/>
          <w:lang w:eastAsia="en-US"/>
        </w:rPr>
        <w:t>»</w:t>
      </w:r>
      <w:r w:rsidRPr="00982D4E">
        <w:rPr>
          <w:bCs/>
          <w:iCs/>
          <w:lang w:eastAsia="en-US"/>
        </w:rPr>
        <w:t>.</w:t>
      </w:r>
      <w:r w:rsidR="00A15F36" w:rsidRPr="00982D4E">
        <w:rPr>
          <w:bCs/>
          <w:iCs/>
          <w:lang w:eastAsia="en-US"/>
        </w:rPr>
        <w:t xml:space="preserve"> </w:t>
      </w:r>
    </w:p>
    <w:p w14:paraId="52D0675E" w14:textId="259BEDD3" w:rsidR="00081106" w:rsidRPr="00982D4E" w:rsidRDefault="00081106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982D4E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C21B98" w:rsidRPr="00982D4E">
        <w:rPr>
          <w:bCs/>
          <w:iCs/>
          <w:lang w:eastAsia="en-US"/>
        </w:rPr>
        <w:t xml:space="preserve">данного </w:t>
      </w:r>
      <w:r w:rsidRPr="00982D4E">
        <w:rPr>
          <w:bCs/>
          <w:iCs/>
          <w:lang w:eastAsia="en-US"/>
        </w:rPr>
        <w:t>месяца</w:t>
      </w:r>
      <w:bookmarkEnd w:id="22"/>
      <w:r w:rsidRPr="00982D4E">
        <w:rPr>
          <w:bCs/>
          <w:iCs/>
          <w:lang w:eastAsia="en-US"/>
        </w:rPr>
        <w:t xml:space="preserve">. </w:t>
      </w:r>
    </w:p>
    <w:p w14:paraId="531F076C" w14:textId="0E53F768" w:rsidR="00A15F36" w:rsidRPr="00982D4E" w:rsidRDefault="00A15F36" w:rsidP="00D178A7">
      <w:pPr>
        <w:shd w:val="clear" w:color="auto" w:fill="FFFFFF" w:themeFill="background1"/>
        <w:jc w:val="both"/>
        <w:rPr>
          <w:bCs/>
          <w:iCs/>
          <w:color w:val="FF0000"/>
          <w:lang w:eastAsia="en-US"/>
        </w:rPr>
      </w:pPr>
      <w:r w:rsidRPr="00982D4E">
        <w:rPr>
          <w:bCs/>
          <w:iCs/>
          <w:lang w:eastAsia="en-US"/>
        </w:rPr>
        <w:t xml:space="preserve">Храните препарат </w:t>
      </w:r>
      <w:r w:rsidR="008A10D8" w:rsidRPr="00982D4E">
        <w:rPr>
          <w:bCs/>
          <w:iCs/>
          <w:lang w:eastAsia="en-US"/>
        </w:rPr>
        <w:t xml:space="preserve">в </w:t>
      </w:r>
      <w:r w:rsidR="008A10D8" w:rsidRPr="00982D4E">
        <w:t>защищенном от света месте при температуре не выше 25 °С</w:t>
      </w:r>
      <w:r w:rsidRPr="00982D4E">
        <w:t>.</w:t>
      </w:r>
      <w:r w:rsidRPr="00982D4E">
        <w:rPr>
          <w:bCs/>
          <w:iCs/>
          <w:lang w:eastAsia="en-US"/>
        </w:rPr>
        <w:t xml:space="preserve"> </w:t>
      </w:r>
    </w:p>
    <w:p w14:paraId="3199A59F" w14:textId="30DD02A3" w:rsidR="00DE22B9" w:rsidRDefault="007D674E" w:rsidP="00A15F36">
      <w:pPr>
        <w:jc w:val="both"/>
        <w:rPr>
          <w:bCs/>
          <w:iCs/>
          <w:lang w:eastAsia="en-US"/>
        </w:rPr>
      </w:pPr>
      <w:r w:rsidRPr="00982D4E">
        <w:rPr>
          <w:bCs/>
          <w:iCs/>
          <w:lang w:eastAsia="en-US"/>
        </w:rPr>
        <w:t>Не вы</w:t>
      </w:r>
      <w:r w:rsidR="000A5097" w:rsidRPr="00982D4E">
        <w:rPr>
          <w:bCs/>
          <w:iCs/>
          <w:lang w:eastAsia="en-US"/>
        </w:rPr>
        <w:t>брасывайте</w:t>
      </w:r>
      <w:r w:rsidRPr="00982D4E">
        <w:rPr>
          <w:bCs/>
          <w:iCs/>
          <w:lang w:eastAsia="en-US"/>
        </w:rPr>
        <w:t xml:space="preserve"> препарат в канализацию. Уточните у работника аптеки, </w:t>
      </w:r>
      <w:bookmarkStart w:id="23" w:name="_Hlk100331434"/>
      <w:r w:rsidRPr="00982D4E">
        <w:rPr>
          <w:bCs/>
          <w:iCs/>
          <w:lang w:eastAsia="en-US"/>
        </w:rPr>
        <w:t>как следует утилизировать препарат</w:t>
      </w:r>
      <w:bookmarkEnd w:id="23"/>
      <w:r w:rsidRPr="00982D4E">
        <w:rPr>
          <w:bCs/>
          <w:iCs/>
          <w:lang w:eastAsia="en-US"/>
        </w:rPr>
        <w:t>,</w:t>
      </w:r>
      <w:r w:rsidR="00B632A9" w:rsidRPr="00982D4E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0531CEB6" w14:textId="77777777" w:rsidR="00931C3A" w:rsidRDefault="00931C3A" w:rsidP="00A15F36">
      <w:pPr>
        <w:jc w:val="both"/>
        <w:rPr>
          <w:bCs/>
          <w:iCs/>
          <w:lang w:eastAsia="en-US"/>
        </w:rPr>
      </w:pPr>
    </w:p>
    <w:p w14:paraId="636A7932" w14:textId="5853F6D3" w:rsidR="00700AEE" w:rsidRPr="00982D4E" w:rsidRDefault="00E639C2" w:rsidP="00F54E82">
      <w:pPr>
        <w:pStyle w:val="ae"/>
        <w:numPr>
          <w:ilvl w:val="0"/>
          <w:numId w:val="5"/>
        </w:numPr>
        <w:spacing w:before="240" w:after="240"/>
        <w:ind w:left="360"/>
        <w:rPr>
          <w:b/>
          <w:bCs/>
          <w:iCs/>
          <w:lang w:eastAsia="en-US"/>
        </w:rPr>
      </w:pPr>
      <w:r w:rsidRPr="00982D4E">
        <w:rPr>
          <w:b/>
          <w:bCs/>
          <w:iCs/>
          <w:lang w:eastAsia="en-US"/>
        </w:rPr>
        <w:lastRenderedPageBreak/>
        <w:t>Содержимое упаковки и прочие сведения</w:t>
      </w:r>
    </w:p>
    <w:p w14:paraId="56B85031" w14:textId="100B6702" w:rsidR="009B0D4D" w:rsidRPr="00982D4E" w:rsidRDefault="009B0D4D" w:rsidP="002138A9">
      <w:pPr>
        <w:jc w:val="both"/>
        <w:rPr>
          <w:b/>
          <w:iCs/>
          <w:lang w:eastAsia="en-US"/>
        </w:rPr>
      </w:pPr>
      <w:r w:rsidRPr="00982D4E">
        <w:rPr>
          <w:b/>
          <w:iCs/>
          <w:lang w:eastAsia="en-US"/>
        </w:rPr>
        <w:t xml:space="preserve">Препарат </w:t>
      </w:r>
      <w:proofErr w:type="spellStart"/>
      <w:r w:rsidR="00C64606" w:rsidRPr="00982D4E">
        <w:rPr>
          <w:b/>
          <w:bCs/>
        </w:rPr>
        <w:t>Валсартан</w:t>
      </w:r>
      <w:proofErr w:type="spellEnd"/>
      <w:r w:rsidR="00C64606" w:rsidRPr="00982D4E">
        <w:rPr>
          <w:b/>
          <w:bCs/>
        </w:rPr>
        <w:t>-СЗ</w:t>
      </w:r>
      <w:r w:rsidR="00C64606" w:rsidRPr="00982D4E">
        <w:rPr>
          <w:b/>
          <w:iCs/>
          <w:lang w:eastAsia="en-US"/>
        </w:rPr>
        <w:t xml:space="preserve"> </w:t>
      </w:r>
      <w:r w:rsidRPr="00982D4E">
        <w:rPr>
          <w:b/>
          <w:iCs/>
          <w:lang w:eastAsia="en-US"/>
        </w:rPr>
        <w:t>содержит</w:t>
      </w:r>
    </w:p>
    <w:p w14:paraId="490B96A9" w14:textId="7A843BF4" w:rsidR="009B0D4D" w:rsidRPr="00982D4E" w:rsidRDefault="00F8637B" w:rsidP="002138A9">
      <w:pPr>
        <w:jc w:val="both"/>
        <w:rPr>
          <w:bCs/>
          <w:iCs/>
          <w:lang w:eastAsia="en-US"/>
        </w:rPr>
      </w:pPr>
      <w:r w:rsidRPr="00982D4E">
        <w:rPr>
          <w:bCs/>
          <w:iCs/>
          <w:lang w:eastAsia="en-US"/>
        </w:rPr>
        <w:t>Д</w:t>
      </w:r>
      <w:r w:rsidR="00700AEE" w:rsidRPr="00982D4E">
        <w:rPr>
          <w:bCs/>
          <w:iCs/>
          <w:lang w:eastAsia="en-US"/>
        </w:rPr>
        <w:t>ействующим веществ</w:t>
      </w:r>
      <w:r w:rsidR="008A10D8" w:rsidRPr="00982D4E">
        <w:rPr>
          <w:bCs/>
          <w:iCs/>
          <w:lang w:eastAsia="en-US"/>
        </w:rPr>
        <w:t>ом</w:t>
      </w:r>
      <w:r w:rsidR="00700AEE" w:rsidRPr="00982D4E">
        <w:rPr>
          <w:bCs/>
          <w:iCs/>
          <w:lang w:eastAsia="en-US"/>
        </w:rPr>
        <w:t xml:space="preserve"> явля</w:t>
      </w:r>
      <w:r w:rsidR="008A10D8" w:rsidRPr="00982D4E">
        <w:rPr>
          <w:bCs/>
          <w:iCs/>
          <w:lang w:eastAsia="en-US"/>
        </w:rPr>
        <w:t>е</w:t>
      </w:r>
      <w:r w:rsidR="00700AEE" w:rsidRPr="00982D4E">
        <w:rPr>
          <w:bCs/>
          <w:iCs/>
          <w:lang w:eastAsia="en-US"/>
        </w:rPr>
        <w:t xml:space="preserve">тся </w:t>
      </w:r>
      <w:bookmarkStart w:id="24" w:name="_Hlk139559076"/>
      <w:proofErr w:type="spellStart"/>
      <w:r w:rsidR="006620B3" w:rsidRPr="00982D4E">
        <w:t>валсартан</w:t>
      </w:r>
      <w:bookmarkEnd w:id="24"/>
      <w:proofErr w:type="spellEnd"/>
      <w:r w:rsidR="0030593B" w:rsidRPr="00982D4E">
        <w:rPr>
          <w:bCs/>
          <w:iCs/>
          <w:lang w:eastAsia="en-US"/>
        </w:rPr>
        <w:t>.</w:t>
      </w:r>
    </w:p>
    <w:p w14:paraId="452DC483" w14:textId="77777777" w:rsidR="006620B3" w:rsidRPr="00982D4E" w:rsidRDefault="006620B3" w:rsidP="006620B3">
      <w:pPr>
        <w:jc w:val="both"/>
        <w:rPr>
          <w:u w:val="single"/>
        </w:rPr>
      </w:pPr>
      <w:bookmarkStart w:id="25" w:name="_Hlk109060311"/>
      <w:bookmarkStart w:id="26" w:name="_Hlk70071865"/>
      <w:proofErr w:type="spellStart"/>
      <w:r w:rsidRPr="00982D4E">
        <w:rPr>
          <w:u w:val="single"/>
        </w:rPr>
        <w:t>Валсартан</w:t>
      </w:r>
      <w:proofErr w:type="spellEnd"/>
      <w:r w:rsidRPr="00982D4E">
        <w:rPr>
          <w:u w:val="single"/>
        </w:rPr>
        <w:t xml:space="preserve">-СЗ, 40 мг, таблетки, покрытые пленочной оболочкой </w:t>
      </w:r>
    </w:p>
    <w:p w14:paraId="382FD5C2" w14:textId="085AAA18" w:rsidR="006620B3" w:rsidRPr="00982D4E" w:rsidRDefault="006620B3" w:rsidP="006620B3">
      <w:pPr>
        <w:pStyle w:val="af4"/>
        <w:spacing w:line="240" w:lineRule="auto"/>
        <w:ind w:left="0" w:right="6"/>
        <w:rPr>
          <w:sz w:val="24"/>
          <w:u w:val="single"/>
        </w:rPr>
      </w:pPr>
      <w:r w:rsidRPr="00982D4E">
        <w:rPr>
          <w:sz w:val="24"/>
          <w:szCs w:val="24"/>
        </w:rPr>
        <w:t xml:space="preserve">Каждая </w:t>
      </w:r>
      <w:bookmarkStart w:id="27" w:name="_Hlk90990775"/>
      <w:bookmarkStart w:id="28" w:name="_Hlk139559130"/>
      <w:bookmarkEnd w:id="25"/>
      <w:r w:rsidR="002047E6" w:rsidRPr="00A27A88">
        <w:rPr>
          <w:sz w:val="24"/>
          <w:szCs w:val="24"/>
        </w:rPr>
        <w:t>таблетка</w:t>
      </w:r>
      <w:r w:rsidR="002047E6">
        <w:rPr>
          <w:sz w:val="24"/>
          <w:szCs w:val="24"/>
        </w:rPr>
        <w:t>, покрытая пленочной оболочкой,</w:t>
      </w:r>
      <w:r w:rsidR="002047E6" w:rsidRPr="00A27A88">
        <w:rPr>
          <w:sz w:val="24"/>
          <w:szCs w:val="24"/>
        </w:rPr>
        <w:t xml:space="preserve"> содержит</w:t>
      </w:r>
      <w:bookmarkEnd w:id="27"/>
      <w:r w:rsidR="002047E6" w:rsidRPr="00A27A88">
        <w:rPr>
          <w:sz w:val="24"/>
          <w:szCs w:val="24"/>
        </w:rPr>
        <w:t xml:space="preserve"> </w:t>
      </w:r>
      <w:r w:rsidRPr="00982D4E">
        <w:rPr>
          <w:sz w:val="24"/>
          <w:szCs w:val="24"/>
        </w:rPr>
        <w:t xml:space="preserve">40 мг </w:t>
      </w:r>
      <w:proofErr w:type="spellStart"/>
      <w:r w:rsidRPr="00982D4E">
        <w:rPr>
          <w:sz w:val="24"/>
          <w:szCs w:val="24"/>
        </w:rPr>
        <w:t>валсартана</w:t>
      </w:r>
      <w:bookmarkEnd w:id="28"/>
      <w:proofErr w:type="spellEnd"/>
      <w:r w:rsidRPr="00982D4E">
        <w:rPr>
          <w:sz w:val="24"/>
          <w:szCs w:val="24"/>
        </w:rPr>
        <w:t>.</w:t>
      </w:r>
      <w:r w:rsidRPr="00982D4E">
        <w:rPr>
          <w:sz w:val="24"/>
          <w:u w:val="single"/>
        </w:rPr>
        <w:t xml:space="preserve"> </w:t>
      </w:r>
    </w:p>
    <w:p w14:paraId="37A92ECE" w14:textId="504DE497" w:rsidR="00931C3A" w:rsidRPr="00BB0A38" w:rsidRDefault="00F54E82" w:rsidP="00BB0A38">
      <w:pPr>
        <w:jc w:val="both"/>
      </w:pPr>
      <w:bookmarkStart w:id="29" w:name="_Hlk100331601"/>
      <w:bookmarkEnd w:id="26"/>
      <w:r w:rsidRPr="00982D4E">
        <w:rPr>
          <w:bCs/>
          <w:iCs/>
          <w:lang w:eastAsia="en-US"/>
        </w:rPr>
        <w:t>В</w:t>
      </w:r>
      <w:r w:rsidR="001A0702" w:rsidRPr="00982D4E">
        <w:rPr>
          <w:bCs/>
          <w:iCs/>
          <w:lang w:eastAsia="en-US"/>
        </w:rPr>
        <w:t>спомогательными веществами являются</w:t>
      </w:r>
      <w:bookmarkEnd w:id="29"/>
      <w:r w:rsidR="00F8637B" w:rsidRPr="00982D4E">
        <w:rPr>
          <w:bCs/>
          <w:iCs/>
          <w:lang w:eastAsia="en-US"/>
        </w:rPr>
        <w:t>:</w:t>
      </w:r>
      <w:r w:rsidR="00C40969" w:rsidRPr="00982D4E">
        <w:t xml:space="preserve"> </w:t>
      </w:r>
      <w:r w:rsidR="002D58E5" w:rsidRPr="00982D4E">
        <w:t>целлюлоза микрокристаллическая</w:t>
      </w:r>
      <w:r w:rsidR="00E867CE" w:rsidRPr="00982D4E">
        <w:t xml:space="preserve">, </w:t>
      </w:r>
      <w:proofErr w:type="spellStart"/>
      <w:r w:rsidR="00E867CE" w:rsidRPr="00982D4E">
        <w:t>кросповидон</w:t>
      </w:r>
      <w:proofErr w:type="spellEnd"/>
      <w:r w:rsidR="00E867CE" w:rsidRPr="00982D4E">
        <w:t>, кремния диоксид коллоидный (</w:t>
      </w:r>
      <w:proofErr w:type="spellStart"/>
      <w:r w:rsidR="00E867CE" w:rsidRPr="00BE3354">
        <w:t>аэросил</w:t>
      </w:r>
      <w:proofErr w:type="spellEnd"/>
      <w:r w:rsidR="00E867CE" w:rsidRPr="00BE3354">
        <w:t xml:space="preserve">), магния </w:t>
      </w:r>
      <w:proofErr w:type="spellStart"/>
      <w:r w:rsidR="00E867CE" w:rsidRPr="00BE3354">
        <w:t>стеарат</w:t>
      </w:r>
      <w:proofErr w:type="spellEnd"/>
      <w:r w:rsidR="005E25A7" w:rsidRPr="00BE3354">
        <w:t xml:space="preserve">, </w:t>
      </w:r>
      <w:proofErr w:type="spellStart"/>
      <w:r w:rsidR="00E867CE" w:rsidRPr="00BE3354">
        <w:t>гипромеллоза</w:t>
      </w:r>
      <w:proofErr w:type="spellEnd"/>
      <w:r w:rsidR="00E867CE" w:rsidRPr="00BE3354">
        <w:t xml:space="preserve">, полисорбат-80 (твин-80), тальк, титана диоксид Е 171, алюминиевый лак на основе красителя </w:t>
      </w:r>
      <w:proofErr w:type="spellStart"/>
      <w:r w:rsidR="00E867CE" w:rsidRPr="00BE3354">
        <w:t>хинолиновый</w:t>
      </w:r>
      <w:proofErr w:type="spellEnd"/>
      <w:r w:rsidR="00E867CE" w:rsidRPr="00BE3354">
        <w:t xml:space="preserve"> желтый Е 104.</w:t>
      </w:r>
    </w:p>
    <w:p w14:paraId="4F557B66" w14:textId="0F3321ED" w:rsidR="006620B3" w:rsidRPr="00BE3354" w:rsidRDefault="006620B3" w:rsidP="00FE692C">
      <w:pPr>
        <w:pStyle w:val="Style6"/>
        <w:widowControl/>
        <w:spacing w:line="240" w:lineRule="auto"/>
      </w:pPr>
      <w:proofErr w:type="spellStart"/>
      <w:r w:rsidRPr="00BE3354">
        <w:rPr>
          <w:u w:val="single"/>
        </w:rPr>
        <w:t>Валсартан</w:t>
      </w:r>
      <w:proofErr w:type="spellEnd"/>
      <w:r w:rsidRPr="00BE3354">
        <w:rPr>
          <w:u w:val="single"/>
        </w:rPr>
        <w:t>-СЗ, 80 мг, таблетки, покрытые пленочной оболочкой</w:t>
      </w:r>
      <w:r w:rsidRPr="00BE3354">
        <w:t xml:space="preserve"> </w:t>
      </w:r>
    </w:p>
    <w:p w14:paraId="1D4EDFF3" w14:textId="622FF2A4" w:rsidR="00FE692C" w:rsidRPr="00BE3354" w:rsidRDefault="002D58E5" w:rsidP="00FE692C">
      <w:pPr>
        <w:pStyle w:val="Style6"/>
        <w:widowControl/>
        <w:spacing w:line="240" w:lineRule="auto"/>
      </w:pPr>
      <w:r w:rsidRPr="00BE3354">
        <w:t xml:space="preserve">Каждая </w:t>
      </w:r>
      <w:r w:rsidR="002047E6" w:rsidRPr="00BE3354">
        <w:t xml:space="preserve">таблетка, покрытая пленочной оболочкой, содержит </w:t>
      </w:r>
      <w:r w:rsidR="006620B3" w:rsidRPr="00BE3354">
        <w:t xml:space="preserve">80 мг </w:t>
      </w:r>
      <w:proofErr w:type="spellStart"/>
      <w:r w:rsidR="006620B3" w:rsidRPr="00BE3354">
        <w:t>валсартана</w:t>
      </w:r>
      <w:proofErr w:type="spellEnd"/>
      <w:r w:rsidR="00C40969" w:rsidRPr="00BE3354">
        <w:t>.</w:t>
      </w:r>
    </w:p>
    <w:p w14:paraId="7CE7C86F" w14:textId="764B0EBC" w:rsidR="00E867CE" w:rsidRPr="00BE3354" w:rsidRDefault="00E867CE" w:rsidP="00FE692C">
      <w:pPr>
        <w:pStyle w:val="Style6"/>
        <w:widowControl/>
        <w:spacing w:line="240" w:lineRule="auto"/>
      </w:pPr>
      <w:r w:rsidRPr="00BE3354">
        <w:rPr>
          <w:bCs/>
          <w:iCs/>
          <w:lang w:eastAsia="en-US"/>
        </w:rPr>
        <w:t>Вспомогательными веществами являются:</w:t>
      </w:r>
      <w:r w:rsidRPr="00BE3354">
        <w:t xml:space="preserve"> целлюлоза микрокристаллическая, </w:t>
      </w:r>
      <w:proofErr w:type="spellStart"/>
      <w:r w:rsidRPr="00BE3354">
        <w:t>кросповидон</w:t>
      </w:r>
      <w:proofErr w:type="spellEnd"/>
      <w:r w:rsidRPr="00BE3354">
        <w:t>, кремния диоксид коллоидный (</w:t>
      </w:r>
      <w:proofErr w:type="spellStart"/>
      <w:r w:rsidRPr="00BE3354">
        <w:t>аэросил</w:t>
      </w:r>
      <w:proofErr w:type="spellEnd"/>
      <w:r w:rsidRPr="00BE3354">
        <w:t xml:space="preserve">), магния </w:t>
      </w:r>
      <w:proofErr w:type="spellStart"/>
      <w:r w:rsidRPr="00BE3354">
        <w:t>стеарат</w:t>
      </w:r>
      <w:proofErr w:type="spellEnd"/>
      <w:r w:rsidR="005E25A7" w:rsidRPr="00BE3354">
        <w:t xml:space="preserve">, </w:t>
      </w:r>
      <w:proofErr w:type="spellStart"/>
      <w:r w:rsidRPr="00BE3354">
        <w:t>гипромеллоза</w:t>
      </w:r>
      <w:proofErr w:type="spellEnd"/>
      <w:r w:rsidRPr="00BE3354">
        <w:t xml:space="preserve">, полисорбат-80 (твин-80), тальк, титана диоксид Е 171, алюминиевый лак на основе красителя </w:t>
      </w:r>
      <w:proofErr w:type="spellStart"/>
      <w:r w:rsidRPr="00BE3354">
        <w:t>кармуазин</w:t>
      </w:r>
      <w:proofErr w:type="spellEnd"/>
      <w:r w:rsidRPr="00BE3354">
        <w:t xml:space="preserve"> Е 122.</w:t>
      </w:r>
    </w:p>
    <w:p w14:paraId="06A6B3C6" w14:textId="20FE3B09" w:rsidR="00FE692C" w:rsidRPr="00BE3354" w:rsidRDefault="006620B3" w:rsidP="00FE692C">
      <w:pPr>
        <w:pStyle w:val="af4"/>
        <w:spacing w:line="240" w:lineRule="auto"/>
        <w:ind w:left="0" w:right="6"/>
        <w:rPr>
          <w:sz w:val="24"/>
          <w:szCs w:val="24"/>
          <w:u w:val="single"/>
        </w:rPr>
      </w:pPr>
      <w:proofErr w:type="spellStart"/>
      <w:r w:rsidRPr="00BE3354">
        <w:rPr>
          <w:sz w:val="24"/>
          <w:szCs w:val="24"/>
          <w:u w:val="single"/>
        </w:rPr>
        <w:t>Валсартан</w:t>
      </w:r>
      <w:proofErr w:type="spellEnd"/>
      <w:r w:rsidRPr="00BE3354">
        <w:rPr>
          <w:sz w:val="24"/>
          <w:szCs w:val="24"/>
          <w:u w:val="single"/>
        </w:rPr>
        <w:t>-СЗ, 160 мг, таблетки, покрытые пленочной оболочкой</w:t>
      </w:r>
    </w:p>
    <w:p w14:paraId="66272441" w14:textId="2824D839" w:rsidR="00FE692C" w:rsidRPr="00BE3354" w:rsidRDefault="002D58E5" w:rsidP="00FE692C">
      <w:pPr>
        <w:pStyle w:val="Style6"/>
        <w:widowControl/>
        <w:spacing w:line="240" w:lineRule="auto"/>
      </w:pPr>
      <w:r w:rsidRPr="00BE3354">
        <w:t xml:space="preserve">Каждая </w:t>
      </w:r>
      <w:r w:rsidR="002047E6" w:rsidRPr="00BE3354">
        <w:t xml:space="preserve">таблетка, покрытая пленочной оболочкой, содержит </w:t>
      </w:r>
      <w:r w:rsidR="006620B3" w:rsidRPr="00BE3354">
        <w:t xml:space="preserve">160 мг </w:t>
      </w:r>
      <w:proofErr w:type="spellStart"/>
      <w:r w:rsidR="006620B3" w:rsidRPr="00BE3354">
        <w:t>валсартана</w:t>
      </w:r>
      <w:proofErr w:type="spellEnd"/>
      <w:r w:rsidR="00C40969" w:rsidRPr="00BE3354">
        <w:t>.</w:t>
      </w:r>
    </w:p>
    <w:p w14:paraId="148DFD2B" w14:textId="3F108397" w:rsidR="0036616A" w:rsidRDefault="00E867CE" w:rsidP="00FE692C">
      <w:pPr>
        <w:pStyle w:val="Style6"/>
        <w:widowControl/>
        <w:spacing w:line="240" w:lineRule="auto"/>
      </w:pPr>
      <w:r w:rsidRPr="00BE3354">
        <w:rPr>
          <w:bCs/>
          <w:iCs/>
          <w:lang w:eastAsia="en-US"/>
        </w:rPr>
        <w:t>Вспомогательными веществами являются:</w:t>
      </w:r>
      <w:r w:rsidRPr="00BE3354">
        <w:t xml:space="preserve"> целлюлоза микрокристаллическая, </w:t>
      </w:r>
      <w:proofErr w:type="spellStart"/>
      <w:r w:rsidRPr="00BE3354">
        <w:t>кросповидон</w:t>
      </w:r>
      <w:proofErr w:type="spellEnd"/>
      <w:r w:rsidRPr="00BE3354">
        <w:t>, кремния диоксид коллоидный (</w:t>
      </w:r>
      <w:proofErr w:type="spellStart"/>
      <w:r w:rsidRPr="00BE3354">
        <w:t>аэросил</w:t>
      </w:r>
      <w:proofErr w:type="spellEnd"/>
      <w:r w:rsidRPr="00BE3354">
        <w:t xml:space="preserve">), магния </w:t>
      </w:r>
      <w:proofErr w:type="spellStart"/>
      <w:r w:rsidRPr="00BE3354">
        <w:t>стеарат</w:t>
      </w:r>
      <w:proofErr w:type="spellEnd"/>
      <w:r w:rsidR="005E25A7" w:rsidRPr="00BE3354">
        <w:t xml:space="preserve">, </w:t>
      </w:r>
      <w:proofErr w:type="spellStart"/>
      <w:r w:rsidRPr="00BE3354">
        <w:t>гипромеллоза</w:t>
      </w:r>
      <w:proofErr w:type="spellEnd"/>
      <w:r w:rsidRPr="00BE3354">
        <w:t>, полисорбат-80 (твин-80), тальк, титана диоксид Е 171, алюминиевый лак на основе красителя солнечный закат желтый Е 110.</w:t>
      </w:r>
    </w:p>
    <w:p w14:paraId="2C19D3BE" w14:textId="3556B1F5" w:rsidR="005E25A7" w:rsidRPr="00BE3354" w:rsidRDefault="005E25A7" w:rsidP="005E25A7">
      <w:pPr>
        <w:pStyle w:val="Style6"/>
        <w:widowControl/>
        <w:spacing w:line="240" w:lineRule="auto"/>
        <w:ind w:right="-227"/>
      </w:pPr>
      <w:r w:rsidRPr="00BE3354">
        <w:t xml:space="preserve">Препарат </w:t>
      </w:r>
      <w:proofErr w:type="spellStart"/>
      <w:r w:rsidRPr="00BE3354">
        <w:t>Валсартан</w:t>
      </w:r>
      <w:proofErr w:type="spellEnd"/>
      <w:r w:rsidRPr="00BE3354">
        <w:t xml:space="preserve">-СЗ в дозировке 80 мг содержит краситель </w:t>
      </w:r>
      <w:proofErr w:type="spellStart"/>
      <w:r w:rsidRPr="00BE3354">
        <w:t>кармуазин</w:t>
      </w:r>
      <w:proofErr w:type="spellEnd"/>
      <w:r w:rsidRPr="00BE3354">
        <w:t xml:space="preserve"> Е 122 (см. раздел 2).</w:t>
      </w:r>
    </w:p>
    <w:p w14:paraId="78514358" w14:textId="6F52661F" w:rsidR="005E25A7" w:rsidRPr="00BE3354" w:rsidRDefault="005E25A7" w:rsidP="005E25A7">
      <w:pPr>
        <w:pStyle w:val="Style6"/>
        <w:widowControl/>
        <w:spacing w:line="240" w:lineRule="auto"/>
      </w:pPr>
      <w:r w:rsidRPr="00BE3354">
        <w:t xml:space="preserve">Препарат </w:t>
      </w:r>
      <w:proofErr w:type="spellStart"/>
      <w:r w:rsidRPr="00BE3354">
        <w:t>Валсартан</w:t>
      </w:r>
      <w:proofErr w:type="spellEnd"/>
      <w:r w:rsidRPr="00BE3354">
        <w:t>-СЗ в дозировке 160 мг содержит краситель солнечный закат</w:t>
      </w:r>
      <w:r w:rsidRPr="00BE3354">
        <w:br/>
        <w:t>желтый Е 110 (см. раздел 2).</w:t>
      </w:r>
    </w:p>
    <w:p w14:paraId="39E61502" w14:textId="60902E19" w:rsidR="00C64F95" w:rsidRPr="00982D4E" w:rsidRDefault="002D5807" w:rsidP="00E867CE">
      <w:pPr>
        <w:shd w:val="clear" w:color="auto" w:fill="FFFFFF" w:themeFill="background1"/>
        <w:spacing w:before="240"/>
        <w:rPr>
          <w:b/>
          <w:bCs/>
          <w:iCs/>
          <w:lang w:eastAsia="en-US"/>
        </w:rPr>
      </w:pPr>
      <w:r w:rsidRPr="00BE3354">
        <w:rPr>
          <w:b/>
          <w:bCs/>
          <w:iCs/>
          <w:lang w:eastAsia="en-US"/>
        </w:rPr>
        <w:t>Внешний</w:t>
      </w:r>
      <w:r w:rsidRPr="00982D4E">
        <w:rPr>
          <w:b/>
          <w:bCs/>
          <w:iCs/>
          <w:lang w:eastAsia="en-US"/>
        </w:rPr>
        <w:t xml:space="preserve"> вид препарата </w:t>
      </w:r>
      <w:proofErr w:type="spellStart"/>
      <w:r w:rsidR="00C64606" w:rsidRPr="00982D4E">
        <w:rPr>
          <w:b/>
          <w:bCs/>
        </w:rPr>
        <w:t>Валсартан</w:t>
      </w:r>
      <w:proofErr w:type="spellEnd"/>
      <w:r w:rsidR="00C64606" w:rsidRPr="00982D4E">
        <w:rPr>
          <w:b/>
          <w:bCs/>
        </w:rPr>
        <w:t>-СЗ</w:t>
      </w:r>
      <w:r w:rsidR="00C64606" w:rsidRPr="00982D4E">
        <w:rPr>
          <w:b/>
          <w:bCs/>
          <w:iCs/>
          <w:lang w:eastAsia="en-US"/>
        </w:rPr>
        <w:t xml:space="preserve"> </w:t>
      </w:r>
      <w:r w:rsidRPr="00982D4E">
        <w:rPr>
          <w:b/>
          <w:bCs/>
          <w:iCs/>
          <w:lang w:eastAsia="en-US"/>
        </w:rPr>
        <w:t>и содержимое упаковки</w:t>
      </w:r>
    </w:p>
    <w:p w14:paraId="0BCAFB83" w14:textId="0B6C06A2" w:rsidR="00E867CE" w:rsidRPr="00444177" w:rsidRDefault="00E867CE" w:rsidP="00E867CE">
      <w:pPr>
        <w:jc w:val="both"/>
      </w:pPr>
      <w:bookmarkStart w:id="30" w:name="_Hlk70071962"/>
      <w:r w:rsidRPr="00444177">
        <w:t>Таблетки, покрытые пленочной оболочкой</w:t>
      </w:r>
      <w:r w:rsidR="00E77151">
        <w:t>.</w:t>
      </w:r>
      <w:r w:rsidRPr="00444177">
        <w:t xml:space="preserve"> </w:t>
      </w:r>
    </w:p>
    <w:p w14:paraId="5360D70E" w14:textId="113A7C9B" w:rsidR="00E867CE" w:rsidRPr="00444177" w:rsidRDefault="00E867CE" w:rsidP="00E867CE">
      <w:pPr>
        <w:jc w:val="both"/>
      </w:pPr>
      <w:proofErr w:type="spellStart"/>
      <w:r w:rsidRPr="00444177">
        <w:rPr>
          <w:u w:val="single"/>
        </w:rPr>
        <w:t>Валсартан</w:t>
      </w:r>
      <w:proofErr w:type="spellEnd"/>
      <w:r w:rsidRPr="00444177">
        <w:rPr>
          <w:u w:val="single"/>
        </w:rPr>
        <w:t>-СЗ, 40 мг, таблетки, покрытые пленочной оболочкой</w:t>
      </w:r>
      <w:r w:rsidRPr="00444177">
        <w:t xml:space="preserve"> </w:t>
      </w:r>
    </w:p>
    <w:p w14:paraId="45270AC8" w14:textId="3B8857D8" w:rsidR="00E867CE" w:rsidRPr="00BE3354" w:rsidRDefault="00444177" w:rsidP="00E867CE">
      <w:pPr>
        <w:jc w:val="both"/>
      </w:pPr>
      <w:r w:rsidRPr="00444177">
        <w:t xml:space="preserve">Препарат </w:t>
      </w:r>
      <w:r w:rsidRPr="00BE3354">
        <w:t>представляет собой т</w:t>
      </w:r>
      <w:r w:rsidR="00E867CE" w:rsidRPr="00BE3354">
        <w:t>аблетки, покрытые пленочной оболочкой желтого цвета, круглые, двояковыпуклые с риской. На поперечном разрезе ядро таблетки белого или почти белого цвета.</w:t>
      </w:r>
      <w:r w:rsidR="005E25A7" w:rsidRPr="00BE3354">
        <w:t xml:space="preserve"> </w:t>
      </w:r>
      <w:r w:rsidR="005E25A7" w:rsidRPr="00BE3354">
        <w:rPr>
          <w:lang w:eastAsia="en-US"/>
        </w:rPr>
        <w:t>Таблетку можно разделить на равные дозы.</w:t>
      </w:r>
    </w:p>
    <w:p w14:paraId="05D56297" w14:textId="77777777" w:rsidR="00E867CE" w:rsidRPr="00BE3354" w:rsidRDefault="00E867CE" w:rsidP="00E867CE">
      <w:pPr>
        <w:jc w:val="both"/>
      </w:pPr>
      <w:proofErr w:type="spellStart"/>
      <w:r w:rsidRPr="00BE3354">
        <w:rPr>
          <w:u w:val="single"/>
        </w:rPr>
        <w:t>Валсартан</w:t>
      </w:r>
      <w:proofErr w:type="spellEnd"/>
      <w:r w:rsidRPr="00BE3354">
        <w:rPr>
          <w:u w:val="single"/>
        </w:rPr>
        <w:t>-СЗ, 80 мг, таблетки, покрытые пленочной оболочкой</w:t>
      </w:r>
      <w:r w:rsidRPr="00BE3354">
        <w:t xml:space="preserve"> </w:t>
      </w:r>
    </w:p>
    <w:p w14:paraId="6633FCB7" w14:textId="789EBCFA" w:rsidR="00E867CE" w:rsidRPr="00BE3354" w:rsidRDefault="00444177" w:rsidP="00E867CE">
      <w:pPr>
        <w:jc w:val="both"/>
      </w:pPr>
      <w:r w:rsidRPr="00BE3354">
        <w:t>Препарат представляет собой таблетки</w:t>
      </w:r>
      <w:r w:rsidR="00E867CE" w:rsidRPr="00BE3354">
        <w:t>, покрытые пленочной оболочкой розового цвета, круглые, двояковыпуклые с риской. На поперечном разрезе ядро таблетки белого или почти белого цвета.</w:t>
      </w:r>
      <w:r w:rsidR="005E25A7" w:rsidRPr="00BE3354">
        <w:t xml:space="preserve"> </w:t>
      </w:r>
      <w:r w:rsidR="005E25A7" w:rsidRPr="00BE3354">
        <w:rPr>
          <w:lang w:eastAsia="en-US"/>
        </w:rPr>
        <w:t>Таблетку можно разделить на равные дозы.</w:t>
      </w:r>
    </w:p>
    <w:p w14:paraId="7372EBB8" w14:textId="77777777" w:rsidR="00E867CE" w:rsidRPr="00BE3354" w:rsidRDefault="00E867CE" w:rsidP="00E867CE">
      <w:pPr>
        <w:jc w:val="both"/>
      </w:pPr>
      <w:proofErr w:type="spellStart"/>
      <w:r w:rsidRPr="00BE3354">
        <w:rPr>
          <w:u w:val="single"/>
        </w:rPr>
        <w:t>Валсартан</w:t>
      </w:r>
      <w:proofErr w:type="spellEnd"/>
      <w:r w:rsidRPr="00BE3354">
        <w:rPr>
          <w:u w:val="single"/>
        </w:rPr>
        <w:t>-СЗ, 160 мг, таблетки, покрытые пленочной оболочкой</w:t>
      </w:r>
      <w:r w:rsidRPr="00BE3354">
        <w:t xml:space="preserve"> </w:t>
      </w:r>
    </w:p>
    <w:p w14:paraId="2FED3909" w14:textId="2E25B8CF" w:rsidR="00E867CE" w:rsidRPr="00732C1D" w:rsidRDefault="00444177" w:rsidP="00E867CE">
      <w:pPr>
        <w:pStyle w:val="af5"/>
        <w:rPr>
          <w:sz w:val="24"/>
          <w:szCs w:val="24"/>
          <w:u w:val="single"/>
        </w:rPr>
      </w:pPr>
      <w:r w:rsidRPr="00BE3354">
        <w:rPr>
          <w:sz w:val="24"/>
          <w:szCs w:val="24"/>
        </w:rPr>
        <w:t>Препарат представляет собой таблетки</w:t>
      </w:r>
      <w:r w:rsidR="00E867CE" w:rsidRPr="00BE3354">
        <w:rPr>
          <w:sz w:val="24"/>
          <w:szCs w:val="24"/>
        </w:rPr>
        <w:t>, покрытые пленочной оболочкой розово-оранжевого цвета</w:t>
      </w:r>
      <w:r w:rsidR="00E867CE" w:rsidRPr="00444177">
        <w:rPr>
          <w:sz w:val="24"/>
          <w:szCs w:val="24"/>
        </w:rPr>
        <w:t xml:space="preserve">, круглые, двояковыпуклые. На поперечном разрезе ядро таблетки белого или почти </w:t>
      </w:r>
      <w:r w:rsidR="00E867CE" w:rsidRPr="00CF1877">
        <w:rPr>
          <w:sz w:val="24"/>
          <w:szCs w:val="24"/>
        </w:rPr>
        <w:t>белого цвета.</w:t>
      </w:r>
    </w:p>
    <w:p w14:paraId="2183857C" w14:textId="77777777" w:rsidR="005E25A7" w:rsidRDefault="002047E6" w:rsidP="002047E6">
      <w:pPr>
        <w:jc w:val="both"/>
      </w:pPr>
      <w:bookmarkStart w:id="31" w:name="_Hlk146727007"/>
      <w:bookmarkStart w:id="32" w:name="_Hlk127877826"/>
      <w:r w:rsidRPr="00C07594">
        <w:t>По 10, 14 или 30 таблеток в контурные ячейковые упаковки</w:t>
      </w:r>
      <w:r w:rsidRPr="00B25E2B">
        <w:t xml:space="preserve"> из пленки поливинилхлоридной и фольги алюминиевой.</w:t>
      </w:r>
      <w:r>
        <w:t xml:space="preserve"> </w:t>
      </w:r>
      <w:r w:rsidRPr="00C07594">
        <w:t xml:space="preserve">По 30 таблеток </w:t>
      </w:r>
      <w:r w:rsidRPr="002F6349">
        <w:rPr>
          <w:bCs/>
        </w:rPr>
        <w:t>в банки полимерные типа БП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</w:t>
      </w:r>
      <w:r w:rsidRPr="00C07594">
        <w:t>. Каждую банку или флакон, 3, 6 контурных ячейковых упаковок по 10 таблеток, 2, 4, 6 контурных ячейковых упаковок по 14 таблеток или 1, 2, 3 контурные ячейковые упаковки по 30 таблеток вместе с листком-вкладышем помещают в пачку картонную</w:t>
      </w:r>
      <w:bookmarkEnd w:id="31"/>
      <w:r w:rsidRPr="00C07594">
        <w:t>.</w:t>
      </w:r>
      <w:r>
        <w:t xml:space="preserve"> </w:t>
      </w:r>
    </w:p>
    <w:p w14:paraId="6C960B5F" w14:textId="73C0EDAA" w:rsidR="00BB0A38" w:rsidRPr="00BB0A38" w:rsidRDefault="00732C1D" w:rsidP="00BB0A38">
      <w:pPr>
        <w:jc w:val="both"/>
      </w:pPr>
      <w:r w:rsidRPr="00732C1D">
        <w:t>Не все размеры упаковок могут находиться в обороте</w:t>
      </w:r>
      <w:bookmarkEnd w:id="32"/>
      <w:r w:rsidRPr="00732C1D">
        <w:t>.</w:t>
      </w:r>
      <w:bookmarkStart w:id="33" w:name="_Hlk100331995"/>
      <w:bookmarkEnd w:id="30"/>
    </w:p>
    <w:p w14:paraId="460D4BEF" w14:textId="4FC79EBB" w:rsidR="0099741D" w:rsidRPr="00BE3354" w:rsidRDefault="00911016" w:rsidP="00D178A7">
      <w:pPr>
        <w:shd w:val="clear" w:color="auto" w:fill="FFFFFF" w:themeFill="background1"/>
        <w:spacing w:before="240"/>
        <w:jc w:val="both"/>
        <w:rPr>
          <w:b/>
          <w:bCs/>
        </w:rPr>
      </w:pPr>
      <w:r w:rsidRPr="00BE3354">
        <w:rPr>
          <w:b/>
        </w:rPr>
        <w:t xml:space="preserve">Держатель </w:t>
      </w:r>
      <w:r w:rsidR="003716BD" w:rsidRPr="00BE3354">
        <w:rPr>
          <w:b/>
          <w:bCs/>
        </w:rPr>
        <w:t>регистрационного удо</w:t>
      </w:r>
      <w:bookmarkStart w:id="34" w:name="_GoBack"/>
      <w:bookmarkEnd w:id="34"/>
      <w:r w:rsidR="003716BD" w:rsidRPr="00BE3354">
        <w:rPr>
          <w:b/>
          <w:bCs/>
        </w:rPr>
        <w:t>стоверения</w:t>
      </w:r>
      <w:r w:rsidR="00495634" w:rsidRPr="00BE3354">
        <w:rPr>
          <w:b/>
          <w:bCs/>
        </w:rPr>
        <w:t xml:space="preserve"> </w:t>
      </w:r>
    </w:p>
    <w:p w14:paraId="47085D43" w14:textId="39C2691B" w:rsidR="0099741D" w:rsidRPr="00BE3354" w:rsidRDefault="0099741D" w:rsidP="00D178A7">
      <w:pPr>
        <w:shd w:val="clear" w:color="auto" w:fill="FFFFFF" w:themeFill="background1"/>
        <w:tabs>
          <w:tab w:val="left" w:pos="1260"/>
        </w:tabs>
        <w:jc w:val="both"/>
      </w:pPr>
      <w:r w:rsidRPr="00BE3354">
        <w:t>Росси</w:t>
      </w:r>
      <w:r w:rsidR="00E16522" w:rsidRPr="00BE3354">
        <w:t>йская Федерация</w:t>
      </w:r>
    </w:p>
    <w:p w14:paraId="5607C27E" w14:textId="2E7CA831" w:rsidR="00495634" w:rsidRPr="00982D4E" w:rsidRDefault="00495634" w:rsidP="00D178A7">
      <w:pPr>
        <w:shd w:val="clear" w:color="auto" w:fill="FFFFFF" w:themeFill="background1"/>
      </w:pPr>
      <w:r w:rsidRPr="00BE3354">
        <w:t>НАО</w:t>
      </w:r>
      <w:r w:rsidRPr="00982D4E">
        <w:rPr>
          <w:b/>
          <w:bCs/>
        </w:rPr>
        <w:t xml:space="preserve"> </w:t>
      </w:r>
      <w:r w:rsidRPr="00982D4E">
        <w:t>«Северная звезда»</w:t>
      </w:r>
    </w:p>
    <w:p w14:paraId="059E1229" w14:textId="50C5EFF6" w:rsidR="0099741D" w:rsidRPr="00982D4E" w:rsidRDefault="0099741D" w:rsidP="00D178A7">
      <w:pPr>
        <w:shd w:val="clear" w:color="auto" w:fill="FFFFFF" w:themeFill="background1"/>
      </w:pPr>
      <w:r w:rsidRPr="00982D4E">
        <w:rPr>
          <w:iCs/>
        </w:rPr>
        <w:lastRenderedPageBreak/>
        <w:t>Юридический адрес:</w:t>
      </w:r>
      <w:r w:rsidR="00DD7ED5" w:rsidRPr="00982D4E">
        <w:rPr>
          <w:iCs/>
        </w:rPr>
        <w:t xml:space="preserve"> </w:t>
      </w:r>
      <w:r w:rsidRPr="00982D4E">
        <w:t xml:space="preserve">111524, г. Москва, ул. Электродная, д. 2, стр. 34, этаж 2, </w:t>
      </w:r>
      <w:proofErr w:type="spellStart"/>
      <w:r w:rsidRPr="00982D4E">
        <w:t>пом</w:t>
      </w:r>
      <w:r w:rsidR="00495634" w:rsidRPr="00982D4E">
        <w:t>ещ</w:t>
      </w:r>
      <w:proofErr w:type="spellEnd"/>
      <w:r w:rsidRPr="00982D4E">
        <w:t>. 47</w:t>
      </w:r>
    </w:p>
    <w:p w14:paraId="1C2B50B1" w14:textId="74A37A44" w:rsidR="0099741D" w:rsidRPr="00982D4E" w:rsidRDefault="00327743" w:rsidP="00D178A7">
      <w:pPr>
        <w:shd w:val="clear" w:color="auto" w:fill="FFFFFF" w:themeFill="background1"/>
        <w:tabs>
          <w:tab w:val="left" w:pos="1260"/>
        </w:tabs>
        <w:jc w:val="both"/>
      </w:pPr>
      <w:r w:rsidRPr="00982D4E">
        <w:rPr>
          <w:shd w:val="clear" w:color="auto" w:fill="FFFFFF" w:themeFill="background1"/>
        </w:rPr>
        <w:t>тел/факс:</w:t>
      </w:r>
      <w:r w:rsidR="00E62D02" w:rsidRPr="00982D4E">
        <w:rPr>
          <w:shd w:val="clear" w:color="auto" w:fill="FFFFFF" w:themeFill="background1"/>
        </w:rPr>
        <w:t xml:space="preserve"> </w:t>
      </w:r>
      <w:r w:rsidRPr="00982D4E">
        <w:t>+7 (495) 137-80-22</w:t>
      </w:r>
    </w:p>
    <w:p w14:paraId="7D5D13B7" w14:textId="2515BA19" w:rsidR="0099741D" w:rsidRPr="00BE3354" w:rsidRDefault="0099741D" w:rsidP="00D178A7">
      <w:pPr>
        <w:shd w:val="clear" w:color="auto" w:fill="FFFFFF" w:themeFill="background1"/>
        <w:jc w:val="both"/>
        <w:rPr>
          <w:rStyle w:val="a4"/>
          <w:color w:val="auto"/>
          <w:u w:val="none"/>
        </w:rPr>
      </w:pPr>
      <w:r w:rsidRPr="00BE3354">
        <w:t xml:space="preserve">электронная почта: </w:t>
      </w:r>
      <w:hyperlink r:id="rId8" w:history="1">
        <w:r w:rsidR="00BA11AA" w:rsidRPr="00BE3354">
          <w:rPr>
            <w:rStyle w:val="a4"/>
            <w:color w:val="auto"/>
            <w:u w:val="none"/>
            <w:lang w:val="en-US"/>
          </w:rPr>
          <w:t>electro</w:t>
        </w:r>
        <w:r w:rsidR="00BA11AA" w:rsidRPr="00BE3354">
          <w:rPr>
            <w:rStyle w:val="a4"/>
            <w:color w:val="auto"/>
            <w:u w:val="none"/>
          </w:rPr>
          <w:t>@</w:t>
        </w:r>
        <w:r w:rsidR="00BA11AA" w:rsidRPr="00BE3354">
          <w:rPr>
            <w:rStyle w:val="a4"/>
            <w:color w:val="auto"/>
            <w:u w:val="none"/>
            <w:lang w:val="en-US"/>
          </w:rPr>
          <w:t>ns</w:t>
        </w:r>
        <w:r w:rsidR="00BA11AA" w:rsidRPr="00BE3354">
          <w:rPr>
            <w:rStyle w:val="a4"/>
            <w:color w:val="auto"/>
            <w:u w:val="none"/>
          </w:rPr>
          <w:t>03.</w:t>
        </w:r>
        <w:proofErr w:type="spellStart"/>
        <w:r w:rsidR="00BA11AA" w:rsidRPr="00BE3354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p w14:paraId="370E702C" w14:textId="18EBFDB3" w:rsidR="005E25A7" w:rsidRPr="00BE3354" w:rsidRDefault="005E25A7" w:rsidP="005E25A7">
      <w:pPr>
        <w:shd w:val="clear" w:color="auto" w:fill="FFFFFF" w:themeFill="background1"/>
        <w:spacing w:before="240"/>
        <w:jc w:val="both"/>
        <w:rPr>
          <w:rStyle w:val="a4"/>
          <w:b/>
          <w:bCs/>
          <w:color w:val="auto"/>
          <w:u w:val="none"/>
        </w:rPr>
      </w:pPr>
      <w:r w:rsidRPr="00BE3354">
        <w:rPr>
          <w:rStyle w:val="a4"/>
          <w:b/>
          <w:bCs/>
          <w:color w:val="auto"/>
          <w:u w:val="none"/>
        </w:rPr>
        <w:t>Производитель</w:t>
      </w:r>
    </w:p>
    <w:p w14:paraId="58923A56" w14:textId="77777777" w:rsidR="005E25A7" w:rsidRPr="00BE3354" w:rsidRDefault="005E25A7" w:rsidP="005E25A7">
      <w:pPr>
        <w:jc w:val="both"/>
        <w:rPr>
          <w:rFonts w:eastAsia="Arial"/>
          <w:bCs/>
        </w:rPr>
      </w:pPr>
      <w:r w:rsidRPr="00BE3354">
        <w:rPr>
          <w:rFonts w:eastAsia="Arial"/>
          <w:bCs/>
        </w:rPr>
        <w:t>Российская Федерация</w:t>
      </w:r>
    </w:p>
    <w:p w14:paraId="7CD4C856" w14:textId="77777777" w:rsidR="005E25A7" w:rsidRPr="00BE3354" w:rsidRDefault="005E25A7" w:rsidP="005E25A7">
      <w:pPr>
        <w:jc w:val="both"/>
        <w:rPr>
          <w:rFonts w:eastAsia="Arial"/>
          <w:bCs/>
        </w:rPr>
      </w:pPr>
      <w:r w:rsidRPr="00BE3354">
        <w:rPr>
          <w:rFonts w:eastAsia="Arial"/>
          <w:bCs/>
        </w:rPr>
        <w:t>НАО «Северная звезда»</w:t>
      </w:r>
    </w:p>
    <w:p w14:paraId="0A1675F2" w14:textId="77777777" w:rsidR="005E25A7" w:rsidRDefault="005E25A7" w:rsidP="005E25A7">
      <w:pPr>
        <w:jc w:val="both"/>
        <w:rPr>
          <w:rFonts w:eastAsia="Arial"/>
          <w:bCs/>
        </w:rPr>
      </w:pPr>
      <w:r w:rsidRPr="00BE3354">
        <w:rPr>
          <w:rFonts w:eastAsia="Arial"/>
          <w:bCs/>
        </w:rPr>
        <w:t xml:space="preserve">Ленинградская обл., муниципальный район Всеволожский, </w:t>
      </w:r>
      <w:proofErr w:type="spellStart"/>
      <w:r w:rsidRPr="00BE3354">
        <w:rPr>
          <w:rFonts w:eastAsia="Arial"/>
          <w:bCs/>
        </w:rPr>
        <w:t>г.п</w:t>
      </w:r>
      <w:proofErr w:type="spellEnd"/>
      <w:r w:rsidRPr="00BE3354">
        <w:rPr>
          <w:rFonts w:eastAsia="Arial"/>
          <w:bCs/>
        </w:rPr>
        <w:t xml:space="preserve">. </w:t>
      </w:r>
      <w:proofErr w:type="spellStart"/>
      <w:r w:rsidRPr="00BE3354">
        <w:rPr>
          <w:rFonts w:eastAsia="Arial"/>
          <w:bCs/>
        </w:rPr>
        <w:t>Кузьмоловское</w:t>
      </w:r>
      <w:proofErr w:type="spellEnd"/>
      <w:r w:rsidRPr="00BE3354">
        <w:rPr>
          <w:rFonts w:eastAsia="Arial"/>
          <w:bCs/>
        </w:rPr>
        <w:t xml:space="preserve">, </w:t>
      </w:r>
      <w:r w:rsidRPr="00BE3354">
        <w:rPr>
          <w:rFonts w:eastAsia="Arial"/>
          <w:bCs/>
        </w:rPr>
        <w:br/>
      </w:r>
      <w:proofErr w:type="spellStart"/>
      <w:r w:rsidRPr="00BE3354">
        <w:rPr>
          <w:rFonts w:eastAsia="Arial"/>
          <w:bCs/>
        </w:rPr>
        <w:t>гп</w:t>
      </w:r>
      <w:proofErr w:type="spellEnd"/>
      <w:r w:rsidRPr="00BE3354">
        <w:rPr>
          <w:rFonts w:eastAsia="Arial"/>
          <w:bCs/>
        </w:rPr>
        <w:t xml:space="preserve">. </w:t>
      </w:r>
      <w:proofErr w:type="spellStart"/>
      <w:r w:rsidRPr="00BE3354">
        <w:rPr>
          <w:rFonts w:eastAsia="Arial"/>
          <w:bCs/>
        </w:rPr>
        <w:t>Кузьмоловский</w:t>
      </w:r>
      <w:proofErr w:type="spellEnd"/>
      <w:r w:rsidRPr="00BE3354">
        <w:rPr>
          <w:rFonts w:eastAsia="Arial"/>
          <w:bCs/>
        </w:rPr>
        <w:t>, ул. Заводская, д. 4, к. 1</w:t>
      </w:r>
    </w:p>
    <w:p w14:paraId="20CE7AD1" w14:textId="2C4A6198" w:rsidR="00F6307B" w:rsidRPr="00BE3354" w:rsidRDefault="00F6307B" w:rsidP="005E25A7">
      <w:pPr>
        <w:jc w:val="both"/>
        <w:rPr>
          <w:rFonts w:eastAsia="Arial"/>
          <w:bCs/>
        </w:rPr>
      </w:pPr>
      <w:r w:rsidRPr="00BF2EA5">
        <w:t xml:space="preserve">Ленинградская обл., </w:t>
      </w:r>
      <w:r w:rsidRPr="00944F50">
        <w:rPr>
          <w:iCs/>
        </w:rPr>
        <w:t>муниципальный район</w:t>
      </w:r>
      <w:r>
        <w:rPr>
          <w:iCs/>
        </w:rPr>
        <w:t xml:space="preserve"> </w:t>
      </w:r>
      <w:r w:rsidRPr="00944F50">
        <w:rPr>
          <w:iCs/>
        </w:rPr>
        <w:t xml:space="preserve">Ломоносовский, </w:t>
      </w:r>
      <w:proofErr w:type="spellStart"/>
      <w:r>
        <w:rPr>
          <w:iCs/>
        </w:rPr>
        <w:t>с.п</w:t>
      </w:r>
      <w:proofErr w:type="spellEnd"/>
      <w:r>
        <w:rPr>
          <w:iCs/>
        </w:rPr>
        <w:t xml:space="preserve">. </w:t>
      </w:r>
      <w:proofErr w:type="spellStart"/>
      <w:r w:rsidRPr="00944F50">
        <w:rPr>
          <w:iCs/>
        </w:rPr>
        <w:t>Низинское</w:t>
      </w:r>
      <w:proofErr w:type="spellEnd"/>
      <w:r w:rsidRPr="00944F50">
        <w:rPr>
          <w:iCs/>
        </w:rPr>
        <w:t xml:space="preserve">, </w:t>
      </w:r>
      <w:r>
        <w:rPr>
          <w:iCs/>
        </w:rPr>
        <w:br/>
      </w:r>
      <w:r w:rsidRPr="00944F50">
        <w:rPr>
          <w:iCs/>
        </w:rPr>
        <w:t>тер</w:t>
      </w:r>
      <w:r>
        <w:rPr>
          <w:iCs/>
        </w:rPr>
        <w:t xml:space="preserve">. </w:t>
      </w:r>
      <w:r w:rsidRPr="00944F50">
        <w:rPr>
          <w:iCs/>
        </w:rPr>
        <w:t xml:space="preserve">Производственно-административная зона Кузнецы, ул. Аптекарская, </w:t>
      </w:r>
      <w:proofErr w:type="spellStart"/>
      <w:r w:rsidRPr="00944F50">
        <w:rPr>
          <w:iCs/>
        </w:rPr>
        <w:t>зд</w:t>
      </w:r>
      <w:proofErr w:type="spellEnd"/>
      <w:r w:rsidRPr="00944F50">
        <w:rPr>
          <w:iCs/>
        </w:rPr>
        <w:t>. 2, лит</w:t>
      </w:r>
      <w:r w:rsidRPr="00BF2EA5">
        <w:rPr>
          <w:iCs/>
        </w:rPr>
        <w:t>. Е</w:t>
      </w:r>
    </w:p>
    <w:bookmarkEnd w:id="33"/>
    <w:p w14:paraId="2C5B13B9" w14:textId="007E44C2" w:rsidR="00495634" w:rsidRPr="00982D4E" w:rsidRDefault="003400F3" w:rsidP="00495634">
      <w:pPr>
        <w:spacing w:before="240"/>
        <w:jc w:val="both"/>
        <w:rPr>
          <w:rFonts w:eastAsia="Arial"/>
          <w:b/>
          <w:bCs/>
        </w:rPr>
      </w:pPr>
      <w:r w:rsidRPr="00BE3354">
        <w:rPr>
          <w:b/>
          <w:bCs/>
        </w:rPr>
        <w:t>Все претензии от потребителей следует направлять представителю держателя регистрационного</w:t>
      </w:r>
      <w:r>
        <w:rPr>
          <w:b/>
          <w:bCs/>
        </w:rPr>
        <w:t xml:space="preserve"> удостоверения или держателю регистрационного удостоверения</w:t>
      </w:r>
      <w:r w:rsidR="00495634" w:rsidRPr="00982D4E">
        <w:rPr>
          <w:rFonts w:eastAsia="Arial"/>
          <w:b/>
          <w:bCs/>
        </w:rPr>
        <w:t>:</w:t>
      </w:r>
    </w:p>
    <w:p w14:paraId="3D106D29" w14:textId="77777777" w:rsidR="00495634" w:rsidRPr="00982D4E" w:rsidRDefault="00495634" w:rsidP="00495634">
      <w:pPr>
        <w:jc w:val="both"/>
        <w:rPr>
          <w:rFonts w:eastAsia="Arial"/>
          <w:bCs/>
        </w:rPr>
      </w:pPr>
      <w:bookmarkStart w:id="35" w:name="_Hlk105581554"/>
      <w:r w:rsidRPr="00982D4E">
        <w:rPr>
          <w:rFonts w:eastAsia="Arial"/>
          <w:bCs/>
        </w:rPr>
        <w:t>Российская Федерация</w:t>
      </w:r>
      <w:bookmarkEnd w:id="35"/>
    </w:p>
    <w:p w14:paraId="3A388647" w14:textId="77777777" w:rsidR="00495634" w:rsidRPr="00982D4E" w:rsidRDefault="00495634" w:rsidP="00495634">
      <w:pPr>
        <w:jc w:val="both"/>
        <w:rPr>
          <w:rFonts w:eastAsia="Arial"/>
          <w:bCs/>
        </w:rPr>
      </w:pPr>
      <w:r w:rsidRPr="00982D4E">
        <w:rPr>
          <w:rFonts w:eastAsia="Arial"/>
          <w:bCs/>
        </w:rPr>
        <w:t>НАО «Северная звезда»</w:t>
      </w:r>
    </w:p>
    <w:p w14:paraId="2584171B" w14:textId="6A52076A" w:rsidR="00495634" w:rsidRPr="00982D4E" w:rsidRDefault="00495634" w:rsidP="00495634">
      <w:pPr>
        <w:jc w:val="both"/>
        <w:rPr>
          <w:rFonts w:eastAsia="Arial"/>
          <w:bCs/>
        </w:rPr>
      </w:pPr>
      <w:r w:rsidRPr="00982D4E">
        <w:rPr>
          <w:rFonts w:eastAsia="Arial"/>
          <w:bCs/>
        </w:rPr>
        <w:t xml:space="preserve">Ленинградская обл., муниципальный район Всеволожский, </w:t>
      </w:r>
      <w:proofErr w:type="spellStart"/>
      <w:r w:rsidRPr="00982D4E">
        <w:rPr>
          <w:rFonts w:eastAsia="Arial"/>
          <w:bCs/>
        </w:rPr>
        <w:t>г.п</w:t>
      </w:r>
      <w:proofErr w:type="spellEnd"/>
      <w:r w:rsidRPr="00982D4E">
        <w:rPr>
          <w:rFonts w:eastAsia="Arial"/>
          <w:bCs/>
        </w:rPr>
        <w:t xml:space="preserve">. </w:t>
      </w:r>
      <w:proofErr w:type="spellStart"/>
      <w:r w:rsidRPr="00982D4E">
        <w:rPr>
          <w:rFonts w:eastAsia="Arial"/>
          <w:bCs/>
        </w:rPr>
        <w:t>Кузьмоловское</w:t>
      </w:r>
      <w:proofErr w:type="spellEnd"/>
      <w:r w:rsidRPr="00982D4E">
        <w:rPr>
          <w:rFonts w:eastAsia="Arial"/>
          <w:bCs/>
        </w:rPr>
        <w:t xml:space="preserve">, </w:t>
      </w:r>
      <w:r w:rsidRPr="00982D4E">
        <w:rPr>
          <w:rFonts w:eastAsia="Arial"/>
          <w:bCs/>
        </w:rPr>
        <w:br/>
      </w:r>
      <w:proofErr w:type="spellStart"/>
      <w:r w:rsidRPr="00982D4E">
        <w:rPr>
          <w:rFonts w:eastAsia="Arial"/>
          <w:bCs/>
        </w:rPr>
        <w:t>гп</w:t>
      </w:r>
      <w:proofErr w:type="spellEnd"/>
      <w:r w:rsidRPr="00982D4E">
        <w:rPr>
          <w:rFonts w:eastAsia="Arial"/>
          <w:bCs/>
        </w:rPr>
        <w:t xml:space="preserve">. </w:t>
      </w:r>
      <w:proofErr w:type="spellStart"/>
      <w:r w:rsidRPr="00982D4E">
        <w:rPr>
          <w:rFonts w:eastAsia="Arial"/>
          <w:bCs/>
        </w:rPr>
        <w:t>Кузьмоловский</w:t>
      </w:r>
      <w:proofErr w:type="spellEnd"/>
      <w:r w:rsidRPr="00982D4E">
        <w:rPr>
          <w:rFonts w:eastAsia="Arial"/>
          <w:bCs/>
        </w:rPr>
        <w:t>, ул. Заводская, д. 4, к. 1</w:t>
      </w:r>
    </w:p>
    <w:p w14:paraId="57771AF5" w14:textId="77777777" w:rsidR="00495634" w:rsidRPr="00982D4E" w:rsidRDefault="00495634" w:rsidP="00495634">
      <w:pPr>
        <w:jc w:val="both"/>
        <w:rPr>
          <w:rFonts w:eastAsia="Arial"/>
          <w:bCs/>
        </w:rPr>
      </w:pPr>
      <w:r w:rsidRPr="00982D4E">
        <w:rPr>
          <w:rFonts w:eastAsia="Arial"/>
          <w:bCs/>
        </w:rPr>
        <w:t>тел/факс: +7 (812) 309-21-77</w:t>
      </w:r>
    </w:p>
    <w:p w14:paraId="0F521308" w14:textId="77777777" w:rsidR="00495634" w:rsidRPr="00982D4E" w:rsidRDefault="00495634" w:rsidP="00495634">
      <w:pPr>
        <w:jc w:val="both"/>
        <w:rPr>
          <w:rFonts w:eastAsia="Arial"/>
          <w:bCs/>
        </w:rPr>
      </w:pPr>
      <w:bookmarkStart w:id="36" w:name="_Hlk89678546"/>
      <w:r w:rsidRPr="00982D4E">
        <w:rPr>
          <w:rFonts w:eastAsia="Arial"/>
          <w:bCs/>
        </w:rPr>
        <w:t>телефон горячей линии: 8 (800) 333-24-14</w:t>
      </w:r>
      <w:bookmarkEnd w:id="36"/>
    </w:p>
    <w:p w14:paraId="34BADDA8" w14:textId="5AB0CE34" w:rsidR="001A0ABA" w:rsidRPr="00982D4E" w:rsidRDefault="00495634" w:rsidP="00495634">
      <w:pPr>
        <w:shd w:val="clear" w:color="auto" w:fill="FFFFFF" w:themeFill="background1"/>
        <w:tabs>
          <w:tab w:val="left" w:pos="1260"/>
        </w:tabs>
        <w:jc w:val="both"/>
      </w:pPr>
      <w:r w:rsidRPr="00982D4E">
        <w:rPr>
          <w:rFonts w:eastAsia="Arial"/>
          <w:bCs/>
        </w:rPr>
        <w:t>электронная почта:</w:t>
      </w:r>
      <w:bookmarkStart w:id="37" w:name="_Hlk105517249"/>
      <w:r w:rsidRPr="00982D4E">
        <w:rPr>
          <w:rFonts w:eastAsia="Arial"/>
          <w:bCs/>
        </w:rPr>
        <w:t xml:space="preserve"> </w:t>
      </w:r>
      <w:bookmarkStart w:id="38" w:name="_Hlk105601726"/>
      <w:bookmarkStart w:id="39" w:name="_Hlk105581581"/>
      <w:r w:rsidRPr="00982D4E">
        <w:rPr>
          <w:rFonts w:eastAsia="Arial"/>
          <w:bCs/>
          <w:lang w:val="en-US"/>
        </w:rPr>
        <w:fldChar w:fldCharType="begin"/>
      </w:r>
      <w:r w:rsidRPr="00982D4E">
        <w:rPr>
          <w:rFonts w:eastAsia="Arial"/>
          <w:bCs/>
        </w:rPr>
        <w:instrText xml:space="preserve"> </w:instrText>
      </w:r>
      <w:r w:rsidRPr="00982D4E">
        <w:rPr>
          <w:rFonts w:eastAsia="Arial"/>
          <w:bCs/>
          <w:lang w:val="en-US"/>
        </w:rPr>
        <w:instrText>HYPERLINK</w:instrText>
      </w:r>
      <w:r w:rsidRPr="00982D4E">
        <w:rPr>
          <w:rFonts w:eastAsia="Arial"/>
          <w:bCs/>
        </w:rPr>
        <w:instrText xml:space="preserve"> "</w:instrText>
      </w:r>
      <w:r w:rsidRPr="00982D4E">
        <w:rPr>
          <w:rFonts w:eastAsia="Arial"/>
          <w:bCs/>
          <w:lang w:val="en-US"/>
        </w:rPr>
        <w:instrText>mailto</w:instrText>
      </w:r>
      <w:r w:rsidRPr="00982D4E">
        <w:rPr>
          <w:rFonts w:eastAsia="Arial"/>
          <w:bCs/>
        </w:rPr>
        <w:instrText>:</w:instrText>
      </w:r>
      <w:r w:rsidRPr="00982D4E">
        <w:rPr>
          <w:rFonts w:eastAsia="Arial"/>
          <w:bCs/>
          <w:lang w:val="en-US"/>
        </w:rPr>
        <w:instrText>safety</w:instrText>
      </w:r>
      <w:r w:rsidRPr="00982D4E">
        <w:rPr>
          <w:rFonts w:eastAsia="Arial"/>
          <w:bCs/>
        </w:rPr>
        <w:instrText>@</w:instrText>
      </w:r>
      <w:r w:rsidRPr="00982D4E">
        <w:rPr>
          <w:rFonts w:eastAsia="Arial"/>
          <w:bCs/>
          <w:lang w:val="en-US"/>
        </w:rPr>
        <w:instrText>ns</w:instrText>
      </w:r>
      <w:r w:rsidRPr="00982D4E">
        <w:rPr>
          <w:rFonts w:eastAsia="Arial"/>
          <w:bCs/>
        </w:rPr>
        <w:instrText>03.</w:instrText>
      </w:r>
      <w:r w:rsidRPr="00982D4E">
        <w:rPr>
          <w:rFonts w:eastAsia="Arial"/>
          <w:bCs/>
          <w:lang w:val="en-US"/>
        </w:rPr>
        <w:instrText>ru</w:instrText>
      </w:r>
      <w:r w:rsidRPr="00982D4E">
        <w:rPr>
          <w:rFonts w:eastAsia="Arial"/>
          <w:bCs/>
        </w:rPr>
        <w:instrText xml:space="preserve">" </w:instrText>
      </w:r>
      <w:r w:rsidRPr="00982D4E">
        <w:rPr>
          <w:rFonts w:eastAsia="Arial"/>
          <w:bCs/>
          <w:lang w:val="en-US"/>
        </w:rPr>
        <w:fldChar w:fldCharType="separate"/>
      </w:r>
      <w:r w:rsidRPr="00982D4E">
        <w:rPr>
          <w:rStyle w:val="a4"/>
          <w:rFonts w:eastAsia="Arial"/>
          <w:bCs/>
          <w:color w:val="auto"/>
          <w:u w:val="none"/>
          <w:lang w:val="en-US"/>
        </w:rPr>
        <w:t>safety</w:t>
      </w:r>
      <w:r w:rsidRPr="00982D4E">
        <w:rPr>
          <w:rStyle w:val="a4"/>
          <w:rFonts w:eastAsia="Arial"/>
          <w:bCs/>
          <w:color w:val="auto"/>
          <w:u w:val="none"/>
        </w:rPr>
        <w:t>@</w:t>
      </w:r>
      <w:r w:rsidRPr="00982D4E">
        <w:rPr>
          <w:rStyle w:val="a4"/>
          <w:rFonts w:eastAsia="Arial"/>
          <w:bCs/>
          <w:color w:val="auto"/>
          <w:u w:val="none"/>
          <w:lang w:val="en-US"/>
        </w:rPr>
        <w:t>ns</w:t>
      </w:r>
      <w:r w:rsidRPr="00982D4E">
        <w:rPr>
          <w:rStyle w:val="a4"/>
          <w:rFonts w:eastAsia="Arial"/>
          <w:bCs/>
          <w:color w:val="auto"/>
          <w:u w:val="none"/>
        </w:rPr>
        <w:t>03.</w:t>
      </w:r>
      <w:proofErr w:type="spellStart"/>
      <w:r w:rsidRPr="00982D4E">
        <w:rPr>
          <w:rStyle w:val="a4"/>
          <w:rFonts w:eastAsia="Arial"/>
          <w:bCs/>
          <w:color w:val="auto"/>
          <w:u w:val="none"/>
          <w:lang w:val="en-US"/>
        </w:rPr>
        <w:t>ru</w:t>
      </w:r>
      <w:proofErr w:type="spellEnd"/>
      <w:r w:rsidRPr="00982D4E">
        <w:rPr>
          <w:rFonts w:eastAsia="Arial"/>
          <w:bCs/>
        </w:rPr>
        <w:fldChar w:fldCharType="end"/>
      </w:r>
      <w:bookmarkEnd w:id="37"/>
      <w:bookmarkEnd w:id="38"/>
      <w:bookmarkEnd w:id="39"/>
    </w:p>
    <w:p w14:paraId="0877A507" w14:textId="0B3535CD" w:rsidR="00B8024E" w:rsidRPr="00982D4E" w:rsidRDefault="00C81A8B" w:rsidP="00495634">
      <w:pPr>
        <w:shd w:val="clear" w:color="auto" w:fill="FFFFFF" w:themeFill="background1"/>
        <w:spacing w:before="240"/>
        <w:rPr>
          <w:b/>
        </w:rPr>
      </w:pPr>
      <w:r w:rsidRPr="00982D4E">
        <w:rPr>
          <w:b/>
        </w:rPr>
        <w:t>Л</w:t>
      </w:r>
      <w:r w:rsidR="00B8024E" w:rsidRPr="00982D4E">
        <w:rPr>
          <w:b/>
        </w:rPr>
        <w:t>ист</w:t>
      </w:r>
      <w:r w:rsidRPr="00982D4E">
        <w:rPr>
          <w:b/>
        </w:rPr>
        <w:t>о</w:t>
      </w:r>
      <w:r w:rsidR="00B8024E" w:rsidRPr="00982D4E">
        <w:rPr>
          <w:b/>
        </w:rPr>
        <w:t>к-вкладыш</w:t>
      </w:r>
      <w:r w:rsidRPr="00982D4E">
        <w:rPr>
          <w:b/>
        </w:rPr>
        <w:t xml:space="preserve"> пересмотрен</w:t>
      </w:r>
    </w:p>
    <w:p w14:paraId="135DB844" w14:textId="77777777" w:rsidR="00BA11AA" w:rsidRPr="00982D4E" w:rsidRDefault="00BA11AA" w:rsidP="00BA11AA">
      <w:pPr>
        <w:shd w:val="clear" w:color="auto" w:fill="FFFFFF" w:themeFill="background1"/>
        <w:spacing w:after="240"/>
        <w:rPr>
          <w:b/>
          <w:strike/>
        </w:rPr>
      </w:pPr>
    </w:p>
    <w:p w14:paraId="1512DB90" w14:textId="1D9F49DB" w:rsidR="0023415B" w:rsidRPr="00982D4E" w:rsidRDefault="00621913" w:rsidP="0025124F">
      <w:pPr>
        <w:tabs>
          <w:tab w:val="left" w:pos="1260"/>
        </w:tabs>
        <w:spacing w:before="240"/>
        <w:jc w:val="both"/>
        <w:rPr>
          <w:b/>
          <w:bCs/>
        </w:rPr>
      </w:pPr>
      <w:bookmarkStart w:id="40" w:name="_Hlk100332064"/>
      <w:r w:rsidRPr="00982D4E">
        <w:rPr>
          <w:b/>
          <w:bCs/>
        </w:rPr>
        <w:t>Прочие источники информации</w:t>
      </w:r>
    </w:p>
    <w:p w14:paraId="6FBCF0F3" w14:textId="75AB2D6A" w:rsidR="00032774" w:rsidRPr="00BE27D8" w:rsidRDefault="00C81A8B" w:rsidP="00E90841">
      <w:pPr>
        <w:shd w:val="clear" w:color="auto" w:fill="FFFFFF" w:themeFill="background1"/>
        <w:tabs>
          <w:tab w:val="left" w:pos="1260"/>
        </w:tabs>
        <w:jc w:val="both"/>
        <w:rPr>
          <w:bCs/>
        </w:rPr>
      </w:pPr>
      <w:r w:rsidRPr="00982D4E">
        <w:t xml:space="preserve">Подробные сведения о данном препарате содержатся на веб-сайте Союза: </w:t>
      </w:r>
      <w:r w:rsidRPr="00982D4E">
        <w:rPr>
          <w:shd w:val="clear" w:color="auto" w:fill="FFFFFF" w:themeFill="background1"/>
        </w:rPr>
        <w:t>https://eec.eaeunion.org/</w:t>
      </w:r>
      <w:bookmarkEnd w:id="40"/>
    </w:p>
    <w:sectPr w:rsidR="00032774" w:rsidRPr="00BE27D8" w:rsidSect="008F1C51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46B8F" w14:textId="77777777" w:rsidR="00E24A79" w:rsidRDefault="00E24A79" w:rsidP="002D6A73">
      <w:r>
        <w:separator/>
      </w:r>
    </w:p>
  </w:endnote>
  <w:endnote w:type="continuationSeparator" w:id="0">
    <w:p w14:paraId="09F66DCC" w14:textId="77777777" w:rsidR="00E24A79" w:rsidRDefault="00E24A79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0601909"/>
      <w:docPartObj>
        <w:docPartGallery w:val="Page Numbers (Bottom of Page)"/>
        <w:docPartUnique/>
      </w:docPartObj>
    </w:sdtPr>
    <w:sdtEndPr/>
    <w:sdtContent>
      <w:p w14:paraId="2CAA749D" w14:textId="34125958" w:rsidR="00386134" w:rsidRDefault="003861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A38">
          <w:rPr>
            <w:noProof/>
          </w:rPr>
          <w:t>8</w:t>
        </w:r>
        <w:r>
          <w:fldChar w:fldCharType="end"/>
        </w:r>
      </w:p>
    </w:sdtContent>
  </w:sdt>
  <w:p w14:paraId="22487943" w14:textId="77777777" w:rsidR="00386134" w:rsidRDefault="003861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94A7E" w14:textId="77777777" w:rsidR="00E24A79" w:rsidRDefault="00E24A79" w:rsidP="002D6A73">
      <w:r>
        <w:separator/>
      </w:r>
    </w:p>
  </w:footnote>
  <w:footnote w:type="continuationSeparator" w:id="0">
    <w:p w14:paraId="29572AD1" w14:textId="77777777" w:rsidR="00E24A79" w:rsidRDefault="00E24A79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1E59"/>
    <w:multiLevelType w:val="hybridMultilevel"/>
    <w:tmpl w:val="9620E812"/>
    <w:lvl w:ilvl="0" w:tplc="1F823A92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551B45"/>
    <w:multiLevelType w:val="hybridMultilevel"/>
    <w:tmpl w:val="E668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D4236"/>
    <w:multiLevelType w:val="hybridMultilevel"/>
    <w:tmpl w:val="8814E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E77FD"/>
    <w:multiLevelType w:val="hybridMultilevel"/>
    <w:tmpl w:val="744E6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457E5"/>
    <w:multiLevelType w:val="hybridMultilevel"/>
    <w:tmpl w:val="5170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54EBF"/>
    <w:multiLevelType w:val="hybridMultilevel"/>
    <w:tmpl w:val="D88AB8B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0F667978"/>
    <w:multiLevelType w:val="hybridMultilevel"/>
    <w:tmpl w:val="992811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313B71"/>
    <w:multiLevelType w:val="hybridMultilevel"/>
    <w:tmpl w:val="0C14B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B02D3"/>
    <w:multiLevelType w:val="hybridMultilevel"/>
    <w:tmpl w:val="EB22F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510B1"/>
    <w:multiLevelType w:val="hybridMultilevel"/>
    <w:tmpl w:val="2696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930E9C"/>
    <w:multiLevelType w:val="hybridMultilevel"/>
    <w:tmpl w:val="4AFC1740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E003B"/>
    <w:multiLevelType w:val="hybridMultilevel"/>
    <w:tmpl w:val="1A964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31FC1"/>
    <w:multiLevelType w:val="hybridMultilevel"/>
    <w:tmpl w:val="8D407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61D9A"/>
    <w:multiLevelType w:val="hybridMultilevel"/>
    <w:tmpl w:val="9102A2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C740D9"/>
    <w:multiLevelType w:val="hybridMultilevel"/>
    <w:tmpl w:val="0D7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F1DFA"/>
    <w:multiLevelType w:val="hybridMultilevel"/>
    <w:tmpl w:val="053E6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02CFD"/>
    <w:multiLevelType w:val="hybridMultilevel"/>
    <w:tmpl w:val="6698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A4798"/>
    <w:multiLevelType w:val="hybridMultilevel"/>
    <w:tmpl w:val="C7C0C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97901"/>
    <w:multiLevelType w:val="hybridMultilevel"/>
    <w:tmpl w:val="E68E9588"/>
    <w:lvl w:ilvl="0" w:tplc="4022BA60">
      <w:numFmt w:val="bullet"/>
      <w:lvlText w:val="•"/>
      <w:lvlJc w:val="left"/>
      <w:pPr>
        <w:ind w:left="720" w:hanging="360"/>
      </w:pPr>
      <w:rPr>
        <w:rFonts w:hint="default"/>
        <w:w w:val="10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56D25"/>
    <w:multiLevelType w:val="hybridMultilevel"/>
    <w:tmpl w:val="D6A6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D6816"/>
    <w:multiLevelType w:val="hybridMultilevel"/>
    <w:tmpl w:val="B9882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A4452"/>
    <w:multiLevelType w:val="hybridMultilevel"/>
    <w:tmpl w:val="83A6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30FC6"/>
    <w:multiLevelType w:val="hybridMultilevel"/>
    <w:tmpl w:val="A13C2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700C16"/>
    <w:multiLevelType w:val="hybridMultilevel"/>
    <w:tmpl w:val="9AE2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44A41"/>
    <w:multiLevelType w:val="hybridMultilevel"/>
    <w:tmpl w:val="E0327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70013"/>
    <w:multiLevelType w:val="hybridMultilevel"/>
    <w:tmpl w:val="EB7A5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74AEA"/>
    <w:multiLevelType w:val="hybridMultilevel"/>
    <w:tmpl w:val="438A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C4B63"/>
    <w:multiLevelType w:val="hybridMultilevel"/>
    <w:tmpl w:val="27A420E2"/>
    <w:lvl w:ilvl="0" w:tplc="04190001">
      <w:start w:val="1"/>
      <w:numFmt w:val="bullet"/>
      <w:lvlText w:val=""/>
      <w:lvlJc w:val="left"/>
      <w:pPr>
        <w:ind w:left="-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</w:abstractNum>
  <w:abstractNum w:abstractNumId="33" w15:restartNumberingAfterBreak="0">
    <w:nsid w:val="58C96488"/>
    <w:multiLevelType w:val="hybridMultilevel"/>
    <w:tmpl w:val="0028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0E6763"/>
    <w:multiLevelType w:val="hybridMultilevel"/>
    <w:tmpl w:val="29DA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591E4C"/>
    <w:multiLevelType w:val="hybridMultilevel"/>
    <w:tmpl w:val="0FE87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D231F8"/>
    <w:multiLevelType w:val="hybridMultilevel"/>
    <w:tmpl w:val="7038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17A4D"/>
    <w:multiLevelType w:val="hybridMultilevel"/>
    <w:tmpl w:val="DECA7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4D63A3"/>
    <w:multiLevelType w:val="hybridMultilevel"/>
    <w:tmpl w:val="7C00802A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1351A"/>
    <w:multiLevelType w:val="hybridMultilevel"/>
    <w:tmpl w:val="EDD4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43BD0"/>
    <w:multiLevelType w:val="hybridMultilevel"/>
    <w:tmpl w:val="378EA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039FE"/>
    <w:multiLevelType w:val="hybridMultilevel"/>
    <w:tmpl w:val="4C3AD1B0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452980"/>
    <w:multiLevelType w:val="hybridMultilevel"/>
    <w:tmpl w:val="84EE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04DDA"/>
    <w:multiLevelType w:val="hybridMultilevel"/>
    <w:tmpl w:val="E18EAA7A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1670C9"/>
    <w:multiLevelType w:val="hybridMultilevel"/>
    <w:tmpl w:val="652A5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50617"/>
    <w:multiLevelType w:val="hybridMultilevel"/>
    <w:tmpl w:val="4834577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E97A3D"/>
    <w:multiLevelType w:val="hybridMultilevel"/>
    <w:tmpl w:val="81F0410C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6"/>
  </w:num>
  <w:num w:numId="4">
    <w:abstractNumId w:val="16"/>
  </w:num>
  <w:num w:numId="5">
    <w:abstractNumId w:val="27"/>
  </w:num>
  <w:num w:numId="6">
    <w:abstractNumId w:val="14"/>
  </w:num>
  <w:num w:numId="7">
    <w:abstractNumId w:val="4"/>
  </w:num>
  <w:num w:numId="8">
    <w:abstractNumId w:val="3"/>
  </w:num>
  <w:num w:numId="9">
    <w:abstractNumId w:val="31"/>
  </w:num>
  <w:num w:numId="10">
    <w:abstractNumId w:val="21"/>
  </w:num>
  <w:num w:numId="11">
    <w:abstractNumId w:val="13"/>
  </w:num>
  <w:num w:numId="12">
    <w:abstractNumId w:val="2"/>
  </w:num>
  <w:num w:numId="13">
    <w:abstractNumId w:val="7"/>
  </w:num>
  <w:num w:numId="14">
    <w:abstractNumId w:val="9"/>
  </w:num>
  <w:num w:numId="15">
    <w:abstractNumId w:val="35"/>
  </w:num>
  <w:num w:numId="16">
    <w:abstractNumId w:val="28"/>
  </w:num>
  <w:num w:numId="17">
    <w:abstractNumId w:val="42"/>
  </w:num>
  <w:num w:numId="18">
    <w:abstractNumId w:val="32"/>
  </w:num>
  <w:num w:numId="19">
    <w:abstractNumId w:val="1"/>
  </w:num>
  <w:num w:numId="20">
    <w:abstractNumId w:val="23"/>
  </w:num>
  <w:num w:numId="21">
    <w:abstractNumId w:val="11"/>
  </w:num>
  <w:num w:numId="22">
    <w:abstractNumId w:val="25"/>
  </w:num>
  <w:num w:numId="23">
    <w:abstractNumId w:val="46"/>
  </w:num>
  <w:num w:numId="24">
    <w:abstractNumId w:val="38"/>
  </w:num>
  <w:num w:numId="25">
    <w:abstractNumId w:val="41"/>
  </w:num>
  <w:num w:numId="26">
    <w:abstractNumId w:val="34"/>
  </w:num>
  <w:num w:numId="27">
    <w:abstractNumId w:val="5"/>
  </w:num>
  <w:num w:numId="28">
    <w:abstractNumId w:val="39"/>
  </w:num>
  <w:num w:numId="29">
    <w:abstractNumId w:val="12"/>
  </w:num>
  <w:num w:numId="30">
    <w:abstractNumId w:val="30"/>
  </w:num>
  <w:num w:numId="31">
    <w:abstractNumId w:val="37"/>
  </w:num>
  <w:num w:numId="32">
    <w:abstractNumId w:val="40"/>
  </w:num>
  <w:num w:numId="33">
    <w:abstractNumId w:val="24"/>
  </w:num>
  <w:num w:numId="34">
    <w:abstractNumId w:val="36"/>
  </w:num>
  <w:num w:numId="35">
    <w:abstractNumId w:val="6"/>
  </w:num>
  <w:num w:numId="36">
    <w:abstractNumId w:val="15"/>
  </w:num>
  <w:num w:numId="37">
    <w:abstractNumId w:val="29"/>
  </w:num>
  <w:num w:numId="38">
    <w:abstractNumId w:val="8"/>
  </w:num>
  <w:num w:numId="39">
    <w:abstractNumId w:val="18"/>
  </w:num>
  <w:num w:numId="40">
    <w:abstractNumId w:val="17"/>
  </w:num>
  <w:num w:numId="41">
    <w:abstractNumId w:val="44"/>
  </w:num>
  <w:num w:numId="42">
    <w:abstractNumId w:val="33"/>
  </w:num>
  <w:num w:numId="43">
    <w:abstractNumId w:val="19"/>
  </w:num>
  <w:num w:numId="44">
    <w:abstractNumId w:val="0"/>
  </w:num>
  <w:num w:numId="45">
    <w:abstractNumId w:val="45"/>
  </w:num>
  <w:num w:numId="46">
    <w:abstractNumId w:val="10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86"/>
    <w:rsid w:val="00000C0B"/>
    <w:rsid w:val="0000105F"/>
    <w:rsid w:val="00001ECA"/>
    <w:rsid w:val="000024E6"/>
    <w:rsid w:val="000039F2"/>
    <w:rsid w:val="00003FBC"/>
    <w:rsid w:val="000046F6"/>
    <w:rsid w:val="00006CFC"/>
    <w:rsid w:val="00011305"/>
    <w:rsid w:val="00011EDF"/>
    <w:rsid w:val="00013959"/>
    <w:rsid w:val="000141D1"/>
    <w:rsid w:val="00016906"/>
    <w:rsid w:val="0001771E"/>
    <w:rsid w:val="00017795"/>
    <w:rsid w:val="00020B4E"/>
    <w:rsid w:val="00021F77"/>
    <w:rsid w:val="00022580"/>
    <w:rsid w:val="00022FAB"/>
    <w:rsid w:val="0002337E"/>
    <w:rsid w:val="0002349C"/>
    <w:rsid w:val="00024173"/>
    <w:rsid w:val="00024B23"/>
    <w:rsid w:val="000260A2"/>
    <w:rsid w:val="00026379"/>
    <w:rsid w:val="00027932"/>
    <w:rsid w:val="0003002F"/>
    <w:rsid w:val="00030B72"/>
    <w:rsid w:val="00030C12"/>
    <w:rsid w:val="00032774"/>
    <w:rsid w:val="000328BD"/>
    <w:rsid w:val="00034410"/>
    <w:rsid w:val="000358BE"/>
    <w:rsid w:val="00035933"/>
    <w:rsid w:val="00035E9F"/>
    <w:rsid w:val="00036301"/>
    <w:rsid w:val="0003634D"/>
    <w:rsid w:val="0004077C"/>
    <w:rsid w:val="0004105A"/>
    <w:rsid w:val="00042AC5"/>
    <w:rsid w:val="00042F0F"/>
    <w:rsid w:val="000430AA"/>
    <w:rsid w:val="00044142"/>
    <w:rsid w:val="000502CA"/>
    <w:rsid w:val="0005050D"/>
    <w:rsid w:val="0005052F"/>
    <w:rsid w:val="00052C78"/>
    <w:rsid w:val="0005318D"/>
    <w:rsid w:val="00054304"/>
    <w:rsid w:val="00056359"/>
    <w:rsid w:val="00060246"/>
    <w:rsid w:val="00064629"/>
    <w:rsid w:val="00065385"/>
    <w:rsid w:val="00065C98"/>
    <w:rsid w:val="00066B88"/>
    <w:rsid w:val="000709CF"/>
    <w:rsid w:val="00071E19"/>
    <w:rsid w:val="00072F32"/>
    <w:rsid w:val="00073FB0"/>
    <w:rsid w:val="0007437D"/>
    <w:rsid w:val="0007484A"/>
    <w:rsid w:val="000769F9"/>
    <w:rsid w:val="000800CE"/>
    <w:rsid w:val="00080795"/>
    <w:rsid w:val="00080B2A"/>
    <w:rsid w:val="00081106"/>
    <w:rsid w:val="000823EA"/>
    <w:rsid w:val="00082AD2"/>
    <w:rsid w:val="00083DB4"/>
    <w:rsid w:val="00084222"/>
    <w:rsid w:val="0008432F"/>
    <w:rsid w:val="00087D7E"/>
    <w:rsid w:val="000907F6"/>
    <w:rsid w:val="000925FA"/>
    <w:rsid w:val="00093F67"/>
    <w:rsid w:val="00095F2A"/>
    <w:rsid w:val="00096BB5"/>
    <w:rsid w:val="000A1D62"/>
    <w:rsid w:val="000A343F"/>
    <w:rsid w:val="000A3A09"/>
    <w:rsid w:val="000A3E5D"/>
    <w:rsid w:val="000A5097"/>
    <w:rsid w:val="000A76E7"/>
    <w:rsid w:val="000B015F"/>
    <w:rsid w:val="000B1D38"/>
    <w:rsid w:val="000B2ABC"/>
    <w:rsid w:val="000B3338"/>
    <w:rsid w:val="000B4C95"/>
    <w:rsid w:val="000B69D8"/>
    <w:rsid w:val="000B6E05"/>
    <w:rsid w:val="000C0054"/>
    <w:rsid w:val="000C0127"/>
    <w:rsid w:val="000C3D46"/>
    <w:rsid w:val="000C6FBF"/>
    <w:rsid w:val="000D0477"/>
    <w:rsid w:val="000D3E7E"/>
    <w:rsid w:val="000D4D15"/>
    <w:rsid w:val="000D6CE7"/>
    <w:rsid w:val="000E0430"/>
    <w:rsid w:val="000E0A9D"/>
    <w:rsid w:val="000E15B8"/>
    <w:rsid w:val="000E1FB9"/>
    <w:rsid w:val="000E2027"/>
    <w:rsid w:val="000E22B3"/>
    <w:rsid w:val="000E2551"/>
    <w:rsid w:val="000E32FE"/>
    <w:rsid w:val="000E76AC"/>
    <w:rsid w:val="000F1828"/>
    <w:rsid w:val="000F2268"/>
    <w:rsid w:val="000F3DEA"/>
    <w:rsid w:val="000F407D"/>
    <w:rsid w:val="000F48C5"/>
    <w:rsid w:val="000F689F"/>
    <w:rsid w:val="000F73B2"/>
    <w:rsid w:val="000F7485"/>
    <w:rsid w:val="000F7734"/>
    <w:rsid w:val="001004FD"/>
    <w:rsid w:val="001012F5"/>
    <w:rsid w:val="00101C4A"/>
    <w:rsid w:val="00102EF3"/>
    <w:rsid w:val="00104E77"/>
    <w:rsid w:val="00106133"/>
    <w:rsid w:val="001064B5"/>
    <w:rsid w:val="00112B18"/>
    <w:rsid w:val="00113DF6"/>
    <w:rsid w:val="00114A33"/>
    <w:rsid w:val="00115E39"/>
    <w:rsid w:val="00117C5C"/>
    <w:rsid w:val="00117C92"/>
    <w:rsid w:val="00117E20"/>
    <w:rsid w:val="001215B6"/>
    <w:rsid w:val="00122847"/>
    <w:rsid w:val="00124532"/>
    <w:rsid w:val="0012601E"/>
    <w:rsid w:val="00126110"/>
    <w:rsid w:val="001267CB"/>
    <w:rsid w:val="0012734B"/>
    <w:rsid w:val="001304DB"/>
    <w:rsid w:val="00131F53"/>
    <w:rsid w:val="00134078"/>
    <w:rsid w:val="00134AB4"/>
    <w:rsid w:val="00135AB3"/>
    <w:rsid w:val="00135E7D"/>
    <w:rsid w:val="00136175"/>
    <w:rsid w:val="00136FC2"/>
    <w:rsid w:val="00137A91"/>
    <w:rsid w:val="00140192"/>
    <w:rsid w:val="0014146B"/>
    <w:rsid w:val="001449A5"/>
    <w:rsid w:val="00144B31"/>
    <w:rsid w:val="00147AC8"/>
    <w:rsid w:val="00147D2B"/>
    <w:rsid w:val="0015067A"/>
    <w:rsid w:val="00151A6A"/>
    <w:rsid w:val="00153DBE"/>
    <w:rsid w:val="00154AC5"/>
    <w:rsid w:val="0015657C"/>
    <w:rsid w:val="00157501"/>
    <w:rsid w:val="00160980"/>
    <w:rsid w:val="00161F31"/>
    <w:rsid w:val="00165F28"/>
    <w:rsid w:val="00166088"/>
    <w:rsid w:val="0016730C"/>
    <w:rsid w:val="00170769"/>
    <w:rsid w:val="001735AE"/>
    <w:rsid w:val="0017681B"/>
    <w:rsid w:val="00176E4A"/>
    <w:rsid w:val="0017783F"/>
    <w:rsid w:val="00177E16"/>
    <w:rsid w:val="00180522"/>
    <w:rsid w:val="00181235"/>
    <w:rsid w:val="001813F6"/>
    <w:rsid w:val="00181C6C"/>
    <w:rsid w:val="001826DE"/>
    <w:rsid w:val="001855CB"/>
    <w:rsid w:val="00186744"/>
    <w:rsid w:val="001878B2"/>
    <w:rsid w:val="00187E5B"/>
    <w:rsid w:val="00190B11"/>
    <w:rsid w:val="001923D8"/>
    <w:rsid w:val="0019299C"/>
    <w:rsid w:val="00193186"/>
    <w:rsid w:val="0019394D"/>
    <w:rsid w:val="001942E4"/>
    <w:rsid w:val="00195706"/>
    <w:rsid w:val="00195E61"/>
    <w:rsid w:val="001967B0"/>
    <w:rsid w:val="001A0702"/>
    <w:rsid w:val="001A0ABA"/>
    <w:rsid w:val="001A1053"/>
    <w:rsid w:val="001A122D"/>
    <w:rsid w:val="001A266D"/>
    <w:rsid w:val="001A4115"/>
    <w:rsid w:val="001A5FA1"/>
    <w:rsid w:val="001A7585"/>
    <w:rsid w:val="001A76A8"/>
    <w:rsid w:val="001B1512"/>
    <w:rsid w:val="001B17C0"/>
    <w:rsid w:val="001B1DB8"/>
    <w:rsid w:val="001B25C2"/>
    <w:rsid w:val="001B4362"/>
    <w:rsid w:val="001C0F3E"/>
    <w:rsid w:val="001C37DE"/>
    <w:rsid w:val="001C3A76"/>
    <w:rsid w:val="001C4441"/>
    <w:rsid w:val="001C45FE"/>
    <w:rsid w:val="001C6D36"/>
    <w:rsid w:val="001C71F4"/>
    <w:rsid w:val="001D43CE"/>
    <w:rsid w:val="001D4990"/>
    <w:rsid w:val="001D53AC"/>
    <w:rsid w:val="001D5777"/>
    <w:rsid w:val="001E08FB"/>
    <w:rsid w:val="001E1694"/>
    <w:rsid w:val="001E2436"/>
    <w:rsid w:val="001E3CE6"/>
    <w:rsid w:val="001E4386"/>
    <w:rsid w:val="001E4478"/>
    <w:rsid w:val="001E4F09"/>
    <w:rsid w:val="001E67F3"/>
    <w:rsid w:val="001E77F1"/>
    <w:rsid w:val="001F0F92"/>
    <w:rsid w:val="001F3402"/>
    <w:rsid w:val="001F3D07"/>
    <w:rsid w:val="001F43D5"/>
    <w:rsid w:val="001F554F"/>
    <w:rsid w:val="001F628B"/>
    <w:rsid w:val="00200129"/>
    <w:rsid w:val="00202733"/>
    <w:rsid w:val="002045E4"/>
    <w:rsid w:val="002047E6"/>
    <w:rsid w:val="002062D8"/>
    <w:rsid w:val="00207D01"/>
    <w:rsid w:val="00207F3E"/>
    <w:rsid w:val="00212B21"/>
    <w:rsid w:val="002132DD"/>
    <w:rsid w:val="002138A9"/>
    <w:rsid w:val="002139FF"/>
    <w:rsid w:val="00214010"/>
    <w:rsid w:val="00214179"/>
    <w:rsid w:val="0021701D"/>
    <w:rsid w:val="002178E4"/>
    <w:rsid w:val="002205B9"/>
    <w:rsid w:val="00221109"/>
    <w:rsid w:val="00221FEA"/>
    <w:rsid w:val="0022318C"/>
    <w:rsid w:val="00224C0F"/>
    <w:rsid w:val="00226EAF"/>
    <w:rsid w:val="00232FDF"/>
    <w:rsid w:val="002330A6"/>
    <w:rsid w:val="002333DB"/>
    <w:rsid w:val="00233C4A"/>
    <w:rsid w:val="0023415B"/>
    <w:rsid w:val="00234326"/>
    <w:rsid w:val="00234E86"/>
    <w:rsid w:val="00237A92"/>
    <w:rsid w:val="002406CA"/>
    <w:rsid w:val="00241725"/>
    <w:rsid w:val="002419FB"/>
    <w:rsid w:val="00242BA0"/>
    <w:rsid w:val="00242FDC"/>
    <w:rsid w:val="0024506B"/>
    <w:rsid w:val="00246A12"/>
    <w:rsid w:val="00246DDB"/>
    <w:rsid w:val="002470BF"/>
    <w:rsid w:val="0024766D"/>
    <w:rsid w:val="002507AE"/>
    <w:rsid w:val="00251173"/>
    <w:rsid w:val="0025124F"/>
    <w:rsid w:val="00251CB5"/>
    <w:rsid w:val="002522F9"/>
    <w:rsid w:val="0025276F"/>
    <w:rsid w:val="002539F3"/>
    <w:rsid w:val="00253B9C"/>
    <w:rsid w:val="0026019A"/>
    <w:rsid w:val="00261E56"/>
    <w:rsid w:val="00264773"/>
    <w:rsid w:val="00265D35"/>
    <w:rsid w:val="00267958"/>
    <w:rsid w:val="002700AD"/>
    <w:rsid w:val="00270343"/>
    <w:rsid w:val="00270A28"/>
    <w:rsid w:val="0027211E"/>
    <w:rsid w:val="00273089"/>
    <w:rsid w:val="0027325F"/>
    <w:rsid w:val="00273504"/>
    <w:rsid w:val="00274B88"/>
    <w:rsid w:val="00276653"/>
    <w:rsid w:val="00277547"/>
    <w:rsid w:val="0028030E"/>
    <w:rsid w:val="00280965"/>
    <w:rsid w:val="002809F6"/>
    <w:rsid w:val="00281EB6"/>
    <w:rsid w:val="00282180"/>
    <w:rsid w:val="002829DF"/>
    <w:rsid w:val="002833D4"/>
    <w:rsid w:val="00283BB1"/>
    <w:rsid w:val="00286250"/>
    <w:rsid w:val="00286F24"/>
    <w:rsid w:val="0029100B"/>
    <w:rsid w:val="002917B3"/>
    <w:rsid w:val="00291BA3"/>
    <w:rsid w:val="00294114"/>
    <w:rsid w:val="00294BC9"/>
    <w:rsid w:val="00294D82"/>
    <w:rsid w:val="00295F5C"/>
    <w:rsid w:val="002960B3"/>
    <w:rsid w:val="002A0200"/>
    <w:rsid w:val="002A1074"/>
    <w:rsid w:val="002A1AE0"/>
    <w:rsid w:val="002A410A"/>
    <w:rsid w:val="002A58C4"/>
    <w:rsid w:val="002A5DC1"/>
    <w:rsid w:val="002A70EB"/>
    <w:rsid w:val="002A7D51"/>
    <w:rsid w:val="002B120F"/>
    <w:rsid w:val="002B197B"/>
    <w:rsid w:val="002B3902"/>
    <w:rsid w:val="002B7446"/>
    <w:rsid w:val="002C017C"/>
    <w:rsid w:val="002C280B"/>
    <w:rsid w:val="002C410D"/>
    <w:rsid w:val="002C45B7"/>
    <w:rsid w:val="002C5233"/>
    <w:rsid w:val="002C5B49"/>
    <w:rsid w:val="002C5F05"/>
    <w:rsid w:val="002C6305"/>
    <w:rsid w:val="002C6BF1"/>
    <w:rsid w:val="002C7BFD"/>
    <w:rsid w:val="002C7CEC"/>
    <w:rsid w:val="002D0227"/>
    <w:rsid w:val="002D3FE3"/>
    <w:rsid w:val="002D5807"/>
    <w:rsid w:val="002D58E5"/>
    <w:rsid w:val="002D6A73"/>
    <w:rsid w:val="002D7D02"/>
    <w:rsid w:val="002E02B1"/>
    <w:rsid w:val="002E0AB1"/>
    <w:rsid w:val="002E0BE9"/>
    <w:rsid w:val="002E2C38"/>
    <w:rsid w:val="002E3119"/>
    <w:rsid w:val="002E566D"/>
    <w:rsid w:val="002E5AA1"/>
    <w:rsid w:val="002E5B16"/>
    <w:rsid w:val="002F0ADD"/>
    <w:rsid w:val="002F2832"/>
    <w:rsid w:val="002F3DD5"/>
    <w:rsid w:val="002F6E45"/>
    <w:rsid w:val="002F7634"/>
    <w:rsid w:val="002F7851"/>
    <w:rsid w:val="00300A87"/>
    <w:rsid w:val="003010DE"/>
    <w:rsid w:val="0030317F"/>
    <w:rsid w:val="0030593B"/>
    <w:rsid w:val="0030747D"/>
    <w:rsid w:val="0031124E"/>
    <w:rsid w:val="00311D4E"/>
    <w:rsid w:val="003122F1"/>
    <w:rsid w:val="00313334"/>
    <w:rsid w:val="0031365C"/>
    <w:rsid w:val="00313E05"/>
    <w:rsid w:val="0031781B"/>
    <w:rsid w:val="003179FD"/>
    <w:rsid w:val="00320011"/>
    <w:rsid w:val="003212EC"/>
    <w:rsid w:val="00323070"/>
    <w:rsid w:val="00325302"/>
    <w:rsid w:val="00327743"/>
    <w:rsid w:val="00330102"/>
    <w:rsid w:val="003370E3"/>
    <w:rsid w:val="0033716E"/>
    <w:rsid w:val="0033787A"/>
    <w:rsid w:val="003400F3"/>
    <w:rsid w:val="00342A26"/>
    <w:rsid w:val="00342AAB"/>
    <w:rsid w:val="003447ED"/>
    <w:rsid w:val="00344C9C"/>
    <w:rsid w:val="0034569D"/>
    <w:rsid w:val="003465C5"/>
    <w:rsid w:val="00347805"/>
    <w:rsid w:val="00347AF3"/>
    <w:rsid w:val="003507FE"/>
    <w:rsid w:val="00351A5A"/>
    <w:rsid w:val="00352462"/>
    <w:rsid w:val="00357C83"/>
    <w:rsid w:val="003609DA"/>
    <w:rsid w:val="0036139E"/>
    <w:rsid w:val="003626DD"/>
    <w:rsid w:val="00362EF4"/>
    <w:rsid w:val="003640F2"/>
    <w:rsid w:val="0036442D"/>
    <w:rsid w:val="0036616A"/>
    <w:rsid w:val="0036694E"/>
    <w:rsid w:val="00367207"/>
    <w:rsid w:val="003673A7"/>
    <w:rsid w:val="00367A30"/>
    <w:rsid w:val="00370260"/>
    <w:rsid w:val="0037080E"/>
    <w:rsid w:val="00370C55"/>
    <w:rsid w:val="003716BD"/>
    <w:rsid w:val="0037195A"/>
    <w:rsid w:val="00375C56"/>
    <w:rsid w:val="00375D87"/>
    <w:rsid w:val="003761A6"/>
    <w:rsid w:val="00377284"/>
    <w:rsid w:val="0038008A"/>
    <w:rsid w:val="00385E37"/>
    <w:rsid w:val="00386134"/>
    <w:rsid w:val="0038694A"/>
    <w:rsid w:val="00387C63"/>
    <w:rsid w:val="003906D5"/>
    <w:rsid w:val="00390845"/>
    <w:rsid w:val="00394A2D"/>
    <w:rsid w:val="00394D27"/>
    <w:rsid w:val="003952F4"/>
    <w:rsid w:val="00395E63"/>
    <w:rsid w:val="00396DCE"/>
    <w:rsid w:val="003A170B"/>
    <w:rsid w:val="003A1ADC"/>
    <w:rsid w:val="003A2108"/>
    <w:rsid w:val="003A2489"/>
    <w:rsid w:val="003A2514"/>
    <w:rsid w:val="003A4BD8"/>
    <w:rsid w:val="003A5FBB"/>
    <w:rsid w:val="003B0941"/>
    <w:rsid w:val="003B0DCA"/>
    <w:rsid w:val="003B3351"/>
    <w:rsid w:val="003B3988"/>
    <w:rsid w:val="003B51B0"/>
    <w:rsid w:val="003B5480"/>
    <w:rsid w:val="003B5FE3"/>
    <w:rsid w:val="003B6233"/>
    <w:rsid w:val="003B6278"/>
    <w:rsid w:val="003B7A64"/>
    <w:rsid w:val="003B7D71"/>
    <w:rsid w:val="003C14F9"/>
    <w:rsid w:val="003C7DC5"/>
    <w:rsid w:val="003D2362"/>
    <w:rsid w:val="003D2DDE"/>
    <w:rsid w:val="003D58EF"/>
    <w:rsid w:val="003D7ACB"/>
    <w:rsid w:val="003D7EB2"/>
    <w:rsid w:val="003E1AA7"/>
    <w:rsid w:val="003E722E"/>
    <w:rsid w:val="003F0CE2"/>
    <w:rsid w:val="003F176D"/>
    <w:rsid w:val="003F17A3"/>
    <w:rsid w:val="003F2533"/>
    <w:rsid w:val="003F4646"/>
    <w:rsid w:val="003F5DCF"/>
    <w:rsid w:val="003F68CF"/>
    <w:rsid w:val="00401669"/>
    <w:rsid w:val="0040434B"/>
    <w:rsid w:val="004059A1"/>
    <w:rsid w:val="00406F76"/>
    <w:rsid w:val="0041113E"/>
    <w:rsid w:val="00412BE5"/>
    <w:rsid w:val="00412E30"/>
    <w:rsid w:val="00414045"/>
    <w:rsid w:val="004146F1"/>
    <w:rsid w:val="00414B6D"/>
    <w:rsid w:val="00414CA3"/>
    <w:rsid w:val="00415E08"/>
    <w:rsid w:val="00416A72"/>
    <w:rsid w:val="004219E6"/>
    <w:rsid w:val="00421ABD"/>
    <w:rsid w:val="00421AF4"/>
    <w:rsid w:val="00423344"/>
    <w:rsid w:val="004233DF"/>
    <w:rsid w:val="00423FC5"/>
    <w:rsid w:val="004257D5"/>
    <w:rsid w:val="00427CF0"/>
    <w:rsid w:val="00430774"/>
    <w:rsid w:val="00431B7F"/>
    <w:rsid w:val="00435A06"/>
    <w:rsid w:val="004404B0"/>
    <w:rsid w:val="00444177"/>
    <w:rsid w:val="004473A4"/>
    <w:rsid w:val="00447FFC"/>
    <w:rsid w:val="0045025A"/>
    <w:rsid w:val="00455EE2"/>
    <w:rsid w:val="004569B2"/>
    <w:rsid w:val="00460E61"/>
    <w:rsid w:val="00462078"/>
    <w:rsid w:val="00462631"/>
    <w:rsid w:val="004631BD"/>
    <w:rsid w:val="00463CCC"/>
    <w:rsid w:val="00466031"/>
    <w:rsid w:val="0046678B"/>
    <w:rsid w:val="0047042B"/>
    <w:rsid w:val="00471392"/>
    <w:rsid w:val="00472275"/>
    <w:rsid w:val="00473745"/>
    <w:rsid w:val="00473785"/>
    <w:rsid w:val="004744E4"/>
    <w:rsid w:val="00474CB1"/>
    <w:rsid w:val="00476CB7"/>
    <w:rsid w:val="0048270D"/>
    <w:rsid w:val="00484A0C"/>
    <w:rsid w:val="004853CF"/>
    <w:rsid w:val="00485922"/>
    <w:rsid w:val="00486A57"/>
    <w:rsid w:val="00487256"/>
    <w:rsid w:val="0048761E"/>
    <w:rsid w:val="004927CB"/>
    <w:rsid w:val="00492C34"/>
    <w:rsid w:val="00492E67"/>
    <w:rsid w:val="00493253"/>
    <w:rsid w:val="00493331"/>
    <w:rsid w:val="004935C9"/>
    <w:rsid w:val="00494A06"/>
    <w:rsid w:val="00495268"/>
    <w:rsid w:val="00495634"/>
    <w:rsid w:val="00496F11"/>
    <w:rsid w:val="004A16B7"/>
    <w:rsid w:val="004A3D68"/>
    <w:rsid w:val="004A479C"/>
    <w:rsid w:val="004A59E6"/>
    <w:rsid w:val="004A630D"/>
    <w:rsid w:val="004A719E"/>
    <w:rsid w:val="004B227C"/>
    <w:rsid w:val="004B33A8"/>
    <w:rsid w:val="004B3A12"/>
    <w:rsid w:val="004B5CFE"/>
    <w:rsid w:val="004B73ED"/>
    <w:rsid w:val="004C1923"/>
    <w:rsid w:val="004C34C5"/>
    <w:rsid w:val="004C47C6"/>
    <w:rsid w:val="004C5E4D"/>
    <w:rsid w:val="004C6783"/>
    <w:rsid w:val="004D01B0"/>
    <w:rsid w:val="004D0C56"/>
    <w:rsid w:val="004D0C94"/>
    <w:rsid w:val="004D15D2"/>
    <w:rsid w:val="004D254A"/>
    <w:rsid w:val="004D27A6"/>
    <w:rsid w:val="004D4D83"/>
    <w:rsid w:val="004D7F07"/>
    <w:rsid w:val="004E2679"/>
    <w:rsid w:val="004E50AA"/>
    <w:rsid w:val="004E6A96"/>
    <w:rsid w:val="004E7E4A"/>
    <w:rsid w:val="004F0949"/>
    <w:rsid w:val="004F0FE4"/>
    <w:rsid w:val="004F1D3D"/>
    <w:rsid w:val="004F287F"/>
    <w:rsid w:val="004F5109"/>
    <w:rsid w:val="004F5445"/>
    <w:rsid w:val="004F6028"/>
    <w:rsid w:val="004F63EF"/>
    <w:rsid w:val="004F6BDF"/>
    <w:rsid w:val="004F7629"/>
    <w:rsid w:val="00502E32"/>
    <w:rsid w:val="005049B4"/>
    <w:rsid w:val="0050535A"/>
    <w:rsid w:val="005106F0"/>
    <w:rsid w:val="00510B35"/>
    <w:rsid w:val="00511B32"/>
    <w:rsid w:val="005122A1"/>
    <w:rsid w:val="00520B85"/>
    <w:rsid w:val="00520F30"/>
    <w:rsid w:val="00521398"/>
    <w:rsid w:val="0052223C"/>
    <w:rsid w:val="00522389"/>
    <w:rsid w:val="005266AC"/>
    <w:rsid w:val="00530BE5"/>
    <w:rsid w:val="00530E26"/>
    <w:rsid w:val="00533213"/>
    <w:rsid w:val="00534218"/>
    <w:rsid w:val="0053491A"/>
    <w:rsid w:val="00537138"/>
    <w:rsid w:val="00537898"/>
    <w:rsid w:val="0054031A"/>
    <w:rsid w:val="005407AF"/>
    <w:rsid w:val="00542A93"/>
    <w:rsid w:val="00546627"/>
    <w:rsid w:val="0055121B"/>
    <w:rsid w:val="0055195B"/>
    <w:rsid w:val="00554F81"/>
    <w:rsid w:val="005552A5"/>
    <w:rsid w:val="00557CB5"/>
    <w:rsid w:val="005607D9"/>
    <w:rsid w:val="0056101D"/>
    <w:rsid w:val="0056200A"/>
    <w:rsid w:val="005652A6"/>
    <w:rsid w:val="005677DC"/>
    <w:rsid w:val="005747B6"/>
    <w:rsid w:val="00574E27"/>
    <w:rsid w:val="00577E11"/>
    <w:rsid w:val="00577E23"/>
    <w:rsid w:val="00577EAA"/>
    <w:rsid w:val="00580374"/>
    <w:rsid w:val="0058105B"/>
    <w:rsid w:val="00581FB5"/>
    <w:rsid w:val="005827D8"/>
    <w:rsid w:val="00583303"/>
    <w:rsid w:val="005849A3"/>
    <w:rsid w:val="00585913"/>
    <w:rsid w:val="005859B0"/>
    <w:rsid w:val="00586A90"/>
    <w:rsid w:val="00587F39"/>
    <w:rsid w:val="00587FA2"/>
    <w:rsid w:val="00592485"/>
    <w:rsid w:val="005939A1"/>
    <w:rsid w:val="00594A0D"/>
    <w:rsid w:val="005953BD"/>
    <w:rsid w:val="00595E93"/>
    <w:rsid w:val="005A01F5"/>
    <w:rsid w:val="005A68D1"/>
    <w:rsid w:val="005B202E"/>
    <w:rsid w:val="005B20BF"/>
    <w:rsid w:val="005B4D67"/>
    <w:rsid w:val="005B5EF0"/>
    <w:rsid w:val="005B69E0"/>
    <w:rsid w:val="005C21EC"/>
    <w:rsid w:val="005C333D"/>
    <w:rsid w:val="005C3AE5"/>
    <w:rsid w:val="005C3B9B"/>
    <w:rsid w:val="005C4B3E"/>
    <w:rsid w:val="005C6514"/>
    <w:rsid w:val="005C6A55"/>
    <w:rsid w:val="005C773D"/>
    <w:rsid w:val="005D205C"/>
    <w:rsid w:val="005D3A68"/>
    <w:rsid w:val="005D3AB8"/>
    <w:rsid w:val="005D4F24"/>
    <w:rsid w:val="005D5850"/>
    <w:rsid w:val="005D6F04"/>
    <w:rsid w:val="005D7DE0"/>
    <w:rsid w:val="005E09CD"/>
    <w:rsid w:val="005E25A7"/>
    <w:rsid w:val="005E3A88"/>
    <w:rsid w:val="005E408B"/>
    <w:rsid w:val="005E5F0F"/>
    <w:rsid w:val="005E68E6"/>
    <w:rsid w:val="005E7869"/>
    <w:rsid w:val="005F0B23"/>
    <w:rsid w:val="005F0DD9"/>
    <w:rsid w:val="005F2BD0"/>
    <w:rsid w:val="005F3163"/>
    <w:rsid w:val="005F3458"/>
    <w:rsid w:val="005F7A3B"/>
    <w:rsid w:val="006004A8"/>
    <w:rsid w:val="0060397D"/>
    <w:rsid w:val="00603D03"/>
    <w:rsid w:val="00604A39"/>
    <w:rsid w:val="006054C4"/>
    <w:rsid w:val="00605DEE"/>
    <w:rsid w:val="00607CB7"/>
    <w:rsid w:val="006101D4"/>
    <w:rsid w:val="00611C59"/>
    <w:rsid w:val="00613A7D"/>
    <w:rsid w:val="00613E31"/>
    <w:rsid w:val="00614C68"/>
    <w:rsid w:val="0061630A"/>
    <w:rsid w:val="00616A2C"/>
    <w:rsid w:val="00620940"/>
    <w:rsid w:val="00621913"/>
    <w:rsid w:val="00622B7B"/>
    <w:rsid w:val="00623E76"/>
    <w:rsid w:val="006248BE"/>
    <w:rsid w:val="00627D7D"/>
    <w:rsid w:val="00630AB2"/>
    <w:rsid w:val="00630C35"/>
    <w:rsid w:val="006330D6"/>
    <w:rsid w:val="006341B3"/>
    <w:rsid w:val="0063468E"/>
    <w:rsid w:val="006360EE"/>
    <w:rsid w:val="006377E7"/>
    <w:rsid w:val="00640602"/>
    <w:rsid w:val="00640E38"/>
    <w:rsid w:val="00641B36"/>
    <w:rsid w:val="00641FA3"/>
    <w:rsid w:val="006462A1"/>
    <w:rsid w:val="00646936"/>
    <w:rsid w:val="00646DBC"/>
    <w:rsid w:val="0064754B"/>
    <w:rsid w:val="00651D13"/>
    <w:rsid w:val="006542E2"/>
    <w:rsid w:val="006546DD"/>
    <w:rsid w:val="00654D59"/>
    <w:rsid w:val="00655353"/>
    <w:rsid w:val="00655593"/>
    <w:rsid w:val="00655772"/>
    <w:rsid w:val="00655B0D"/>
    <w:rsid w:val="00660210"/>
    <w:rsid w:val="00661D0D"/>
    <w:rsid w:val="006620B3"/>
    <w:rsid w:val="00664D70"/>
    <w:rsid w:val="006657E7"/>
    <w:rsid w:val="00667E23"/>
    <w:rsid w:val="00672376"/>
    <w:rsid w:val="00673ABE"/>
    <w:rsid w:val="00677478"/>
    <w:rsid w:val="00680BC2"/>
    <w:rsid w:val="00680E67"/>
    <w:rsid w:val="00690969"/>
    <w:rsid w:val="00690B33"/>
    <w:rsid w:val="00691B6D"/>
    <w:rsid w:val="00691D6D"/>
    <w:rsid w:val="00692C3A"/>
    <w:rsid w:val="00692DD5"/>
    <w:rsid w:val="00694AF9"/>
    <w:rsid w:val="00694D0A"/>
    <w:rsid w:val="006957A7"/>
    <w:rsid w:val="00696108"/>
    <w:rsid w:val="006A012D"/>
    <w:rsid w:val="006A1E57"/>
    <w:rsid w:val="006A22F4"/>
    <w:rsid w:val="006A274E"/>
    <w:rsid w:val="006A2C5D"/>
    <w:rsid w:val="006A2E8C"/>
    <w:rsid w:val="006A5CE8"/>
    <w:rsid w:val="006A6D32"/>
    <w:rsid w:val="006A76A6"/>
    <w:rsid w:val="006B1C37"/>
    <w:rsid w:val="006B291C"/>
    <w:rsid w:val="006B3715"/>
    <w:rsid w:val="006B46EA"/>
    <w:rsid w:val="006B497E"/>
    <w:rsid w:val="006B5EAE"/>
    <w:rsid w:val="006B735E"/>
    <w:rsid w:val="006B7D09"/>
    <w:rsid w:val="006C1699"/>
    <w:rsid w:val="006C2217"/>
    <w:rsid w:val="006C26F1"/>
    <w:rsid w:val="006C3496"/>
    <w:rsid w:val="006C3CD7"/>
    <w:rsid w:val="006C4F79"/>
    <w:rsid w:val="006C578C"/>
    <w:rsid w:val="006C5C9D"/>
    <w:rsid w:val="006C6D45"/>
    <w:rsid w:val="006C6FCD"/>
    <w:rsid w:val="006D382C"/>
    <w:rsid w:val="006D6A9A"/>
    <w:rsid w:val="006D7492"/>
    <w:rsid w:val="006E1B47"/>
    <w:rsid w:val="006E2B29"/>
    <w:rsid w:val="006E53A0"/>
    <w:rsid w:val="006E5477"/>
    <w:rsid w:val="006E5989"/>
    <w:rsid w:val="006E71E5"/>
    <w:rsid w:val="006E7C0E"/>
    <w:rsid w:val="006F0228"/>
    <w:rsid w:val="006F18D6"/>
    <w:rsid w:val="006F4434"/>
    <w:rsid w:val="006F6D05"/>
    <w:rsid w:val="00700AEE"/>
    <w:rsid w:val="00701118"/>
    <w:rsid w:val="0070181E"/>
    <w:rsid w:val="007025C1"/>
    <w:rsid w:val="00705023"/>
    <w:rsid w:val="00705DFD"/>
    <w:rsid w:val="007060F5"/>
    <w:rsid w:val="00710E14"/>
    <w:rsid w:val="00711995"/>
    <w:rsid w:val="00711A8A"/>
    <w:rsid w:val="00713959"/>
    <w:rsid w:val="00720609"/>
    <w:rsid w:val="00720805"/>
    <w:rsid w:val="00720EDB"/>
    <w:rsid w:val="00721CB8"/>
    <w:rsid w:val="00722774"/>
    <w:rsid w:val="00722905"/>
    <w:rsid w:val="007238CF"/>
    <w:rsid w:val="0073011F"/>
    <w:rsid w:val="00730895"/>
    <w:rsid w:val="00732366"/>
    <w:rsid w:val="00732C1D"/>
    <w:rsid w:val="00734119"/>
    <w:rsid w:val="0073765B"/>
    <w:rsid w:val="007408AC"/>
    <w:rsid w:val="00746675"/>
    <w:rsid w:val="0075039B"/>
    <w:rsid w:val="00752078"/>
    <w:rsid w:val="00752A6D"/>
    <w:rsid w:val="00754585"/>
    <w:rsid w:val="00756881"/>
    <w:rsid w:val="00756DB1"/>
    <w:rsid w:val="007573F3"/>
    <w:rsid w:val="00757C7A"/>
    <w:rsid w:val="0076084D"/>
    <w:rsid w:val="00762338"/>
    <w:rsid w:val="0076240F"/>
    <w:rsid w:val="007649D2"/>
    <w:rsid w:val="00764E6A"/>
    <w:rsid w:val="00765A34"/>
    <w:rsid w:val="007662D0"/>
    <w:rsid w:val="007719D8"/>
    <w:rsid w:val="00772B35"/>
    <w:rsid w:val="00773335"/>
    <w:rsid w:val="00774AAB"/>
    <w:rsid w:val="00780685"/>
    <w:rsid w:val="00780AE0"/>
    <w:rsid w:val="00782A8C"/>
    <w:rsid w:val="007859AF"/>
    <w:rsid w:val="00786820"/>
    <w:rsid w:val="00786986"/>
    <w:rsid w:val="0079159A"/>
    <w:rsid w:val="007918E4"/>
    <w:rsid w:val="007919F4"/>
    <w:rsid w:val="007938BE"/>
    <w:rsid w:val="00796D48"/>
    <w:rsid w:val="0079786C"/>
    <w:rsid w:val="007A18B9"/>
    <w:rsid w:val="007A1974"/>
    <w:rsid w:val="007A40EC"/>
    <w:rsid w:val="007A4763"/>
    <w:rsid w:val="007A6F21"/>
    <w:rsid w:val="007A7554"/>
    <w:rsid w:val="007A776D"/>
    <w:rsid w:val="007B0236"/>
    <w:rsid w:val="007B380A"/>
    <w:rsid w:val="007B5115"/>
    <w:rsid w:val="007B73FC"/>
    <w:rsid w:val="007C0354"/>
    <w:rsid w:val="007C0EC8"/>
    <w:rsid w:val="007C16BE"/>
    <w:rsid w:val="007C4870"/>
    <w:rsid w:val="007C50D6"/>
    <w:rsid w:val="007D02B9"/>
    <w:rsid w:val="007D0543"/>
    <w:rsid w:val="007D0FC5"/>
    <w:rsid w:val="007D2030"/>
    <w:rsid w:val="007D4E1E"/>
    <w:rsid w:val="007D576C"/>
    <w:rsid w:val="007D657E"/>
    <w:rsid w:val="007D674E"/>
    <w:rsid w:val="007E1055"/>
    <w:rsid w:val="007E163E"/>
    <w:rsid w:val="007E5448"/>
    <w:rsid w:val="007E5C0E"/>
    <w:rsid w:val="007E651A"/>
    <w:rsid w:val="007E6BCE"/>
    <w:rsid w:val="007E77FA"/>
    <w:rsid w:val="007F460D"/>
    <w:rsid w:val="007F46BD"/>
    <w:rsid w:val="007F581D"/>
    <w:rsid w:val="007F6146"/>
    <w:rsid w:val="007F64F6"/>
    <w:rsid w:val="00803405"/>
    <w:rsid w:val="0080372D"/>
    <w:rsid w:val="008054B4"/>
    <w:rsid w:val="00805EE7"/>
    <w:rsid w:val="008060E8"/>
    <w:rsid w:val="00810805"/>
    <w:rsid w:val="00811D2C"/>
    <w:rsid w:val="00814318"/>
    <w:rsid w:val="008148C7"/>
    <w:rsid w:val="00817757"/>
    <w:rsid w:val="00820B15"/>
    <w:rsid w:val="00823BCF"/>
    <w:rsid w:val="0082436C"/>
    <w:rsid w:val="00826D46"/>
    <w:rsid w:val="008275F9"/>
    <w:rsid w:val="00827E9F"/>
    <w:rsid w:val="00831661"/>
    <w:rsid w:val="008330B5"/>
    <w:rsid w:val="00834FBE"/>
    <w:rsid w:val="00840689"/>
    <w:rsid w:val="00842CFA"/>
    <w:rsid w:val="00844EB7"/>
    <w:rsid w:val="0084539E"/>
    <w:rsid w:val="0084672B"/>
    <w:rsid w:val="008472F5"/>
    <w:rsid w:val="0084778D"/>
    <w:rsid w:val="0085186A"/>
    <w:rsid w:val="00853D8B"/>
    <w:rsid w:val="00854455"/>
    <w:rsid w:val="00854551"/>
    <w:rsid w:val="008554C9"/>
    <w:rsid w:val="00855E9C"/>
    <w:rsid w:val="008568E6"/>
    <w:rsid w:val="00860567"/>
    <w:rsid w:val="008616CF"/>
    <w:rsid w:val="008629EF"/>
    <w:rsid w:val="00863398"/>
    <w:rsid w:val="008644D6"/>
    <w:rsid w:val="00867733"/>
    <w:rsid w:val="00875898"/>
    <w:rsid w:val="00875AD8"/>
    <w:rsid w:val="00880181"/>
    <w:rsid w:val="00880AFC"/>
    <w:rsid w:val="00881EAB"/>
    <w:rsid w:val="008825CA"/>
    <w:rsid w:val="0088273C"/>
    <w:rsid w:val="0088322F"/>
    <w:rsid w:val="00884465"/>
    <w:rsid w:val="00885748"/>
    <w:rsid w:val="00887111"/>
    <w:rsid w:val="008871E2"/>
    <w:rsid w:val="00887670"/>
    <w:rsid w:val="00887D50"/>
    <w:rsid w:val="00892E58"/>
    <w:rsid w:val="008935E5"/>
    <w:rsid w:val="00894CEB"/>
    <w:rsid w:val="00894E3A"/>
    <w:rsid w:val="008A10D8"/>
    <w:rsid w:val="008A1556"/>
    <w:rsid w:val="008A3C45"/>
    <w:rsid w:val="008A427A"/>
    <w:rsid w:val="008B02A5"/>
    <w:rsid w:val="008B4FF6"/>
    <w:rsid w:val="008B5E45"/>
    <w:rsid w:val="008B7586"/>
    <w:rsid w:val="008C0313"/>
    <w:rsid w:val="008C2ACE"/>
    <w:rsid w:val="008C2EB3"/>
    <w:rsid w:val="008C35E9"/>
    <w:rsid w:val="008C36AF"/>
    <w:rsid w:val="008C4E14"/>
    <w:rsid w:val="008D00E1"/>
    <w:rsid w:val="008D4E4A"/>
    <w:rsid w:val="008D6ACD"/>
    <w:rsid w:val="008D7D3B"/>
    <w:rsid w:val="008E2D4F"/>
    <w:rsid w:val="008E6B96"/>
    <w:rsid w:val="008E71ED"/>
    <w:rsid w:val="008F00AB"/>
    <w:rsid w:val="008F0CDF"/>
    <w:rsid w:val="008F1AE7"/>
    <w:rsid w:val="008F1C51"/>
    <w:rsid w:val="008F4039"/>
    <w:rsid w:val="008F5122"/>
    <w:rsid w:val="008F52AA"/>
    <w:rsid w:val="008F55EB"/>
    <w:rsid w:val="008F57AD"/>
    <w:rsid w:val="00902105"/>
    <w:rsid w:val="00902BF0"/>
    <w:rsid w:val="0090403B"/>
    <w:rsid w:val="00904993"/>
    <w:rsid w:val="00905E41"/>
    <w:rsid w:val="0090635F"/>
    <w:rsid w:val="0090690B"/>
    <w:rsid w:val="0090786B"/>
    <w:rsid w:val="00911016"/>
    <w:rsid w:val="009116CF"/>
    <w:rsid w:val="009177FD"/>
    <w:rsid w:val="00920F97"/>
    <w:rsid w:val="00921574"/>
    <w:rsid w:val="00922C98"/>
    <w:rsid w:val="00923BE9"/>
    <w:rsid w:val="0092523C"/>
    <w:rsid w:val="009259DC"/>
    <w:rsid w:val="009308C2"/>
    <w:rsid w:val="009308DB"/>
    <w:rsid w:val="009309AA"/>
    <w:rsid w:val="00931C3A"/>
    <w:rsid w:val="00933706"/>
    <w:rsid w:val="00933872"/>
    <w:rsid w:val="009348A8"/>
    <w:rsid w:val="00944AFB"/>
    <w:rsid w:val="00944FCE"/>
    <w:rsid w:val="00945CE3"/>
    <w:rsid w:val="00946C95"/>
    <w:rsid w:val="00947368"/>
    <w:rsid w:val="00950A84"/>
    <w:rsid w:val="009511BA"/>
    <w:rsid w:val="00954B1E"/>
    <w:rsid w:val="0095569D"/>
    <w:rsid w:val="009557F9"/>
    <w:rsid w:val="0095686E"/>
    <w:rsid w:val="00956B82"/>
    <w:rsid w:val="00960288"/>
    <w:rsid w:val="009615B5"/>
    <w:rsid w:val="00962D52"/>
    <w:rsid w:val="00963204"/>
    <w:rsid w:val="009636F3"/>
    <w:rsid w:val="009676E9"/>
    <w:rsid w:val="0097227E"/>
    <w:rsid w:val="00973AA2"/>
    <w:rsid w:val="00974988"/>
    <w:rsid w:val="0097665A"/>
    <w:rsid w:val="00982CD4"/>
    <w:rsid w:val="00982D4E"/>
    <w:rsid w:val="00985604"/>
    <w:rsid w:val="009858A9"/>
    <w:rsid w:val="00986F9A"/>
    <w:rsid w:val="00990908"/>
    <w:rsid w:val="00990AF6"/>
    <w:rsid w:val="00990F62"/>
    <w:rsid w:val="00991F12"/>
    <w:rsid w:val="009927DC"/>
    <w:rsid w:val="00992AB6"/>
    <w:rsid w:val="00993110"/>
    <w:rsid w:val="0099334B"/>
    <w:rsid w:val="0099366C"/>
    <w:rsid w:val="00994AED"/>
    <w:rsid w:val="0099511D"/>
    <w:rsid w:val="009963E5"/>
    <w:rsid w:val="0099741D"/>
    <w:rsid w:val="009A04FE"/>
    <w:rsid w:val="009A1210"/>
    <w:rsid w:val="009A17A8"/>
    <w:rsid w:val="009A194E"/>
    <w:rsid w:val="009A2EFF"/>
    <w:rsid w:val="009A4C01"/>
    <w:rsid w:val="009A56A5"/>
    <w:rsid w:val="009A588F"/>
    <w:rsid w:val="009B0D4D"/>
    <w:rsid w:val="009B0E99"/>
    <w:rsid w:val="009B29CB"/>
    <w:rsid w:val="009B2D3A"/>
    <w:rsid w:val="009B3014"/>
    <w:rsid w:val="009B3532"/>
    <w:rsid w:val="009B38ED"/>
    <w:rsid w:val="009B5906"/>
    <w:rsid w:val="009B7F29"/>
    <w:rsid w:val="009C3907"/>
    <w:rsid w:val="009C4199"/>
    <w:rsid w:val="009C4469"/>
    <w:rsid w:val="009C447C"/>
    <w:rsid w:val="009C4ADF"/>
    <w:rsid w:val="009C4C1B"/>
    <w:rsid w:val="009C4DDA"/>
    <w:rsid w:val="009D0675"/>
    <w:rsid w:val="009D154C"/>
    <w:rsid w:val="009D1853"/>
    <w:rsid w:val="009D21D0"/>
    <w:rsid w:val="009D2F97"/>
    <w:rsid w:val="009D37F8"/>
    <w:rsid w:val="009D3B13"/>
    <w:rsid w:val="009D5594"/>
    <w:rsid w:val="009D55E5"/>
    <w:rsid w:val="009D769A"/>
    <w:rsid w:val="009E0A47"/>
    <w:rsid w:val="009E1235"/>
    <w:rsid w:val="009E1874"/>
    <w:rsid w:val="009E1A50"/>
    <w:rsid w:val="009E1D28"/>
    <w:rsid w:val="009E2BDB"/>
    <w:rsid w:val="009E2BE5"/>
    <w:rsid w:val="009E311D"/>
    <w:rsid w:val="009E4D64"/>
    <w:rsid w:val="009F1923"/>
    <w:rsid w:val="009F2106"/>
    <w:rsid w:val="009F3457"/>
    <w:rsid w:val="009F4285"/>
    <w:rsid w:val="009F465B"/>
    <w:rsid w:val="009F48A7"/>
    <w:rsid w:val="009F70A0"/>
    <w:rsid w:val="00A009CA"/>
    <w:rsid w:val="00A03C1C"/>
    <w:rsid w:val="00A04634"/>
    <w:rsid w:val="00A04848"/>
    <w:rsid w:val="00A05438"/>
    <w:rsid w:val="00A06FB3"/>
    <w:rsid w:val="00A07623"/>
    <w:rsid w:val="00A11199"/>
    <w:rsid w:val="00A13392"/>
    <w:rsid w:val="00A144A0"/>
    <w:rsid w:val="00A15F36"/>
    <w:rsid w:val="00A17363"/>
    <w:rsid w:val="00A17936"/>
    <w:rsid w:val="00A17B30"/>
    <w:rsid w:val="00A22129"/>
    <w:rsid w:val="00A22375"/>
    <w:rsid w:val="00A247DE"/>
    <w:rsid w:val="00A3048F"/>
    <w:rsid w:val="00A30768"/>
    <w:rsid w:val="00A32427"/>
    <w:rsid w:val="00A331FE"/>
    <w:rsid w:val="00A34204"/>
    <w:rsid w:val="00A346AE"/>
    <w:rsid w:val="00A346FE"/>
    <w:rsid w:val="00A378EE"/>
    <w:rsid w:val="00A37EEA"/>
    <w:rsid w:val="00A420EF"/>
    <w:rsid w:val="00A43556"/>
    <w:rsid w:val="00A512DD"/>
    <w:rsid w:val="00A519CC"/>
    <w:rsid w:val="00A52327"/>
    <w:rsid w:val="00A53E42"/>
    <w:rsid w:val="00A55212"/>
    <w:rsid w:val="00A6398B"/>
    <w:rsid w:val="00A63D87"/>
    <w:rsid w:val="00A6455D"/>
    <w:rsid w:val="00A64E10"/>
    <w:rsid w:val="00A6573B"/>
    <w:rsid w:val="00A660D2"/>
    <w:rsid w:val="00A6671B"/>
    <w:rsid w:val="00A73983"/>
    <w:rsid w:val="00A73BC4"/>
    <w:rsid w:val="00A74016"/>
    <w:rsid w:val="00A74E3B"/>
    <w:rsid w:val="00A83481"/>
    <w:rsid w:val="00A842D4"/>
    <w:rsid w:val="00A8586D"/>
    <w:rsid w:val="00A906F1"/>
    <w:rsid w:val="00A915B0"/>
    <w:rsid w:val="00AA16BD"/>
    <w:rsid w:val="00AA19A9"/>
    <w:rsid w:val="00AA1F2D"/>
    <w:rsid w:val="00AA2368"/>
    <w:rsid w:val="00AA2510"/>
    <w:rsid w:val="00AA3A0E"/>
    <w:rsid w:val="00AA3B1E"/>
    <w:rsid w:val="00AA4184"/>
    <w:rsid w:val="00AA4E13"/>
    <w:rsid w:val="00AA5570"/>
    <w:rsid w:val="00AA73B6"/>
    <w:rsid w:val="00AA75F6"/>
    <w:rsid w:val="00AA78E1"/>
    <w:rsid w:val="00AB2F4C"/>
    <w:rsid w:val="00AB347E"/>
    <w:rsid w:val="00AB4BBB"/>
    <w:rsid w:val="00AB4D51"/>
    <w:rsid w:val="00AB55F9"/>
    <w:rsid w:val="00AB594E"/>
    <w:rsid w:val="00AB6535"/>
    <w:rsid w:val="00AB67B2"/>
    <w:rsid w:val="00AB6DD6"/>
    <w:rsid w:val="00AC04F5"/>
    <w:rsid w:val="00AC12E1"/>
    <w:rsid w:val="00AC1A18"/>
    <w:rsid w:val="00AC2529"/>
    <w:rsid w:val="00AC2B5C"/>
    <w:rsid w:val="00AC5C00"/>
    <w:rsid w:val="00AC6388"/>
    <w:rsid w:val="00AC7CD4"/>
    <w:rsid w:val="00AD017C"/>
    <w:rsid w:val="00AD04FA"/>
    <w:rsid w:val="00AD1362"/>
    <w:rsid w:val="00AD29F7"/>
    <w:rsid w:val="00AD4A81"/>
    <w:rsid w:val="00AD4CF3"/>
    <w:rsid w:val="00AD51E0"/>
    <w:rsid w:val="00AE04C4"/>
    <w:rsid w:val="00AE1808"/>
    <w:rsid w:val="00AE35D4"/>
    <w:rsid w:val="00AE42B1"/>
    <w:rsid w:val="00AE50ED"/>
    <w:rsid w:val="00AE77D5"/>
    <w:rsid w:val="00AF021D"/>
    <w:rsid w:val="00AF338D"/>
    <w:rsid w:val="00AF3410"/>
    <w:rsid w:val="00AF3A45"/>
    <w:rsid w:val="00AF3E44"/>
    <w:rsid w:val="00AF74AC"/>
    <w:rsid w:val="00B00153"/>
    <w:rsid w:val="00B0254B"/>
    <w:rsid w:val="00B05827"/>
    <w:rsid w:val="00B067A3"/>
    <w:rsid w:val="00B069A2"/>
    <w:rsid w:val="00B0765C"/>
    <w:rsid w:val="00B10499"/>
    <w:rsid w:val="00B10785"/>
    <w:rsid w:val="00B123AB"/>
    <w:rsid w:val="00B143B1"/>
    <w:rsid w:val="00B14C5B"/>
    <w:rsid w:val="00B16585"/>
    <w:rsid w:val="00B178C2"/>
    <w:rsid w:val="00B17F6E"/>
    <w:rsid w:val="00B212A5"/>
    <w:rsid w:val="00B24074"/>
    <w:rsid w:val="00B2499E"/>
    <w:rsid w:val="00B3093E"/>
    <w:rsid w:val="00B34831"/>
    <w:rsid w:val="00B41609"/>
    <w:rsid w:val="00B42494"/>
    <w:rsid w:val="00B44C88"/>
    <w:rsid w:val="00B4694E"/>
    <w:rsid w:val="00B50705"/>
    <w:rsid w:val="00B512FE"/>
    <w:rsid w:val="00B52F8B"/>
    <w:rsid w:val="00B539AE"/>
    <w:rsid w:val="00B54347"/>
    <w:rsid w:val="00B56033"/>
    <w:rsid w:val="00B57540"/>
    <w:rsid w:val="00B621A2"/>
    <w:rsid w:val="00B632A9"/>
    <w:rsid w:val="00B63B71"/>
    <w:rsid w:val="00B66A13"/>
    <w:rsid w:val="00B66C24"/>
    <w:rsid w:val="00B66D07"/>
    <w:rsid w:val="00B70315"/>
    <w:rsid w:val="00B728B2"/>
    <w:rsid w:val="00B7332A"/>
    <w:rsid w:val="00B735C9"/>
    <w:rsid w:val="00B73E83"/>
    <w:rsid w:val="00B74302"/>
    <w:rsid w:val="00B7722C"/>
    <w:rsid w:val="00B77F1F"/>
    <w:rsid w:val="00B8024E"/>
    <w:rsid w:val="00B8263E"/>
    <w:rsid w:val="00B82E62"/>
    <w:rsid w:val="00B84BE7"/>
    <w:rsid w:val="00B85144"/>
    <w:rsid w:val="00B85352"/>
    <w:rsid w:val="00B8654F"/>
    <w:rsid w:val="00B86987"/>
    <w:rsid w:val="00B8738D"/>
    <w:rsid w:val="00B9021C"/>
    <w:rsid w:val="00B9058C"/>
    <w:rsid w:val="00B90A46"/>
    <w:rsid w:val="00B90F12"/>
    <w:rsid w:val="00B92657"/>
    <w:rsid w:val="00B92A86"/>
    <w:rsid w:val="00B92D08"/>
    <w:rsid w:val="00B93780"/>
    <w:rsid w:val="00B970E3"/>
    <w:rsid w:val="00BA11AA"/>
    <w:rsid w:val="00BA1402"/>
    <w:rsid w:val="00BA1798"/>
    <w:rsid w:val="00BA3040"/>
    <w:rsid w:val="00BA567F"/>
    <w:rsid w:val="00BA5E9D"/>
    <w:rsid w:val="00BA66D0"/>
    <w:rsid w:val="00BB0A38"/>
    <w:rsid w:val="00BB1798"/>
    <w:rsid w:val="00BB2043"/>
    <w:rsid w:val="00BB2F71"/>
    <w:rsid w:val="00BB3F4B"/>
    <w:rsid w:val="00BB4083"/>
    <w:rsid w:val="00BB6A7F"/>
    <w:rsid w:val="00BC13EF"/>
    <w:rsid w:val="00BC28D2"/>
    <w:rsid w:val="00BC29CC"/>
    <w:rsid w:val="00BC4D33"/>
    <w:rsid w:val="00BC4D4A"/>
    <w:rsid w:val="00BC53FA"/>
    <w:rsid w:val="00BC5E9C"/>
    <w:rsid w:val="00BC74F4"/>
    <w:rsid w:val="00BD0BE8"/>
    <w:rsid w:val="00BD0DB8"/>
    <w:rsid w:val="00BD3D54"/>
    <w:rsid w:val="00BD5F0F"/>
    <w:rsid w:val="00BD68D8"/>
    <w:rsid w:val="00BD6B03"/>
    <w:rsid w:val="00BD7885"/>
    <w:rsid w:val="00BE00F0"/>
    <w:rsid w:val="00BE0457"/>
    <w:rsid w:val="00BE10C1"/>
    <w:rsid w:val="00BE27D8"/>
    <w:rsid w:val="00BE3354"/>
    <w:rsid w:val="00BE353E"/>
    <w:rsid w:val="00BE4252"/>
    <w:rsid w:val="00BE43DA"/>
    <w:rsid w:val="00BE4B59"/>
    <w:rsid w:val="00BE73A2"/>
    <w:rsid w:val="00BE7D09"/>
    <w:rsid w:val="00BE7EE4"/>
    <w:rsid w:val="00BF08DD"/>
    <w:rsid w:val="00BF4F41"/>
    <w:rsid w:val="00BF5AE2"/>
    <w:rsid w:val="00BF5C62"/>
    <w:rsid w:val="00BF70CC"/>
    <w:rsid w:val="00C0016F"/>
    <w:rsid w:val="00C00DA6"/>
    <w:rsid w:val="00C02DC0"/>
    <w:rsid w:val="00C037CC"/>
    <w:rsid w:val="00C03D83"/>
    <w:rsid w:val="00C041B1"/>
    <w:rsid w:val="00C04D4B"/>
    <w:rsid w:val="00C05E2A"/>
    <w:rsid w:val="00C103E5"/>
    <w:rsid w:val="00C10F6F"/>
    <w:rsid w:val="00C11EC5"/>
    <w:rsid w:val="00C124B2"/>
    <w:rsid w:val="00C13106"/>
    <w:rsid w:val="00C13179"/>
    <w:rsid w:val="00C132CB"/>
    <w:rsid w:val="00C14831"/>
    <w:rsid w:val="00C166AE"/>
    <w:rsid w:val="00C204D7"/>
    <w:rsid w:val="00C21B98"/>
    <w:rsid w:val="00C2354D"/>
    <w:rsid w:val="00C23BA2"/>
    <w:rsid w:val="00C24052"/>
    <w:rsid w:val="00C27662"/>
    <w:rsid w:val="00C27CB3"/>
    <w:rsid w:val="00C27E6D"/>
    <w:rsid w:val="00C3013D"/>
    <w:rsid w:val="00C302DF"/>
    <w:rsid w:val="00C3041F"/>
    <w:rsid w:val="00C32329"/>
    <w:rsid w:val="00C32C62"/>
    <w:rsid w:val="00C3444E"/>
    <w:rsid w:val="00C37165"/>
    <w:rsid w:val="00C37376"/>
    <w:rsid w:val="00C40247"/>
    <w:rsid w:val="00C40969"/>
    <w:rsid w:val="00C41ACD"/>
    <w:rsid w:val="00C4521A"/>
    <w:rsid w:val="00C46BCA"/>
    <w:rsid w:val="00C47206"/>
    <w:rsid w:val="00C475C0"/>
    <w:rsid w:val="00C511E6"/>
    <w:rsid w:val="00C528B5"/>
    <w:rsid w:val="00C556F7"/>
    <w:rsid w:val="00C5647B"/>
    <w:rsid w:val="00C57243"/>
    <w:rsid w:val="00C57E79"/>
    <w:rsid w:val="00C60BE9"/>
    <w:rsid w:val="00C62493"/>
    <w:rsid w:val="00C64606"/>
    <w:rsid w:val="00C64DD3"/>
    <w:rsid w:val="00C64F95"/>
    <w:rsid w:val="00C656E7"/>
    <w:rsid w:val="00C65F47"/>
    <w:rsid w:val="00C662D9"/>
    <w:rsid w:val="00C71544"/>
    <w:rsid w:val="00C71919"/>
    <w:rsid w:val="00C71C03"/>
    <w:rsid w:val="00C7388B"/>
    <w:rsid w:val="00C753EC"/>
    <w:rsid w:val="00C81A8B"/>
    <w:rsid w:val="00C820FF"/>
    <w:rsid w:val="00C823B3"/>
    <w:rsid w:val="00C82448"/>
    <w:rsid w:val="00C82875"/>
    <w:rsid w:val="00C83449"/>
    <w:rsid w:val="00C83508"/>
    <w:rsid w:val="00C83ED3"/>
    <w:rsid w:val="00C86272"/>
    <w:rsid w:val="00C86315"/>
    <w:rsid w:val="00C90D79"/>
    <w:rsid w:val="00C919DC"/>
    <w:rsid w:val="00C91DDA"/>
    <w:rsid w:val="00C91DE0"/>
    <w:rsid w:val="00C92287"/>
    <w:rsid w:val="00C9449F"/>
    <w:rsid w:val="00CA12FC"/>
    <w:rsid w:val="00CA300F"/>
    <w:rsid w:val="00CA4CCD"/>
    <w:rsid w:val="00CA75D3"/>
    <w:rsid w:val="00CB0344"/>
    <w:rsid w:val="00CB0D0D"/>
    <w:rsid w:val="00CB214F"/>
    <w:rsid w:val="00CB2C61"/>
    <w:rsid w:val="00CC025D"/>
    <w:rsid w:val="00CC1B1A"/>
    <w:rsid w:val="00CC38C2"/>
    <w:rsid w:val="00CC3C6A"/>
    <w:rsid w:val="00CC410D"/>
    <w:rsid w:val="00CC4A19"/>
    <w:rsid w:val="00CC6C68"/>
    <w:rsid w:val="00CC7E8B"/>
    <w:rsid w:val="00CC7EAB"/>
    <w:rsid w:val="00CD0F3D"/>
    <w:rsid w:val="00CD24F8"/>
    <w:rsid w:val="00CD33F4"/>
    <w:rsid w:val="00CD3985"/>
    <w:rsid w:val="00CD54E3"/>
    <w:rsid w:val="00CD647E"/>
    <w:rsid w:val="00CD70DE"/>
    <w:rsid w:val="00CE108B"/>
    <w:rsid w:val="00CE16BE"/>
    <w:rsid w:val="00CE23C1"/>
    <w:rsid w:val="00CE2BD4"/>
    <w:rsid w:val="00CE34B2"/>
    <w:rsid w:val="00CE5325"/>
    <w:rsid w:val="00CE5B85"/>
    <w:rsid w:val="00CE605C"/>
    <w:rsid w:val="00CE7F71"/>
    <w:rsid w:val="00CF1877"/>
    <w:rsid w:val="00CF18D3"/>
    <w:rsid w:val="00CF190F"/>
    <w:rsid w:val="00CF19F5"/>
    <w:rsid w:val="00CF1EF5"/>
    <w:rsid w:val="00CF39AF"/>
    <w:rsid w:val="00CF4804"/>
    <w:rsid w:val="00CF5F13"/>
    <w:rsid w:val="00CF68D0"/>
    <w:rsid w:val="00CF77D7"/>
    <w:rsid w:val="00D00B68"/>
    <w:rsid w:val="00D01DA1"/>
    <w:rsid w:val="00D01FB4"/>
    <w:rsid w:val="00D03179"/>
    <w:rsid w:val="00D04BC5"/>
    <w:rsid w:val="00D10B3E"/>
    <w:rsid w:val="00D1247F"/>
    <w:rsid w:val="00D1294E"/>
    <w:rsid w:val="00D1333E"/>
    <w:rsid w:val="00D13444"/>
    <w:rsid w:val="00D1367E"/>
    <w:rsid w:val="00D1597C"/>
    <w:rsid w:val="00D1622A"/>
    <w:rsid w:val="00D16544"/>
    <w:rsid w:val="00D178A7"/>
    <w:rsid w:val="00D20280"/>
    <w:rsid w:val="00D204B2"/>
    <w:rsid w:val="00D23D7F"/>
    <w:rsid w:val="00D24DBF"/>
    <w:rsid w:val="00D315CD"/>
    <w:rsid w:val="00D325CB"/>
    <w:rsid w:val="00D32B6D"/>
    <w:rsid w:val="00D34823"/>
    <w:rsid w:val="00D3606C"/>
    <w:rsid w:val="00D376E6"/>
    <w:rsid w:val="00D37BF1"/>
    <w:rsid w:val="00D40FC0"/>
    <w:rsid w:val="00D424C1"/>
    <w:rsid w:val="00D43637"/>
    <w:rsid w:val="00D43A25"/>
    <w:rsid w:val="00D442E2"/>
    <w:rsid w:val="00D45580"/>
    <w:rsid w:val="00D47D79"/>
    <w:rsid w:val="00D47F46"/>
    <w:rsid w:val="00D509C4"/>
    <w:rsid w:val="00D50D5F"/>
    <w:rsid w:val="00D52C71"/>
    <w:rsid w:val="00D54213"/>
    <w:rsid w:val="00D56E04"/>
    <w:rsid w:val="00D5756B"/>
    <w:rsid w:val="00D57C66"/>
    <w:rsid w:val="00D642C4"/>
    <w:rsid w:val="00D64C1F"/>
    <w:rsid w:val="00D67538"/>
    <w:rsid w:val="00D70ECE"/>
    <w:rsid w:val="00D732A5"/>
    <w:rsid w:val="00D73345"/>
    <w:rsid w:val="00D74D04"/>
    <w:rsid w:val="00D750C0"/>
    <w:rsid w:val="00D766A6"/>
    <w:rsid w:val="00D827E3"/>
    <w:rsid w:val="00D83486"/>
    <w:rsid w:val="00D83A94"/>
    <w:rsid w:val="00D85AF5"/>
    <w:rsid w:val="00D86627"/>
    <w:rsid w:val="00D86F5F"/>
    <w:rsid w:val="00D90749"/>
    <w:rsid w:val="00D91CE3"/>
    <w:rsid w:val="00D9333A"/>
    <w:rsid w:val="00D93A7C"/>
    <w:rsid w:val="00D94389"/>
    <w:rsid w:val="00D94A4A"/>
    <w:rsid w:val="00D95331"/>
    <w:rsid w:val="00D96226"/>
    <w:rsid w:val="00D97937"/>
    <w:rsid w:val="00DA2200"/>
    <w:rsid w:val="00DA3250"/>
    <w:rsid w:val="00DA386A"/>
    <w:rsid w:val="00DA6990"/>
    <w:rsid w:val="00DB103A"/>
    <w:rsid w:val="00DB1C0A"/>
    <w:rsid w:val="00DB20EA"/>
    <w:rsid w:val="00DB2260"/>
    <w:rsid w:val="00DB2939"/>
    <w:rsid w:val="00DB6E84"/>
    <w:rsid w:val="00DB795E"/>
    <w:rsid w:val="00DB79EC"/>
    <w:rsid w:val="00DC19F0"/>
    <w:rsid w:val="00DC1DF0"/>
    <w:rsid w:val="00DC240A"/>
    <w:rsid w:val="00DC304F"/>
    <w:rsid w:val="00DC5C95"/>
    <w:rsid w:val="00DC7882"/>
    <w:rsid w:val="00DD0179"/>
    <w:rsid w:val="00DD0777"/>
    <w:rsid w:val="00DD1F80"/>
    <w:rsid w:val="00DD4356"/>
    <w:rsid w:val="00DD4979"/>
    <w:rsid w:val="00DD510B"/>
    <w:rsid w:val="00DD7ED5"/>
    <w:rsid w:val="00DE073B"/>
    <w:rsid w:val="00DE096E"/>
    <w:rsid w:val="00DE22B9"/>
    <w:rsid w:val="00DE2DCF"/>
    <w:rsid w:val="00DE61A8"/>
    <w:rsid w:val="00DE7030"/>
    <w:rsid w:val="00DE7DDA"/>
    <w:rsid w:val="00DF1161"/>
    <w:rsid w:val="00DF4729"/>
    <w:rsid w:val="00DF5CBB"/>
    <w:rsid w:val="00E007AF"/>
    <w:rsid w:val="00E00E82"/>
    <w:rsid w:val="00E02158"/>
    <w:rsid w:val="00E0276C"/>
    <w:rsid w:val="00E02BC2"/>
    <w:rsid w:val="00E039E2"/>
    <w:rsid w:val="00E047A8"/>
    <w:rsid w:val="00E0562F"/>
    <w:rsid w:val="00E05A74"/>
    <w:rsid w:val="00E12C41"/>
    <w:rsid w:val="00E139C4"/>
    <w:rsid w:val="00E14EF3"/>
    <w:rsid w:val="00E16522"/>
    <w:rsid w:val="00E16FB0"/>
    <w:rsid w:val="00E176D5"/>
    <w:rsid w:val="00E17A14"/>
    <w:rsid w:val="00E17ABE"/>
    <w:rsid w:val="00E22372"/>
    <w:rsid w:val="00E22B69"/>
    <w:rsid w:val="00E234D1"/>
    <w:rsid w:val="00E24A79"/>
    <w:rsid w:val="00E25CEB"/>
    <w:rsid w:val="00E309C6"/>
    <w:rsid w:val="00E31134"/>
    <w:rsid w:val="00E31339"/>
    <w:rsid w:val="00E320E0"/>
    <w:rsid w:val="00E32D03"/>
    <w:rsid w:val="00E331B3"/>
    <w:rsid w:val="00E338AC"/>
    <w:rsid w:val="00E34E94"/>
    <w:rsid w:val="00E4053A"/>
    <w:rsid w:val="00E4156A"/>
    <w:rsid w:val="00E435FB"/>
    <w:rsid w:val="00E44BA1"/>
    <w:rsid w:val="00E468B4"/>
    <w:rsid w:val="00E51B0C"/>
    <w:rsid w:val="00E51E9B"/>
    <w:rsid w:val="00E52A46"/>
    <w:rsid w:val="00E5439E"/>
    <w:rsid w:val="00E548D9"/>
    <w:rsid w:val="00E55577"/>
    <w:rsid w:val="00E55CC4"/>
    <w:rsid w:val="00E56430"/>
    <w:rsid w:val="00E6230C"/>
    <w:rsid w:val="00E626FE"/>
    <w:rsid w:val="00E62A5C"/>
    <w:rsid w:val="00E62D02"/>
    <w:rsid w:val="00E639C2"/>
    <w:rsid w:val="00E64304"/>
    <w:rsid w:val="00E658F6"/>
    <w:rsid w:val="00E65CC4"/>
    <w:rsid w:val="00E66A72"/>
    <w:rsid w:val="00E675DC"/>
    <w:rsid w:val="00E678D9"/>
    <w:rsid w:val="00E7049B"/>
    <w:rsid w:val="00E70D9C"/>
    <w:rsid w:val="00E750FA"/>
    <w:rsid w:val="00E77151"/>
    <w:rsid w:val="00E77EAD"/>
    <w:rsid w:val="00E80279"/>
    <w:rsid w:val="00E81F8F"/>
    <w:rsid w:val="00E81FE7"/>
    <w:rsid w:val="00E833D5"/>
    <w:rsid w:val="00E865A5"/>
    <w:rsid w:val="00E8678F"/>
    <w:rsid w:val="00E867CE"/>
    <w:rsid w:val="00E900A0"/>
    <w:rsid w:val="00E906BB"/>
    <w:rsid w:val="00E90841"/>
    <w:rsid w:val="00E9271A"/>
    <w:rsid w:val="00E92C82"/>
    <w:rsid w:val="00E9315A"/>
    <w:rsid w:val="00E93E49"/>
    <w:rsid w:val="00E94A1A"/>
    <w:rsid w:val="00E95033"/>
    <w:rsid w:val="00E972B4"/>
    <w:rsid w:val="00E97A4A"/>
    <w:rsid w:val="00E97F30"/>
    <w:rsid w:val="00EA04D1"/>
    <w:rsid w:val="00EA51B4"/>
    <w:rsid w:val="00EB09E0"/>
    <w:rsid w:val="00EB39D6"/>
    <w:rsid w:val="00EB3DE1"/>
    <w:rsid w:val="00EB58B6"/>
    <w:rsid w:val="00EB7BCC"/>
    <w:rsid w:val="00EC035E"/>
    <w:rsid w:val="00EC0F96"/>
    <w:rsid w:val="00EC1E80"/>
    <w:rsid w:val="00EC25CD"/>
    <w:rsid w:val="00EC2771"/>
    <w:rsid w:val="00EC4827"/>
    <w:rsid w:val="00EC6147"/>
    <w:rsid w:val="00EC6934"/>
    <w:rsid w:val="00EC6FB8"/>
    <w:rsid w:val="00ED1CD8"/>
    <w:rsid w:val="00ED306F"/>
    <w:rsid w:val="00ED4C39"/>
    <w:rsid w:val="00ED6C70"/>
    <w:rsid w:val="00EE3086"/>
    <w:rsid w:val="00EE33BF"/>
    <w:rsid w:val="00EE3620"/>
    <w:rsid w:val="00EE671F"/>
    <w:rsid w:val="00EE69E2"/>
    <w:rsid w:val="00EE6F97"/>
    <w:rsid w:val="00EE7F26"/>
    <w:rsid w:val="00EF01CC"/>
    <w:rsid w:val="00EF1DC6"/>
    <w:rsid w:val="00EF27C1"/>
    <w:rsid w:val="00EF3AE4"/>
    <w:rsid w:val="00EF6597"/>
    <w:rsid w:val="00EF7521"/>
    <w:rsid w:val="00F0248C"/>
    <w:rsid w:val="00F03526"/>
    <w:rsid w:val="00F0592F"/>
    <w:rsid w:val="00F06B1A"/>
    <w:rsid w:val="00F12CCB"/>
    <w:rsid w:val="00F13846"/>
    <w:rsid w:val="00F17264"/>
    <w:rsid w:val="00F256F5"/>
    <w:rsid w:val="00F25FF3"/>
    <w:rsid w:val="00F26942"/>
    <w:rsid w:val="00F27B58"/>
    <w:rsid w:val="00F331D5"/>
    <w:rsid w:val="00F3343C"/>
    <w:rsid w:val="00F356E1"/>
    <w:rsid w:val="00F3590A"/>
    <w:rsid w:val="00F35915"/>
    <w:rsid w:val="00F35FF0"/>
    <w:rsid w:val="00F36B71"/>
    <w:rsid w:val="00F36D82"/>
    <w:rsid w:val="00F40000"/>
    <w:rsid w:val="00F40B92"/>
    <w:rsid w:val="00F41B1E"/>
    <w:rsid w:val="00F442DC"/>
    <w:rsid w:val="00F45310"/>
    <w:rsid w:val="00F4742C"/>
    <w:rsid w:val="00F47D68"/>
    <w:rsid w:val="00F516F4"/>
    <w:rsid w:val="00F5252B"/>
    <w:rsid w:val="00F53FD4"/>
    <w:rsid w:val="00F54E82"/>
    <w:rsid w:val="00F60A3B"/>
    <w:rsid w:val="00F60E38"/>
    <w:rsid w:val="00F617A0"/>
    <w:rsid w:val="00F6307B"/>
    <w:rsid w:val="00F6642B"/>
    <w:rsid w:val="00F66EA9"/>
    <w:rsid w:val="00F67053"/>
    <w:rsid w:val="00F7474D"/>
    <w:rsid w:val="00F75031"/>
    <w:rsid w:val="00F7684F"/>
    <w:rsid w:val="00F76E41"/>
    <w:rsid w:val="00F7771A"/>
    <w:rsid w:val="00F80263"/>
    <w:rsid w:val="00F8080D"/>
    <w:rsid w:val="00F809AB"/>
    <w:rsid w:val="00F81059"/>
    <w:rsid w:val="00F8137D"/>
    <w:rsid w:val="00F8189B"/>
    <w:rsid w:val="00F82348"/>
    <w:rsid w:val="00F82599"/>
    <w:rsid w:val="00F825F9"/>
    <w:rsid w:val="00F82A07"/>
    <w:rsid w:val="00F83ADB"/>
    <w:rsid w:val="00F8637B"/>
    <w:rsid w:val="00F90BB4"/>
    <w:rsid w:val="00F92000"/>
    <w:rsid w:val="00F9281E"/>
    <w:rsid w:val="00F92BA4"/>
    <w:rsid w:val="00F93571"/>
    <w:rsid w:val="00F93B08"/>
    <w:rsid w:val="00F93D5D"/>
    <w:rsid w:val="00F95FE0"/>
    <w:rsid w:val="00F97F09"/>
    <w:rsid w:val="00FA3536"/>
    <w:rsid w:val="00FA4BA0"/>
    <w:rsid w:val="00FA63CC"/>
    <w:rsid w:val="00FA78B3"/>
    <w:rsid w:val="00FB1C82"/>
    <w:rsid w:val="00FB1EDF"/>
    <w:rsid w:val="00FB3DF6"/>
    <w:rsid w:val="00FB5F80"/>
    <w:rsid w:val="00FB74A7"/>
    <w:rsid w:val="00FC08F1"/>
    <w:rsid w:val="00FC0D47"/>
    <w:rsid w:val="00FC14FC"/>
    <w:rsid w:val="00FC1745"/>
    <w:rsid w:val="00FC1BC5"/>
    <w:rsid w:val="00FC20C5"/>
    <w:rsid w:val="00FC22A0"/>
    <w:rsid w:val="00FC2BD9"/>
    <w:rsid w:val="00FC400C"/>
    <w:rsid w:val="00FC40FE"/>
    <w:rsid w:val="00FC48EC"/>
    <w:rsid w:val="00FC52E5"/>
    <w:rsid w:val="00FD008B"/>
    <w:rsid w:val="00FD0FE5"/>
    <w:rsid w:val="00FD12AA"/>
    <w:rsid w:val="00FD15E1"/>
    <w:rsid w:val="00FD197D"/>
    <w:rsid w:val="00FD380E"/>
    <w:rsid w:val="00FE1E75"/>
    <w:rsid w:val="00FE34D7"/>
    <w:rsid w:val="00FE3560"/>
    <w:rsid w:val="00FE36A3"/>
    <w:rsid w:val="00FE4E7B"/>
    <w:rsid w:val="00FE647B"/>
    <w:rsid w:val="00FE692C"/>
    <w:rsid w:val="00FE6BEE"/>
    <w:rsid w:val="00FE6C29"/>
    <w:rsid w:val="00FF0A2B"/>
    <w:rsid w:val="00FF187C"/>
    <w:rsid w:val="00FF3610"/>
    <w:rsid w:val="00FF38BB"/>
    <w:rsid w:val="00FF3EFE"/>
    <w:rsid w:val="00FF409B"/>
    <w:rsid w:val="00FF55F7"/>
    <w:rsid w:val="00FF5AF4"/>
    <w:rsid w:val="00FF5BB0"/>
    <w:rsid w:val="00FF6CEF"/>
    <w:rsid w:val="00FF6DE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8273C"/>
    <w:rPr>
      <w:color w:val="605E5C"/>
      <w:shd w:val="clear" w:color="auto" w:fill="E1DFDD"/>
    </w:rPr>
  </w:style>
  <w:style w:type="character" w:customStyle="1" w:styleId="7pt">
    <w:name w:val="Основной текст + 7 pt"/>
    <w:rsid w:val="004F287F"/>
    <w:rPr>
      <w:rFonts w:ascii="Times New Roman" w:hAnsi="Times New Roman" w:cs="Times New Roman"/>
      <w:sz w:val="14"/>
      <w:szCs w:val="14"/>
      <w:u w:val="none"/>
      <w:lang w:bidi="ar-SA"/>
    </w:rPr>
  </w:style>
  <w:style w:type="character" w:customStyle="1" w:styleId="FontStyle18">
    <w:name w:val="Font Style18"/>
    <w:rsid w:val="00DE2DC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DE2DC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4">
    <w:name w:val="Block Text"/>
    <w:basedOn w:val="a"/>
    <w:rsid w:val="00FE692C"/>
    <w:pPr>
      <w:spacing w:line="480" w:lineRule="auto"/>
      <w:ind w:left="2977" w:right="-1"/>
      <w:jc w:val="both"/>
    </w:pPr>
    <w:rPr>
      <w:sz w:val="28"/>
      <w:szCs w:val="20"/>
    </w:rPr>
  </w:style>
  <w:style w:type="character" w:customStyle="1" w:styleId="31">
    <w:name w:val="Основной текст3"/>
    <w:rsid w:val="00FE692C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EF75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75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2">
    <w:name w:val="Основной текст (4)2"/>
    <w:uiPriority w:val="99"/>
    <w:rsid w:val="00EE3620"/>
    <w:rPr>
      <w:rFonts w:ascii="Times New Roman" w:hAnsi="Times New Roman" w:cs="Times New Roman"/>
      <w:b w:val="0"/>
      <w:bCs w:val="0"/>
      <w:i/>
      <w:iCs/>
      <w:spacing w:val="1"/>
      <w:sz w:val="20"/>
      <w:szCs w:val="20"/>
      <w:u w:val="none"/>
      <w:lang w:bidi="ar-SA"/>
    </w:rPr>
  </w:style>
  <w:style w:type="character" w:customStyle="1" w:styleId="6pt">
    <w:name w:val="Основной текст + 6 pt"/>
    <w:aliases w:val="Интервал 0 pt,Оглавление (5) + 12 pt,Курсив3,Основной текст + Полужирный1,Интервал 0 pt6,Основной текст + 9,5 pt2,Интервал 0 pt20,Основной текст (6) + Не курсив1,Основной текст (7) + 61,Основной текст + Полужирный6,Интервал 0 pt2"/>
    <w:rsid w:val="007E163E"/>
    <w:rPr>
      <w:rFonts w:ascii="Arial" w:hAnsi="Arial"/>
      <w:spacing w:val="10"/>
      <w:sz w:val="12"/>
      <w:szCs w:val="12"/>
      <w:lang w:val="ru-RU" w:eastAsia="ru-RU" w:bidi="ar-SA"/>
    </w:rPr>
  </w:style>
  <w:style w:type="paragraph" w:customStyle="1" w:styleId="af5">
    <w:name w:val="ТСТ"/>
    <w:basedOn w:val="a"/>
    <w:rsid w:val="00B63B71"/>
    <w:pPr>
      <w:jc w:val="both"/>
    </w:pPr>
    <w:rPr>
      <w:sz w:val="28"/>
      <w:szCs w:val="20"/>
    </w:rPr>
  </w:style>
  <w:style w:type="character" w:customStyle="1" w:styleId="11pt">
    <w:name w:val="Колонтитул + 11 pt"/>
    <w:rsid w:val="002D58E5"/>
    <w:rPr>
      <w:rFonts w:ascii="Times New Roman" w:hAnsi="Times New Roman" w:cs="Times New Roman"/>
      <w:sz w:val="22"/>
      <w:szCs w:val="22"/>
      <w:u w:val="none"/>
    </w:rPr>
  </w:style>
  <w:style w:type="paragraph" w:customStyle="1" w:styleId="210">
    <w:name w:val="Основной текст (2)1"/>
    <w:basedOn w:val="a"/>
    <w:rsid w:val="00B66C24"/>
    <w:pPr>
      <w:widowControl w:val="0"/>
      <w:shd w:val="clear" w:color="auto" w:fill="FFFFFF"/>
      <w:spacing w:after="120" w:line="240" w:lineRule="atLeast"/>
      <w:ind w:hanging="400"/>
      <w:jc w:val="center"/>
    </w:pPr>
    <w:rPr>
      <w:rFonts w:ascii="Lucida Sans Unicode" w:eastAsiaTheme="minorHAnsi" w:hAnsi="Lucida Sans Unicode" w:cstheme="minorBidi"/>
      <w:sz w:val="16"/>
      <w:szCs w:val="16"/>
      <w:lang w:eastAsia="en-US"/>
    </w:rPr>
  </w:style>
  <w:style w:type="character" w:customStyle="1" w:styleId="51">
    <w:name w:val="Основной текст (5)_"/>
    <w:link w:val="510"/>
    <w:rsid w:val="00DA2200"/>
    <w:rPr>
      <w:b/>
      <w:bCs/>
      <w:i/>
      <w:iCs/>
      <w:spacing w:val="3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DA2200"/>
    <w:pPr>
      <w:widowControl w:val="0"/>
      <w:shd w:val="clear" w:color="auto" w:fill="FFFFFF"/>
      <w:spacing w:before="360" w:line="398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2"/>
      <w:szCs w:val="22"/>
      <w:lang w:eastAsia="en-US"/>
    </w:rPr>
  </w:style>
  <w:style w:type="character" w:customStyle="1" w:styleId="32">
    <w:name w:val="Основной текст (3) + Не курсив"/>
    <w:rsid w:val="006620B3"/>
    <w:rPr>
      <w:rFonts w:ascii="Times New Roman" w:hAnsi="Times New Roman" w:cs="Times New Roman"/>
      <w:i/>
      <w:iCs/>
      <w:sz w:val="22"/>
      <w:szCs w:val="22"/>
      <w:u w:val="none"/>
      <w:lang w:bidi="ar-SA"/>
    </w:rPr>
  </w:style>
  <w:style w:type="character" w:customStyle="1" w:styleId="24">
    <w:name w:val="Оглавление (2)_"/>
    <w:link w:val="25"/>
    <w:rsid w:val="00E867CE"/>
    <w:rPr>
      <w:i/>
      <w:iCs/>
      <w:spacing w:val="-5"/>
      <w:sz w:val="21"/>
      <w:szCs w:val="21"/>
      <w:shd w:val="clear" w:color="auto" w:fill="FFFFFF"/>
    </w:rPr>
  </w:style>
  <w:style w:type="paragraph" w:customStyle="1" w:styleId="25">
    <w:name w:val="Оглавление (2)"/>
    <w:basedOn w:val="a"/>
    <w:link w:val="24"/>
    <w:rsid w:val="00E867CE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i/>
      <w:iCs/>
      <w:spacing w:val="-5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ro@ns0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5E7B-8C89-405F-A34F-1655898F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6733</TotalTime>
  <Pages>8</Pages>
  <Words>2959</Words>
  <Characters>16869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Александрова Дарья Антоновна</cp:lastModifiedBy>
  <cp:revision>264</cp:revision>
  <cp:lastPrinted>2022-10-10T13:10:00Z</cp:lastPrinted>
  <dcterms:created xsi:type="dcterms:W3CDTF">2021-03-18T13:26:00Z</dcterms:created>
  <dcterms:modified xsi:type="dcterms:W3CDTF">2024-07-01T09:30:00Z</dcterms:modified>
</cp:coreProperties>
</file>