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122AD4" w14:textId="112A9101" w:rsidR="00811D2C" w:rsidRPr="00FF1C27" w:rsidRDefault="00300A87" w:rsidP="00F54E82">
      <w:pPr>
        <w:shd w:val="clear" w:color="auto" w:fill="FFFFFF" w:themeFill="background1"/>
        <w:spacing w:after="240" w:line="276" w:lineRule="auto"/>
        <w:jc w:val="center"/>
        <w:rPr>
          <w:b/>
        </w:rPr>
      </w:pPr>
      <w:r w:rsidRPr="00FF1C27">
        <w:rPr>
          <w:b/>
        </w:rPr>
        <w:t>Л</w:t>
      </w:r>
      <w:r w:rsidR="0017681B" w:rsidRPr="00FF1C27">
        <w:rPr>
          <w:b/>
        </w:rPr>
        <w:t>исток</w:t>
      </w:r>
      <w:r w:rsidR="00311D4E" w:rsidRPr="00FF1C27">
        <w:rPr>
          <w:b/>
        </w:rPr>
        <w:t>-</w:t>
      </w:r>
      <w:r w:rsidR="0017681B" w:rsidRPr="00FF1C27">
        <w:rPr>
          <w:b/>
        </w:rPr>
        <w:t>вкладыш</w:t>
      </w:r>
      <w:r w:rsidRPr="00FF1C27">
        <w:rPr>
          <w:b/>
        </w:rPr>
        <w:t xml:space="preserve"> – информация для пациента</w:t>
      </w:r>
    </w:p>
    <w:p w14:paraId="13423378" w14:textId="11834272" w:rsidR="00BA704F" w:rsidRPr="00FF1C27" w:rsidRDefault="0061679A" w:rsidP="00F54E82">
      <w:pPr>
        <w:pStyle w:val="af5"/>
        <w:spacing w:line="240" w:lineRule="auto"/>
        <w:ind w:left="0" w:right="6"/>
        <w:jc w:val="center"/>
        <w:rPr>
          <w:b/>
          <w:bCs/>
          <w:sz w:val="24"/>
          <w:szCs w:val="24"/>
        </w:rPr>
      </w:pPr>
      <w:proofErr w:type="spellStart"/>
      <w:r w:rsidRPr="00FF1C27">
        <w:rPr>
          <w:b/>
          <w:bCs/>
          <w:sz w:val="24"/>
          <w:szCs w:val="24"/>
        </w:rPr>
        <w:t>Эзетимиб</w:t>
      </w:r>
      <w:proofErr w:type="spellEnd"/>
      <w:r w:rsidRPr="00FF1C27">
        <w:rPr>
          <w:b/>
          <w:bCs/>
          <w:sz w:val="24"/>
          <w:szCs w:val="24"/>
        </w:rPr>
        <w:t>-СЗ, 10 мг, таблетки</w:t>
      </w:r>
    </w:p>
    <w:p w14:paraId="78D59C02" w14:textId="58BDCD94" w:rsidR="002D3FE3" w:rsidRPr="00FF1C27" w:rsidRDefault="005827D8" w:rsidP="00587F39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</w:pPr>
      <w:bookmarkStart w:id="0" w:name="_Hlk56080003"/>
      <w:r w:rsidRPr="00FF1C27">
        <w:t>Действующ</w:t>
      </w:r>
      <w:r w:rsidR="008C35E9" w:rsidRPr="00FF1C27">
        <w:t>е</w:t>
      </w:r>
      <w:r w:rsidRPr="00FF1C27">
        <w:t>е веществ</w:t>
      </w:r>
      <w:r w:rsidR="008C35E9" w:rsidRPr="00FF1C27">
        <w:t>о</w:t>
      </w:r>
      <w:r w:rsidRPr="00FF1C27">
        <w:t xml:space="preserve">: </w:t>
      </w:r>
      <w:proofErr w:type="spellStart"/>
      <w:r w:rsidR="0061679A" w:rsidRPr="00FF1C27">
        <w:t>эзетимиб</w:t>
      </w:r>
      <w:proofErr w:type="spellEnd"/>
      <w:r w:rsidR="0061679A" w:rsidRPr="00FF1C27">
        <w:t xml:space="preserve"> </w:t>
      </w:r>
    </w:p>
    <w:p w14:paraId="53286731" w14:textId="77777777" w:rsidR="000D6CE7" w:rsidRPr="00FF1C27" w:rsidRDefault="000D6CE7" w:rsidP="0099366C">
      <w:pPr>
        <w:shd w:val="clear" w:color="auto" w:fill="FFFFFF" w:themeFill="background1"/>
        <w:spacing w:before="240"/>
        <w:jc w:val="both"/>
        <w:rPr>
          <w:b/>
          <w:iCs/>
        </w:rPr>
      </w:pPr>
      <w:bookmarkStart w:id="1" w:name="_Hlk115688682"/>
      <w:r w:rsidRPr="00FF1C27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500BB4C4" w14:textId="77777777" w:rsidR="000D6CE7" w:rsidRPr="00FF1C27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FF1C27">
        <w:rPr>
          <w:bCs/>
          <w:iCs/>
        </w:rPr>
        <w:t>Сохраните листок-вкладыш. Возможно, Вам потребуется прочитать его еще раз.</w:t>
      </w:r>
    </w:p>
    <w:p w14:paraId="6C22A79B" w14:textId="77777777" w:rsidR="000D6CE7" w:rsidRPr="00FF1C27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FF1C27">
        <w:rPr>
          <w:bCs/>
          <w:iCs/>
        </w:rPr>
        <w:t>Если у Вас возникли дополнительные вопросы, обратитесь к лечащему врачу.</w:t>
      </w:r>
    </w:p>
    <w:p w14:paraId="0884CE70" w14:textId="77777777" w:rsidR="000D6CE7" w:rsidRPr="00FF1C27" w:rsidRDefault="000D6CE7" w:rsidP="000D6CE7">
      <w:pPr>
        <w:shd w:val="clear" w:color="auto" w:fill="FFFFFF" w:themeFill="background1"/>
        <w:jc w:val="both"/>
        <w:rPr>
          <w:bCs/>
          <w:iCs/>
        </w:rPr>
      </w:pPr>
      <w:r w:rsidRPr="00FF1C27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70A8E46C" w14:textId="1449B11F" w:rsidR="000D6CE7" w:rsidRPr="00FF1C27" w:rsidRDefault="000D6CE7" w:rsidP="004E50A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bCs/>
          <w:iCs/>
        </w:rPr>
      </w:pPr>
      <w:r w:rsidRPr="00FF1C27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</w:t>
      </w:r>
      <w:bookmarkEnd w:id="1"/>
      <w:r w:rsidRPr="00FF1C27">
        <w:rPr>
          <w:bCs/>
          <w:iCs/>
        </w:rPr>
        <w:t>.</w:t>
      </w:r>
    </w:p>
    <w:bookmarkEnd w:id="0"/>
    <w:p w14:paraId="61B7829E" w14:textId="659DA012" w:rsidR="00362EF4" w:rsidRPr="00FF1C27" w:rsidRDefault="00811D2C" w:rsidP="00F54E82">
      <w:pPr>
        <w:shd w:val="clear" w:color="auto" w:fill="FFFFFF" w:themeFill="background1"/>
        <w:spacing w:before="240" w:after="240"/>
        <w:rPr>
          <w:b/>
          <w:bCs/>
        </w:rPr>
      </w:pPr>
      <w:r w:rsidRPr="00FF1C27">
        <w:rPr>
          <w:b/>
          <w:bCs/>
        </w:rPr>
        <w:t>Содержание листка-вкладыша</w:t>
      </w:r>
    </w:p>
    <w:p w14:paraId="581AD6BE" w14:textId="06D92A00" w:rsidR="0017681B" w:rsidRPr="00FF1C27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FF1C27">
        <w:rPr>
          <w:bCs/>
        </w:rPr>
        <w:t xml:space="preserve">Что из себя представляет препарат </w:t>
      </w:r>
      <w:proofErr w:type="spellStart"/>
      <w:r w:rsidR="00B94DF9" w:rsidRPr="00FF1C27">
        <w:rPr>
          <w:bCs/>
        </w:rPr>
        <w:t>Эзетимиб</w:t>
      </w:r>
      <w:proofErr w:type="spellEnd"/>
      <w:r w:rsidR="00B94DF9" w:rsidRPr="00FF1C27">
        <w:rPr>
          <w:bCs/>
        </w:rPr>
        <w:t xml:space="preserve">-СЗ </w:t>
      </w:r>
      <w:r w:rsidRPr="00FF1C27">
        <w:rPr>
          <w:bCs/>
        </w:rPr>
        <w:t>и для чего его при</w:t>
      </w:r>
      <w:r w:rsidR="00F54E82" w:rsidRPr="00FF1C27">
        <w:rPr>
          <w:bCs/>
        </w:rPr>
        <w:t>меня</w:t>
      </w:r>
      <w:r w:rsidR="008568E6" w:rsidRPr="00FF1C27">
        <w:rPr>
          <w:bCs/>
        </w:rPr>
        <w:t>ют</w:t>
      </w:r>
      <w:r w:rsidRPr="00FF1C27">
        <w:rPr>
          <w:bCs/>
        </w:rPr>
        <w:t>.</w:t>
      </w:r>
    </w:p>
    <w:p w14:paraId="18AD0DB8" w14:textId="791230DE" w:rsidR="00362EF4" w:rsidRPr="00FF1C27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FF1C27">
        <w:rPr>
          <w:bCs/>
        </w:rPr>
        <w:t>О чем следует знать перед п</w:t>
      </w:r>
      <w:r w:rsidR="00C820FF" w:rsidRPr="00FF1C27">
        <w:rPr>
          <w:bCs/>
        </w:rPr>
        <w:t>ри</w:t>
      </w:r>
      <w:r w:rsidR="00D50D5F" w:rsidRPr="00FF1C27">
        <w:rPr>
          <w:bCs/>
        </w:rPr>
        <w:t>емом</w:t>
      </w:r>
      <w:r w:rsidRPr="00FF1C27">
        <w:rPr>
          <w:bCs/>
        </w:rPr>
        <w:t xml:space="preserve"> препарата </w:t>
      </w:r>
      <w:proofErr w:type="spellStart"/>
      <w:r w:rsidR="00B94DF9" w:rsidRPr="00FF1C27">
        <w:rPr>
          <w:bCs/>
        </w:rPr>
        <w:t>Эзетимиб</w:t>
      </w:r>
      <w:proofErr w:type="spellEnd"/>
      <w:r w:rsidR="00B94DF9" w:rsidRPr="00FF1C27">
        <w:rPr>
          <w:bCs/>
        </w:rPr>
        <w:t>-СЗ</w:t>
      </w:r>
      <w:r w:rsidRPr="00FF1C27">
        <w:rPr>
          <w:bCs/>
        </w:rPr>
        <w:t>.</w:t>
      </w:r>
    </w:p>
    <w:p w14:paraId="41F40564" w14:textId="0F785E3B" w:rsidR="00362EF4" w:rsidRPr="00FF1C27" w:rsidRDefault="00C820FF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FF1C27">
        <w:rPr>
          <w:bCs/>
        </w:rPr>
        <w:t>При</w:t>
      </w:r>
      <w:r w:rsidR="00D50D5F" w:rsidRPr="00FF1C27">
        <w:rPr>
          <w:bCs/>
        </w:rPr>
        <w:t>е</w:t>
      </w:r>
      <w:r w:rsidRPr="00FF1C27">
        <w:rPr>
          <w:bCs/>
        </w:rPr>
        <w:t>м</w:t>
      </w:r>
      <w:r w:rsidR="00D94A4A" w:rsidRPr="00FF1C27">
        <w:rPr>
          <w:bCs/>
        </w:rPr>
        <w:t xml:space="preserve"> </w:t>
      </w:r>
      <w:r w:rsidR="00362EF4" w:rsidRPr="00FF1C27">
        <w:rPr>
          <w:bCs/>
        </w:rPr>
        <w:t xml:space="preserve">препарата </w:t>
      </w:r>
      <w:proofErr w:type="spellStart"/>
      <w:r w:rsidR="00B94DF9" w:rsidRPr="00FF1C27">
        <w:rPr>
          <w:bCs/>
        </w:rPr>
        <w:t>Эзетимиб</w:t>
      </w:r>
      <w:proofErr w:type="spellEnd"/>
      <w:r w:rsidR="00B94DF9" w:rsidRPr="00FF1C27">
        <w:rPr>
          <w:bCs/>
        </w:rPr>
        <w:t>-СЗ</w:t>
      </w:r>
      <w:r w:rsidR="00362EF4" w:rsidRPr="00FF1C27">
        <w:rPr>
          <w:bCs/>
        </w:rPr>
        <w:t>.</w:t>
      </w:r>
    </w:p>
    <w:p w14:paraId="497F93FC" w14:textId="77777777" w:rsidR="00362EF4" w:rsidRPr="00FF1C27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FF1C27">
        <w:rPr>
          <w:bCs/>
        </w:rPr>
        <w:t>Возможные нежелательные реакции.</w:t>
      </w:r>
    </w:p>
    <w:p w14:paraId="3E5D0F67" w14:textId="49E246C1" w:rsidR="00362EF4" w:rsidRPr="00FF1C27" w:rsidRDefault="00362EF4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FF1C27">
        <w:rPr>
          <w:bCs/>
        </w:rPr>
        <w:t xml:space="preserve">Хранение препарата </w:t>
      </w:r>
      <w:proofErr w:type="spellStart"/>
      <w:r w:rsidR="00B94DF9" w:rsidRPr="00FF1C27">
        <w:rPr>
          <w:bCs/>
        </w:rPr>
        <w:t>Эзетимиб</w:t>
      </w:r>
      <w:proofErr w:type="spellEnd"/>
      <w:r w:rsidR="00B94DF9" w:rsidRPr="00FF1C27">
        <w:rPr>
          <w:bCs/>
        </w:rPr>
        <w:t>-СЗ</w:t>
      </w:r>
      <w:r w:rsidRPr="00FF1C27">
        <w:rPr>
          <w:bCs/>
        </w:rPr>
        <w:t>.</w:t>
      </w:r>
    </w:p>
    <w:p w14:paraId="1324A8A1" w14:textId="0BDC0008" w:rsidR="00362EF4" w:rsidRPr="00FF1C27" w:rsidRDefault="00362EF4" w:rsidP="005C618B">
      <w:pPr>
        <w:pStyle w:val="ae"/>
        <w:numPr>
          <w:ilvl w:val="0"/>
          <w:numId w:val="1"/>
        </w:numPr>
        <w:shd w:val="clear" w:color="auto" w:fill="FFFFFF" w:themeFill="background1"/>
        <w:jc w:val="both"/>
        <w:rPr>
          <w:bCs/>
        </w:rPr>
      </w:pPr>
      <w:r w:rsidRPr="00FF1C27">
        <w:rPr>
          <w:bCs/>
        </w:rPr>
        <w:t>Содержимое упаковки и прочие сведения.</w:t>
      </w:r>
    </w:p>
    <w:p w14:paraId="11F9E8A3" w14:textId="77777777" w:rsidR="002F7851" w:rsidRPr="00FF1C27" w:rsidRDefault="002F7851" w:rsidP="002F785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5FD6B757" w14:textId="0AC08F62" w:rsidR="0017681B" w:rsidRPr="00FF1C27" w:rsidRDefault="00362EF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60"/>
        <w:jc w:val="both"/>
        <w:rPr>
          <w:b/>
          <w:bCs/>
        </w:rPr>
      </w:pPr>
      <w:bookmarkStart w:id="2" w:name="_Hlk73116506"/>
      <w:r w:rsidRPr="00FF1C27">
        <w:rPr>
          <w:b/>
          <w:bCs/>
        </w:rPr>
        <w:t>Ч</w:t>
      </w:r>
      <w:r w:rsidR="009D5594" w:rsidRPr="00FF1C27">
        <w:rPr>
          <w:b/>
          <w:bCs/>
        </w:rPr>
        <w:t xml:space="preserve">то из себя представляет препарат </w:t>
      </w:r>
      <w:proofErr w:type="spellStart"/>
      <w:r w:rsidR="00B94DF9" w:rsidRPr="00FF1C27">
        <w:rPr>
          <w:b/>
        </w:rPr>
        <w:t>Эзетимиб</w:t>
      </w:r>
      <w:proofErr w:type="spellEnd"/>
      <w:r w:rsidR="00B94DF9" w:rsidRPr="00FF1C27">
        <w:rPr>
          <w:b/>
        </w:rPr>
        <w:t>-СЗ</w:t>
      </w:r>
      <w:r w:rsidR="00B94DF9" w:rsidRPr="00FF1C27">
        <w:rPr>
          <w:b/>
          <w:bCs/>
        </w:rPr>
        <w:t xml:space="preserve"> </w:t>
      </w:r>
      <w:r w:rsidR="001923D8" w:rsidRPr="00FF1C27">
        <w:rPr>
          <w:b/>
          <w:bCs/>
        </w:rPr>
        <w:t>и для чего его при</w:t>
      </w:r>
      <w:r w:rsidR="00F54E82" w:rsidRPr="00FF1C27">
        <w:rPr>
          <w:b/>
          <w:bCs/>
        </w:rPr>
        <w:t>меня</w:t>
      </w:r>
      <w:r w:rsidR="00D9333A" w:rsidRPr="00FF1C27">
        <w:rPr>
          <w:b/>
          <w:bCs/>
        </w:rPr>
        <w:t>ю</w:t>
      </w:r>
      <w:r w:rsidR="001923D8" w:rsidRPr="00FF1C27">
        <w:rPr>
          <w:b/>
          <w:bCs/>
        </w:rPr>
        <w:t>т</w:t>
      </w:r>
      <w:bookmarkEnd w:id="2"/>
    </w:p>
    <w:p w14:paraId="3164EB33" w14:textId="7672E4A3" w:rsidR="00B94DF9" w:rsidRDefault="00E733DF" w:rsidP="0074151C">
      <w:pPr>
        <w:jc w:val="both"/>
      </w:pPr>
      <w:bookmarkStart w:id="3" w:name="_Hlk70072082"/>
      <w:bookmarkStart w:id="4" w:name="_Hlk69899460"/>
      <w:r w:rsidRPr="00FF1C27">
        <w:rPr>
          <w:bCs/>
        </w:rPr>
        <w:t xml:space="preserve">Лекарственный препарат </w:t>
      </w:r>
      <w:proofErr w:type="spellStart"/>
      <w:r w:rsidR="00B94DF9" w:rsidRPr="00FF1C27">
        <w:rPr>
          <w:bCs/>
        </w:rPr>
        <w:t>Эзетимиб</w:t>
      </w:r>
      <w:proofErr w:type="spellEnd"/>
      <w:r w:rsidR="00B94DF9" w:rsidRPr="00FF1C27">
        <w:rPr>
          <w:bCs/>
        </w:rPr>
        <w:t xml:space="preserve">-СЗ </w:t>
      </w:r>
      <w:r w:rsidRPr="00FF1C27">
        <w:t xml:space="preserve">содержит действующее вещество </w:t>
      </w:r>
      <w:proofErr w:type="spellStart"/>
      <w:r w:rsidR="00B94DF9" w:rsidRPr="00FF1C27">
        <w:t>э</w:t>
      </w:r>
      <w:r w:rsidR="00B94DF9" w:rsidRPr="00FF1C27">
        <w:rPr>
          <w:bCs/>
        </w:rPr>
        <w:t>зетимиб</w:t>
      </w:r>
      <w:proofErr w:type="spellEnd"/>
      <w:r w:rsidR="00FF1C27">
        <w:rPr>
          <w:bCs/>
        </w:rPr>
        <w:t xml:space="preserve">, которое </w:t>
      </w:r>
      <w:r w:rsidRPr="00EF0DE0">
        <w:rPr>
          <w:bCs/>
        </w:rPr>
        <w:t xml:space="preserve">относится к </w:t>
      </w:r>
      <w:r w:rsidR="00885963">
        <w:rPr>
          <w:bCs/>
        </w:rPr>
        <w:t xml:space="preserve">фармакотерапевтической </w:t>
      </w:r>
      <w:r w:rsidRPr="00EF0DE0">
        <w:rPr>
          <w:bCs/>
        </w:rPr>
        <w:t xml:space="preserve">группе </w:t>
      </w:r>
      <w:r w:rsidR="00B94DF9">
        <w:rPr>
          <w:bCs/>
        </w:rPr>
        <w:t>«</w:t>
      </w:r>
      <w:proofErr w:type="spellStart"/>
      <w:r w:rsidR="00B94DF9" w:rsidRPr="00CE6190">
        <w:t>гиполипидемические</w:t>
      </w:r>
      <w:proofErr w:type="spellEnd"/>
      <w:r w:rsidR="00B94DF9" w:rsidRPr="00CE6190">
        <w:t xml:space="preserve"> средства; другие </w:t>
      </w:r>
      <w:proofErr w:type="spellStart"/>
      <w:r w:rsidR="00B94DF9" w:rsidRPr="00CE6190">
        <w:t>гиполипидемические</w:t>
      </w:r>
      <w:proofErr w:type="spellEnd"/>
      <w:r w:rsidR="00B94DF9" w:rsidRPr="00CE6190">
        <w:t xml:space="preserve"> средства</w:t>
      </w:r>
      <w:r w:rsidR="00B94DF9">
        <w:t>».</w:t>
      </w:r>
    </w:p>
    <w:p w14:paraId="5E5038E2" w14:textId="19654B2C" w:rsidR="00B94DF9" w:rsidRDefault="00FF1C27" w:rsidP="0074151C">
      <w:pPr>
        <w:jc w:val="both"/>
      </w:pPr>
      <w:r>
        <w:t xml:space="preserve">Препарат </w:t>
      </w:r>
      <w:proofErr w:type="spellStart"/>
      <w:r w:rsidR="00B94DF9">
        <w:t>Эзетимиб</w:t>
      </w:r>
      <w:proofErr w:type="spellEnd"/>
      <w:r>
        <w:t>-СЗ</w:t>
      </w:r>
      <w:r w:rsidR="00B94DF9">
        <w:t xml:space="preserve"> </w:t>
      </w:r>
      <w:r w:rsidR="00B94DF9" w:rsidRPr="00CE6190">
        <w:t xml:space="preserve">является представителем нового класса </w:t>
      </w:r>
      <w:proofErr w:type="spellStart"/>
      <w:r w:rsidR="00B94DF9" w:rsidRPr="00CE6190">
        <w:t>гиполипидемических</w:t>
      </w:r>
      <w:proofErr w:type="spellEnd"/>
      <w:r w:rsidR="00B94DF9" w:rsidRPr="00CE6190">
        <w:t xml:space="preserve"> средств, которые </w:t>
      </w:r>
      <w:r w:rsidR="00B94DF9">
        <w:t>избирательно</w:t>
      </w:r>
      <w:r w:rsidR="00B94DF9" w:rsidRPr="00CE6190">
        <w:t xml:space="preserve"> </w:t>
      </w:r>
      <w:r w:rsidR="00B94DF9">
        <w:t xml:space="preserve">замедляют всасывание </w:t>
      </w:r>
      <w:r w:rsidR="00B94DF9" w:rsidRPr="00CE6190">
        <w:t xml:space="preserve">холестерина и некоторых растительных </w:t>
      </w:r>
      <w:proofErr w:type="spellStart"/>
      <w:r w:rsidR="00B94DF9" w:rsidRPr="00CE6190">
        <w:t>ст</w:t>
      </w:r>
      <w:r w:rsidR="00B94DF9">
        <w:t>е</w:t>
      </w:r>
      <w:r w:rsidR="00B94DF9" w:rsidRPr="00CE6190">
        <w:t>ролов</w:t>
      </w:r>
      <w:proofErr w:type="spellEnd"/>
      <w:r w:rsidR="00B94DF9" w:rsidRPr="00CE6190">
        <w:t xml:space="preserve"> в кишечнике</w:t>
      </w:r>
      <w:r w:rsidR="00B94DF9">
        <w:t>.</w:t>
      </w:r>
      <w:r w:rsidRPr="00FF1C27">
        <w:rPr>
          <w:color w:val="000000"/>
        </w:rPr>
        <w:t xml:space="preserve"> </w:t>
      </w:r>
      <w:proofErr w:type="spellStart"/>
      <w:r w:rsidRPr="00CE6190">
        <w:rPr>
          <w:color w:val="000000"/>
        </w:rPr>
        <w:t>Эзетимиб</w:t>
      </w:r>
      <w:proofErr w:type="spellEnd"/>
      <w:r>
        <w:rPr>
          <w:color w:val="000000"/>
        </w:rPr>
        <w:t>-СЗ</w:t>
      </w:r>
      <w:r w:rsidRPr="00CE6190">
        <w:rPr>
          <w:color w:val="000000"/>
        </w:rPr>
        <w:t xml:space="preserve"> не</w:t>
      </w:r>
      <w:r w:rsidRPr="00CE6190">
        <w:t xml:space="preserve"> </w:t>
      </w:r>
      <w:r w:rsidRPr="00CE6190">
        <w:rPr>
          <w:color w:val="000000"/>
        </w:rPr>
        <w:t xml:space="preserve">усиливает экскрецию желчных кислот (в отличие от </w:t>
      </w:r>
      <w:proofErr w:type="spellStart"/>
      <w:r w:rsidRPr="00CE6190">
        <w:rPr>
          <w:color w:val="000000"/>
        </w:rPr>
        <w:t>секвестрантов</w:t>
      </w:r>
      <w:proofErr w:type="spellEnd"/>
      <w:r w:rsidRPr="00CE6190">
        <w:rPr>
          <w:color w:val="000000"/>
        </w:rPr>
        <w:t xml:space="preserve"> желчных кислот) и не </w:t>
      </w:r>
      <w:r>
        <w:rPr>
          <w:color w:val="000000"/>
        </w:rPr>
        <w:t>уменьшает</w:t>
      </w:r>
      <w:r w:rsidRPr="00CE6190">
        <w:rPr>
          <w:color w:val="000000"/>
        </w:rPr>
        <w:t xml:space="preserve"> синтез </w:t>
      </w:r>
      <w:r>
        <w:rPr>
          <w:color w:val="000000"/>
        </w:rPr>
        <w:t>холестерина</w:t>
      </w:r>
      <w:r w:rsidRPr="00CE6190">
        <w:rPr>
          <w:color w:val="000000"/>
        </w:rPr>
        <w:t xml:space="preserve"> в печени (в отличие от статинов)</w:t>
      </w:r>
      <w:r>
        <w:rPr>
          <w:color w:val="000000"/>
        </w:rPr>
        <w:t>.</w:t>
      </w:r>
    </w:p>
    <w:bookmarkEnd w:id="3"/>
    <w:bookmarkEnd w:id="4"/>
    <w:p w14:paraId="073BCD3C" w14:textId="483E9C80" w:rsidR="00CE7F71" w:rsidRPr="00245EEB" w:rsidRDefault="00CE7F71" w:rsidP="003906D5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0505F0">
        <w:rPr>
          <w:rFonts w:ascii="Times New Roman" w:hAnsi="Times New Roman"/>
          <w:b/>
          <w:sz w:val="24"/>
          <w:szCs w:val="24"/>
        </w:rPr>
        <w:t xml:space="preserve">Показания к </w:t>
      </w:r>
      <w:r w:rsidRPr="00245EEB">
        <w:rPr>
          <w:rFonts w:ascii="Times New Roman" w:hAnsi="Times New Roman"/>
          <w:b/>
          <w:sz w:val="24"/>
          <w:szCs w:val="24"/>
        </w:rPr>
        <w:t xml:space="preserve">применению </w:t>
      </w:r>
    </w:p>
    <w:p w14:paraId="5D3AF935" w14:textId="0D296410" w:rsidR="00A924E3" w:rsidRPr="00245EEB" w:rsidRDefault="004F63EF" w:rsidP="00A924E3">
      <w:pPr>
        <w:jc w:val="both"/>
      </w:pPr>
      <w:bookmarkStart w:id="5" w:name="_Hlk68862315"/>
      <w:bookmarkStart w:id="6" w:name="_Hlk99721742"/>
      <w:r w:rsidRPr="00245EEB">
        <w:rPr>
          <w:bCs/>
        </w:rPr>
        <w:t xml:space="preserve">Препарат </w:t>
      </w:r>
      <w:proofErr w:type="spellStart"/>
      <w:r w:rsidR="00B94DF9" w:rsidRPr="00245EEB">
        <w:rPr>
          <w:bCs/>
        </w:rPr>
        <w:t>Эзетимиб</w:t>
      </w:r>
      <w:proofErr w:type="spellEnd"/>
      <w:r w:rsidR="00B94DF9" w:rsidRPr="00245EEB">
        <w:rPr>
          <w:bCs/>
        </w:rPr>
        <w:t xml:space="preserve">-СЗ </w:t>
      </w:r>
      <w:r w:rsidR="00245EEB" w:rsidRPr="00245EEB">
        <w:t>показан к применению у взрослых и детей в возрасте от 6 лет.</w:t>
      </w:r>
    </w:p>
    <w:p w14:paraId="19237FDD" w14:textId="77777777" w:rsidR="005A0190" w:rsidRPr="00245EEB" w:rsidRDefault="005A0190" w:rsidP="005A0190">
      <w:pPr>
        <w:pStyle w:val="21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EEB">
        <w:rPr>
          <w:rFonts w:ascii="Times New Roman" w:hAnsi="Times New Roman" w:cs="Times New Roman"/>
          <w:color w:val="000000"/>
          <w:sz w:val="24"/>
          <w:szCs w:val="24"/>
        </w:rPr>
        <w:t xml:space="preserve">Первичная </w:t>
      </w:r>
      <w:proofErr w:type="spellStart"/>
      <w:r w:rsidRPr="00245EEB">
        <w:rPr>
          <w:rFonts w:ascii="Times New Roman" w:hAnsi="Times New Roman" w:cs="Times New Roman"/>
          <w:color w:val="000000"/>
          <w:sz w:val="24"/>
          <w:szCs w:val="24"/>
        </w:rPr>
        <w:t>гиперхолестеринемия</w:t>
      </w:r>
      <w:proofErr w:type="spellEnd"/>
    </w:p>
    <w:p w14:paraId="01ED0CAB" w14:textId="78C4F0D9" w:rsidR="005A0190" w:rsidRPr="000505F0" w:rsidRDefault="005A0190" w:rsidP="005A01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245EEB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proofErr w:type="spellStart"/>
      <w:r w:rsidRPr="00245EEB">
        <w:rPr>
          <w:rFonts w:ascii="Times New Roman" w:hAnsi="Times New Roman"/>
          <w:color w:val="000000"/>
          <w:sz w:val="24"/>
          <w:szCs w:val="24"/>
        </w:rPr>
        <w:t>Эзетимиб</w:t>
      </w:r>
      <w:proofErr w:type="spellEnd"/>
      <w:r w:rsidRPr="00245EEB">
        <w:rPr>
          <w:rFonts w:ascii="Times New Roman" w:hAnsi="Times New Roman"/>
          <w:color w:val="000000"/>
          <w:sz w:val="24"/>
          <w:szCs w:val="24"/>
        </w:rPr>
        <w:t>-СЗ в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комбинации со  статинами или в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монотерапии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 в дополнение к диете показан для снижения повышенной концентрации холестерина, </w:t>
      </w:r>
      <w:r w:rsidRPr="000505F0">
        <w:rPr>
          <w:rFonts w:ascii="Times New Roman" w:hAnsi="Times New Roman"/>
          <w:sz w:val="24"/>
        </w:rPr>
        <w:t>холестерина липопротеинов низкой плотности (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ХС ЛПНП), </w:t>
      </w:r>
      <w:proofErr w:type="spellStart"/>
      <w:r w:rsidRPr="000505F0">
        <w:rPr>
          <w:rFonts w:ascii="Times New Roman" w:hAnsi="Times New Roman"/>
          <w:sz w:val="24"/>
        </w:rPr>
        <w:t>аполипопротеина</w:t>
      </w:r>
      <w:proofErr w:type="spellEnd"/>
      <w:r w:rsidRPr="000505F0">
        <w:rPr>
          <w:rFonts w:ascii="Times New Roman" w:hAnsi="Times New Roman"/>
          <w:sz w:val="24"/>
        </w:rPr>
        <w:t xml:space="preserve"> В (</w:t>
      </w:r>
      <w:proofErr w:type="spellStart"/>
      <w:r w:rsidRPr="000505F0">
        <w:rPr>
          <w:rFonts w:ascii="Times New Roman" w:hAnsi="Times New Roman"/>
          <w:sz w:val="24"/>
        </w:rPr>
        <w:t>Апо</w:t>
      </w:r>
      <w:proofErr w:type="spellEnd"/>
      <w:r w:rsidRPr="000505F0">
        <w:rPr>
          <w:rFonts w:ascii="Times New Roman" w:hAnsi="Times New Roman"/>
          <w:sz w:val="24"/>
        </w:rPr>
        <w:t>-В)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, триглицеридов и расчетной разницы между измеренными значениями концентраций </w:t>
      </w:r>
      <w:r w:rsidRPr="000505F0">
        <w:rPr>
          <w:rFonts w:ascii="Times New Roman" w:hAnsi="Times New Roman"/>
          <w:sz w:val="24"/>
        </w:rPr>
        <w:t>холестерина и холестерина липопротеинов высокой плотности (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ХС не-ЛПВП), а также для повышения концентрации </w:t>
      </w:r>
      <w:r w:rsidRPr="000505F0">
        <w:rPr>
          <w:rFonts w:ascii="Times New Roman" w:hAnsi="Times New Roman"/>
          <w:sz w:val="24"/>
        </w:rPr>
        <w:t>холестерина липопротеинов высокой плотности (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ХС ЛПВП) у взрослых и подростков от 10 до 17 лет с первичной (гетерозиготной семейной и несемейной)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гиперхолестеринемией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>.</w:t>
      </w:r>
    </w:p>
    <w:p w14:paraId="7E0BA541" w14:textId="7D26CEF5" w:rsidR="005A0190" w:rsidRDefault="005A0190" w:rsidP="005A019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0505F0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Эзетимиб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-СЗ в комбинации с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фенофибратом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 xml:space="preserve">(препарат для снижения концентрации холестерина) 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в дополнение к диете показан для снижения повышенной концентрации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холестерина,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апо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-В и ХС не-ЛПВП у пациентов со смешанной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гиперхолестеринемией</w:t>
      </w:r>
      <w:proofErr w:type="spellEnd"/>
      <w:r w:rsidR="003945F7" w:rsidRPr="000505F0">
        <w:rPr>
          <w:rFonts w:ascii="Times New Roman" w:hAnsi="Times New Roman"/>
          <w:color w:val="000000"/>
          <w:sz w:val="24"/>
          <w:szCs w:val="24"/>
        </w:rPr>
        <w:t>.</w:t>
      </w:r>
    </w:p>
    <w:p w14:paraId="5B05E7C0" w14:textId="77777777" w:rsidR="002F5CE9" w:rsidRDefault="002F5CE9" w:rsidP="005A019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CF3D90" w14:textId="77777777" w:rsidR="002F5CE9" w:rsidRPr="000505F0" w:rsidRDefault="002F5CE9" w:rsidP="005A0190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FCFA41B" w14:textId="77777777" w:rsidR="005A0190" w:rsidRPr="000505F0" w:rsidRDefault="005A0190" w:rsidP="005A0190">
      <w:pPr>
        <w:pStyle w:val="a6"/>
        <w:widowControl w:val="0"/>
        <w:numPr>
          <w:ilvl w:val="0"/>
          <w:numId w:val="25"/>
        </w:numPr>
        <w:ind w:righ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505F0">
        <w:rPr>
          <w:rFonts w:ascii="Times New Roman" w:hAnsi="Times New Roman"/>
          <w:bCs/>
          <w:iCs/>
          <w:color w:val="000000"/>
          <w:sz w:val="24"/>
          <w:szCs w:val="24"/>
        </w:rPr>
        <w:lastRenderedPageBreak/>
        <w:t>Профилактика сердечно-сосудистых заболеваний</w:t>
      </w:r>
    </w:p>
    <w:p w14:paraId="7BD7632A" w14:textId="66FF5854" w:rsidR="005A0190" w:rsidRPr="000505F0" w:rsidRDefault="005A0190" w:rsidP="005A01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05F0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Эзетимиб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-СЗ, принимаемый в комбинации со статинами, показан для снижения риска развития сердечно-сосудистых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осложнений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(сердечно-сосудистая смерть,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нефатальный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 инфаркт миокарда,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нефатальный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 инсульт, госпитализаци</w:t>
      </w:r>
      <w:r w:rsidR="005C618B">
        <w:rPr>
          <w:rFonts w:ascii="Times New Roman" w:hAnsi="Times New Roman"/>
          <w:color w:val="000000"/>
          <w:sz w:val="24"/>
          <w:szCs w:val="24"/>
        </w:rPr>
        <w:t>и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из-за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нестабильной стенокардии или при потребности проведения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реваскуляризации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>) у пациентов с ишемической болезнью сердца.</w:t>
      </w:r>
    </w:p>
    <w:p w14:paraId="11044DC7" w14:textId="4C5C5178" w:rsidR="005A0190" w:rsidRPr="000505F0" w:rsidRDefault="005A0190" w:rsidP="005A0190">
      <w:pPr>
        <w:pStyle w:val="a6"/>
        <w:widowControl w:val="0"/>
        <w:numPr>
          <w:ilvl w:val="0"/>
          <w:numId w:val="25"/>
        </w:numPr>
        <w:ind w:right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0505F0">
        <w:rPr>
          <w:rFonts w:ascii="Times New Roman" w:hAnsi="Times New Roman"/>
          <w:bCs/>
          <w:iCs/>
          <w:color w:val="000000"/>
          <w:sz w:val="24"/>
          <w:szCs w:val="24"/>
        </w:rPr>
        <w:t>Профилактика основных сердечно-сосудистых осложнений у пациентов с хронической болезнью почек</w:t>
      </w:r>
    </w:p>
    <w:p w14:paraId="6D288729" w14:textId="03AFF360" w:rsidR="005A0190" w:rsidRPr="000505F0" w:rsidRDefault="005A0190" w:rsidP="005A01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05F0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Эзетимиб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-СЗ, принимаемый в комбинации с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симвастатином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, показан для снижения риска развития серьезных сердечно-сосудистых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осложнений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нефатальный</w:t>
      </w:r>
      <w:proofErr w:type="spellEnd"/>
      <w:r w:rsidR="003945F7" w:rsidRPr="000505F0">
        <w:rPr>
          <w:rFonts w:ascii="Times New Roman" w:hAnsi="Times New Roman"/>
          <w:color w:val="000000"/>
          <w:sz w:val="24"/>
          <w:szCs w:val="24"/>
        </w:rPr>
        <w:t xml:space="preserve"> инфаркт миокарда 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или сердечная смерть, инсульт или любая процедура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реваскуляризации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) у пациентов с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хронической болезнью почек</w:t>
      </w:r>
      <w:r w:rsidRPr="000505F0">
        <w:rPr>
          <w:rFonts w:ascii="Times New Roman" w:hAnsi="Times New Roman"/>
          <w:color w:val="000000"/>
          <w:sz w:val="24"/>
          <w:szCs w:val="24"/>
        </w:rPr>
        <w:t>.</w:t>
      </w:r>
    </w:p>
    <w:p w14:paraId="46D60EC1" w14:textId="77777777" w:rsidR="005A0190" w:rsidRPr="000505F0" w:rsidRDefault="005A0190" w:rsidP="005A0190">
      <w:pPr>
        <w:pStyle w:val="21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 xml:space="preserve">Гомозиготная семейная </w:t>
      </w:r>
      <w:proofErr w:type="spellStart"/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>гиперхолестеринемия</w:t>
      </w:r>
      <w:proofErr w:type="spellEnd"/>
    </w:p>
    <w:p w14:paraId="1D00DA75" w14:textId="3A58B92E" w:rsidR="005A0190" w:rsidRPr="000505F0" w:rsidRDefault="005A0190" w:rsidP="005A019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505F0">
        <w:rPr>
          <w:rFonts w:ascii="Times New Roman" w:hAnsi="Times New Roman"/>
          <w:color w:val="000000"/>
          <w:sz w:val="24"/>
          <w:szCs w:val="24"/>
        </w:rPr>
        <w:t xml:space="preserve">Препарат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Эзетимиб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 xml:space="preserve">-СЗ в комбинации со статинами показан для снижения повышенной концентрации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холестерина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 и ХС ЛПНП у взрослых и подростков 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>от 1</w:t>
      </w:r>
      <w:r w:rsidRPr="000505F0">
        <w:rPr>
          <w:rFonts w:ascii="Times New Roman" w:hAnsi="Times New Roman"/>
          <w:color w:val="000000"/>
          <w:sz w:val="24"/>
          <w:szCs w:val="24"/>
        </w:rPr>
        <w:t>0</w:t>
      </w:r>
      <w:r w:rsidR="003945F7" w:rsidRPr="000505F0">
        <w:rPr>
          <w:rFonts w:ascii="Times New Roman" w:hAnsi="Times New Roman"/>
          <w:color w:val="000000"/>
          <w:sz w:val="24"/>
          <w:szCs w:val="24"/>
        </w:rPr>
        <w:t xml:space="preserve"> до </w:t>
      </w:r>
      <w:r w:rsidRPr="000505F0">
        <w:rPr>
          <w:rFonts w:ascii="Times New Roman" w:hAnsi="Times New Roman"/>
          <w:color w:val="000000"/>
          <w:sz w:val="24"/>
          <w:szCs w:val="24"/>
        </w:rPr>
        <w:t xml:space="preserve">17 лет с гомозиготной семейной </w:t>
      </w:r>
      <w:proofErr w:type="spellStart"/>
      <w:r w:rsidRPr="000505F0">
        <w:rPr>
          <w:rFonts w:ascii="Times New Roman" w:hAnsi="Times New Roman"/>
          <w:color w:val="000000"/>
          <w:sz w:val="24"/>
          <w:szCs w:val="24"/>
        </w:rPr>
        <w:t>гиперхолестеринемией</w:t>
      </w:r>
      <w:proofErr w:type="spellEnd"/>
      <w:r w:rsidRPr="000505F0">
        <w:rPr>
          <w:rFonts w:ascii="Times New Roman" w:hAnsi="Times New Roman"/>
          <w:color w:val="000000"/>
          <w:sz w:val="24"/>
          <w:szCs w:val="24"/>
        </w:rPr>
        <w:t>. Пациенты могут также получать вспомогательное лечение (например, ЛПНП-аферез).</w:t>
      </w:r>
    </w:p>
    <w:p w14:paraId="44C973E6" w14:textId="77777777" w:rsidR="005A0190" w:rsidRPr="000505F0" w:rsidRDefault="005A0190" w:rsidP="005A0190">
      <w:pPr>
        <w:pStyle w:val="210"/>
        <w:numPr>
          <w:ilvl w:val="0"/>
          <w:numId w:val="25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 xml:space="preserve">Гомозиготная </w:t>
      </w:r>
      <w:proofErr w:type="spellStart"/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>ситостеролемия</w:t>
      </w:r>
      <w:proofErr w:type="spellEnd"/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 xml:space="preserve"> (</w:t>
      </w:r>
      <w:proofErr w:type="spellStart"/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>фитостеролемия</w:t>
      </w:r>
      <w:proofErr w:type="spellEnd"/>
      <w:r w:rsidRPr="000505F0">
        <w:rPr>
          <w:rStyle w:val="220"/>
          <w:b w:val="0"/>
          <w:bCs w:val="0"/>
          <w:iCs/>
          <w:color w:val="000000"/>
          <w:spacing w:val="0"/>
          <w:sz w:val="24"/>
          <w:szCs w:val="24"/>
        </w:rPr>
        <w:t>)</w:t>
      </w:r>
    </w:p>
    <w:p w14:paraId="7F701DA3" w14:textId="77777777" w:rsidR="005A0190" w:rsidRPr="005A0190" w:rsidRDefault="005A0190" w:rsidP="003945F7">
      <w:pPr>
        <w:spacing w:line="0" w:lineRule="atLeast"/>
        <w:jc w:val="both"/>
        <w:rPr>
          <w:color w:val="000000"/>
        </w:rPr>
      </w:pPr>
      <w:r w:rsidRPr="000505F0">
        <w:rPr>
          <w:color w:val="000000"/>
        </w:rPr>
        <w:t xml:space="preserve">Препарат </w:t>
      </w:r>
      <w:proofErr w:type="spellStart"/>
      <w:r w:rsidRPr="000505F0">
        <w:rPr>
          <w:color w:val="000000"/>
        </w:rPr>
        <w:t>Эзетимиб</w:t>
      </w:r>
      <w:proofErr w:type="spellEnd"/>
      <w:r w:rsidRPr="000505F0">
        <w:rPr>
          <w:color w:val="000000"/>
        </w:rPr>
        <w:t xml:space="preserve">-СЗ показан для снижения повышенной концентрации </w:t>
      </w:r>
      <w:proofErr w:type="spellStart"/>
      <w:r w:rsidRPr="000505F0">
        <w:rPr>
          <w:color w:val="000000"/>
        </w:rPr>
        <w:t>ситостерола</w:t>
      </w:r>
      <w:proofErr w:type="spellEnd"/>
      <w:r w:rsidRPr="000505F0">
        <w:rPr>
          <w:color w:val="000000"/>
        </w:rPr>
        <w:t xml:space="preserve"> и </w:t>
      </w:r>
      <w:proofErr w:type="spellStart"/>
      <w:r w:rsidRPr="000505F0">
        <w:rPr>
          <w:color w:val="000000"/>
        </w:rPr>
        <w:t>кампестерола</w:t>
      </w:r>
      <w:proofErr w:type="spellEnd"/>
      <w:r w:rsidRPr="005A0190">
        <w:rPr>
          <w:color w:val="000000"/>
        </w:rPr>
        <w:t xml:space="preserve"> у пациентов с гомозиготной семейной </w:t>
      </w:r>
      <w:proofErr w:type="spellStart"/>
      <w:r w:rsidRPr="005A0190">
        <w:rPr>
          <w:color w:val="000000"/>
        </w:rPr>
        <w:t>ситостеролемией</w:t>
      </w:r>
      <w:proofErr w:type="spellEnd"/>
      <w:r w:rsidRPr="005A0190">
        <w:rPr>
          <w:color w:val="000000"/>
        </w:rPr>
        <w:t>.</w:t>
      </w:r>
    </w:p>
    <w:bookmarkEnd w:id="5"/>
    <w:bookmarkEnd w:id="6"/>
    <w:p w14:paraId="1B8D05F1" w14:textId="02553B60" w:rsidR="00E62A5C" w:rsidRPr="00FF1C27" w:rsidRDefault="00E62A5C" w:rsidP="008644D6">
      <w:pPr>
        <w:spacing w:before="240"/>
        <w:jc w:val="both"/>
        <w:rPr>
          <w:b/>
          <w:bCs/>
          <w:lang w:eastAsia="en-US"/>
        </w:rPr>
      </w:pPr>
      <w:r w:rsidRPr="00FF1C27">
        <w:rPr>
          <w:b/>
          <w:bCs/>
          <w:lang w:eastAsia="en-US"/>
        </w:rPr>
        <w:t xml:space="preserve">Способ действия препарата </w:t>
      </w:r>
      <w:proofErr w:type="spellStart"/>
      <w:r w:rsidR="00B94DF9" w:rsidRPr="00FF1C27">
        <w:rPr>
          <w:b/>
        </w:rPr>
        <w:t>Эзетимиб</w:t>
      </w:r>
      <w:proofErr w:type="spellEnd"/>
      <w:r w:rsidR="00B94DF9" w:rsidRPr="00FF1C27">
        <w:rPr>
          <w:b/>
        </w:rPr>
        <w:t>-СЗ</w:t>
      </w:r>
    </w:p>
    <w:p w14:paraId="403C3A8D" w14:textId="57C7DAA7" w:rsidR="00FF1C27" w:rsidRPr="00CE6190" w:rsidRDefault="00FF1C27" w:rsidP="00FF1C27">
      <w:pPr>
        <w:jc w:val="both"/>
        <w:rPr>
          <w:color w:val="000000"/>
        </w:rPr>
      </w:pPr>
      <w:proofErr w:type="spellStart"/>
      <w:r w:rsidRPr="00FF1C27">
        <w:rPr>
          <w:color w:val="000000"/>
        </w:rPr>
        <w:t>Эзетимиб</w:t>
      </w:r>
      <w:proofErr w:type="spellEnd"/>
      <w:r w:rsidRPr="00FF1C27">
        <w:rPr>
          <w:color w:val="000000"/>
        </w:rPr>
        <w:t xml:space="preserve"> препятствует всасыванию холестерина в тонком кишечнике, снижая поступление холестерина из кишечника в печень, в результате снижаются запасы холестерина в печени и усиливается выведение холестерина из крови.</w:t>
      </w:r>
    </w:p>
    <w:p w14:paraId="6AEA5A61" w14:textId="1A136AB9" w:rsidR="007938BE" w:rsidRPr="00EF0DE0" w:rsidRDefault="00461D24" w:rsidP="00F54E82">
      <w:pPr>
        <w:spacing w:before="120"/>
        <w:jc w:val="both"/>
        <w:rPr>
          <w:lang w:eastAsia="en-US"/>
        </w:rPr>
      </w:pPr>
      <w:r w:rsidRPr="00EF0DE0">
        <w:rPr>
          <w:lang w:eastAsia="en-US"/>
        </w:rPr>
        <w:t>Е</w:t>
      </w:r>
      <w:r w:rsidR="007D674E" w:rsidRPr="00EF0DE0">
        <w:rPr>
          <w:lang w:eastAsia="en-US"/>
        </w:rPr>
        <w:t>сли улучшение не наступило или В</w:t>
      </w:r>
      <w:r w:rsidR="00860567" w:rsidRPr="00EF0DE0">
        <w:rPr>
          <w:lang w:eastAsia="en-US"/>
        </w:rPr>
        <w:t>ы чувствуете ухудшение, необходимо обратиться к врачу.</w:t>
      </w:r>
    </w:p>
    <w:p w14:paraId="248BBF00" w14:textId="4CDC790C" w:rsidR="00860567" w:rsidRPr="000505F0" w:rsidRDefault="00B85144">
      <w:pPr>
        <w:pStyle w:val="ae"/>
        <w:numPr>
          <w:ilvl w:val="0"/>
          <w:numId w:val="2"/>
        </w:numPr>
        <w:shd w:val="clear" w:color="auto" w:fill="FFFFFF" w:themeFill="background1"/>
        <w:spacing w:before="240" w:after="240"/>
        <w:ind w:left="357" w:hanging="357"/>
        <w:contextualSpacing w:val="0"/>
        <w:rPr>
          <w:b/>
          <w:lang w:eastAsia="en-US"/>
        </w:rPr>
      </w:pPr>
      <w:bookmarkStart w:id="7" w:name="_Hlk73116635"/>
      <w:r w:rsidRPr="00EF0DE0">
        <w:rPr>
          <w:b/>
          <w:lang w:eastAsia="en-US"/>
        </w:rPr>
        <w:t xml:space="preserve">О чем следует </w:t>
      </w:r>
      <w:r w:rsidRPr="000505F0">
        <w:rPr>
          <w:b/>
          <w:lang w:eastAsia="en-US"/>
        </w:rPr>
        <w:t xml:space="preserve">знать перед </w:t>
      </w:r>
      <w:r w:rsidR="00C820FF" w:rsidRPr="000505F0">
        <w:rPr>
          <w:b/>
          <w:lang w:eastAsia="en-US"/>
        </w:rPr>
        <w:t>при</w:t>
      </w:r>
      <w:r w:rsidR="00D50D5F" w:rsidRPr="000505F0">
        <w:rPr>
          <w:b/>
          <w:lang w:eastAsia="en-US"/>
        </w:rPr>
        <w:t>емом</w:t>
      </w:r>
      <w:r w:rsidRPr="000505F0">
        <w:rPr>
          <w:b/>
          <w:lang w:eastAsia="en-US"/>
        </w:rPr>
        <w:t xml:space="preserve"> препарата</w:t>
      </w:r>
      <w:bookmarkEnd w:id="7"/>
      <w:r w:rsidRPr="000505F0">
        <w:rPr>
          <w:b/>
          <w:lang w:eastAsia="en-US"/>
        </w:rPr>
        <w:t xml:space="preserve"> </w:t>
      </w:r>
      <w:proofErr w:type="spellStart"/>
      <w:r w:rsidR="00B94DF9" w:rsidRPr="000505F0">
        <w:rPr>
          <w:b/>
        </w:rPr>
        <w:t>Эзетимиб</w:t>
      </w:r>
      <w:proofErr w:type="spellEnd"/>
      <w:r w:rsidR="00B94DF9" w:rsidRPr="000505F0">
        <w:rPr>
          <w:b/>
        </w:rPr>
        <w:t>-СЗ</w:t>
      </w:r>
    </w:p>
    <w:p w14:paraId="049F1127" w14:textId="460CEF31" w:rsidR="007938BE" w:rsidRPr="000505F0" w:rsidRDefault="007938BE" w:rsidP="00AA75F6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0505F0">
        <w:rPr>
          <w:b/>
          <w:lang w:eastAsia="en-US"/>
        </w:rPr>
        <w:t xml:space="preserve">Противопоказания </w:t>
      </w:r>
    </w:p>
    <w:p w14:paraId="23238123" w14:textId="42C3D67C" w:rsidR="00F76E18" w:rsidRPr="00EF0DE0" w:rsidRDefault="007938BE" w:rsidP="00AA75F6">
      <w:pPr>
        <w:shd w:val="clear" w:color="auto" w:fill="FFFFFF" w:themeFill="background1"/>
        <w:jc w:val="both"/>
        <w:rPr>
          <w:b/>
          <w:lang w:eastAsia="en-US"/>
        </w:rPr>
      </w:pPr>
      <w:r w:rsidRPr="000505F0">
        <w:rPr>
          <w:b/>
          <w:lang w:eastAsia="en-US"/>
        </w:rPr>
        <w:t>Не</w:t>
      </w:r>
      <w:r w:rsidR="00C820FF" w:rsidRPr="000505F0">
        <w:rPr>
          <w:b/>
          <w:lang w:eastAsia="en-US"/>
        </w:rPr>
        <w:t xml:space="preserve"> при</w:t>
      </w:r>
      <w:r w:rsidR="002A7D51" w:rsidRPr="000505F0">
        <w:rPr>
          <w:b/>
          <w:lang w:eastAsia="en-US"/>
        </w:rPr>
        <w:t>нимай</w:t>
      </w:r>
      <w:r w:rsidR="00C820FF" w:rsidRPr="000505F0">
        <w:rPr>
          <w:b/>
          <w:lang w:eastAsia="en-US"/>
        </w:rPr>
        <w:t>те</w:t>
      </w:r>
      <w:r w:rsidRPr="000505F0">
        <w:rPr>
          <w:b/>
          <w:lang w:eastAsia="en-US"/>
        </w:rPr>
        <w:t xml:space="preserve"> препарат </w:t>
      </w:r>
      <w:proofErr w:type="spellStart"/>
      <w:r w:rsidR="00B94DF9" w:rsidRPr="000505F0">
        <w:rPr>
          <w:b/>
        </w:rPr>
        <w:t>Эзетимиб</w:t>
      </w:r>
      <w:proofErr w:type="spellEnd"/>
      <w:r w:rsidR="00B94DF9" w:rsidRPr="000505F0">
        <w:rPr>
          <w:b/>
        </w:rPr>
        <w:t>-СЗ</w:t>
      </w:r>
      <w:r w:rsidRPr="000505F0">
        <w:rPr>
          <w:b/>
          <w:lang w:eastAsia="en-US"/>
        </w:rPr>
        <w:t>:</w:t>
      </w:r>
    </w:p>
    <w:p w14:paraId="409E839D" w14:textId="1818B544" w:rsidR="00EB39D6" w:rsidRDefault="00470AA6" w:rsidP="00F76E18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bCs/>
          <w:lang w:eastAsia="en-US"/>
        </w:rPr>
        <w:t>е</w:t>
      </w:r>
      <w:r w:rsidR="007D4E1E" w:rsidRPr="00EF0DE0">
        <w:rPr>
          <w:bCs/>
          <w:lang w:eastAsia="en-US"/>
        </w:rPr>
        <w:t xml:space="preserve">сли </w:t>
      </w:r>
      <w:r w:rsidR="00EB39D6" w:rsidRPr="00EF0DE0">
        <w:rPr>
          <w:lang w:eastAsia="en-US"/>
        </w:rPr>
        <w:t xml:space="preserve">у Вас аллергия на </w:t>
      </w:r>
      <w:proofErr w:type="spellStart"/>
      <w:r w:rsidR="000505F0">
        <w:rPr>
          <w:lang w:eastAsia="en-US"/>
        </w:rPr>
        <w:t>эзетимиб</w:t>
      </w:r>
      <w:proofErr w:type="spellEnd"/>
      <w:r w:rsidR="00D64C1F" w:rsidRPr="00EF0DE0">
        <w:rPr>
          <w:lang w:eastAsia="en-US"/>
        </w:rPr>
        <w:t xml:space="preserve"> </w:t>
      </w:r>
      <w:r w:rsidR="00EB39D6" w:rsidRPr="00EF0DE0">
        <w:rPr>
          <w:lang w:eastAsia="en-US"/>
        </w:rPr>
        <w:t>или любые другие компоненты препарата (перечисленные в разделе 6 листка-вкладыша)</w:t>
      </w:r>
      <w:r>
        <w:rPr>
          <w:lang w:eastAsia="en-US"/>
        </w:rPr>
        <w:t>;</w:t>
      </w:r>
    </w:p>
    <w:p w14:paraId="218D06AE" w14:textId="0C1F58B8" w:rsidR="000505F0" w:rsidRDefault="00470AA6" w:rsidP="00B340AC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>е</w:t>
      </w:r>
      <w:r w:rsidR="000505F0">
        <w:rPr>
          <w:lang w:eastAsia="en-US"/>
        </w:rPr>
        <w:t xml:space="preserve">сли Вы принимаете </w:t>
      </w:r>
      <w:r w:rsidR="000505F0" w:rsidRPr="000505F0">
        <w:rPr>
          <w:color w:val="000000"/>
        </w:rPr>
        <w:t>статин (</w:t>
      </w:r>
      <w:r w:rsidR="002F5CE9">
        <w:rPr>
          <w:color w:val="000000"/>
        </w:rPr>
        <w:t xml:space="preserve">препарат </w:t>
      </w:r>
      <w:r w:rsidR="000505F0" w:rsidRPr="000505F0">
        <w:rPr>
          <w:color w:val="000000"/>
        </w:rPr>
        <w:t xml:space="preserve">для снижения </w:t>
      </w:r>
      <w:r>
        <w:rPr>
          <w:color w:val="000000"/>
        </w:rPr>
        <w:t>концентрации</w:t>
      </w:r>
      <w:r w:rsidR="000505F0" w:rsidRPr="000505F0">
        <w:rPr>
          <w:color w:val="000000"/>
        </w:rPr>
        <w:t xml:space="preserve"> холестерина)</w:t>
      </w:r>
      <w:r>
        <w:rPr>
          <w:color w:val="000000"/>
        </w:rPr>
        <w:t>, в случае од</w:t>
      </w:r>
      <w:r w:rsidR="000505F0" w:rsidRPr="000505F0">
        <w:rPr>
          <w:color w:val="000000"/>
        </w:rPr>
        <w:t>новременно</w:t>
      </w:r>
      <w:r>
        <w:rPr>
          <w:color w:val="000000"/>
        </w:rPr>
        <w:t>го назначения</w:t>
      </w:r>
      <w:r w:rsidR="000505F0" w:rsidRPr="000505F0">
        <w:rPr>
          <w:color w:val="000000"/>
        </w:rPr>
        <w:t xml:space="preserve"> </w:t>
      </w:r>
      <w:r w:rsidR="00CB71EA">
        <w:rPr>
          <w:color w:val="000000"/>
        </w:rPr>
        <w:t xml:space="preserve">их </w:t>
      </w:r>
      <w:r w:rsidR="000505F0" w:rsidRPr="000505F0">
        <w:rPr>
          <w:color w:val="000000"/>
        </w:rPr>
        <w:t xml:space="preserve">с </w:t>
      </w:r>
      <w:proofErr w:type="spellStart"/>
      <w:r>
        <w:rPr>
          <w:color w:val="000000"/>
        </w:rPr>
        <w:t>э</w:t>
      </w:r>
      <w:r w:rsidR="000505F0" w:rsidRPr="000505F0">
        <w:rPr>
          <w:color w:val="000000"/>
        </w:rPr>
        <w:t>зетимиб</w:t>
      </w:r>
      <w:r>
        <w:rPr>
          <w:color w:val="000000"/>
        </w:rPr>
        <w:t>ом</w:t>
      </w:r>
      <w:proofErr w:type="spellEnd"/>
      <w:r>
        <w:rPr>
          <w:color w:val="000000"/>
        </w:rPr>
        <w:t xml:space="preserve"> необходимо </w:t>
      </w:r>
      <w:r w:rsidR="000505F0" w:rsidRPr="000505F0">
        <w:rPr>
          <w:color w:val="000000"/>
        </w:rPr>
        <w:t>след</w:t>
      </w:r>
      <w:r>
        <w:rPr>
          <w:color w:val="000000"/>
        </w:rPr>
        <w:t>овать</w:t>
      </w:r>
      <w:r w:rsidR="000505F0" w:rsidRPr="000505F0">
        <w:rPr>
          <w:color w:val="000000"/>
        </w:rPr>
        <w:t xml:space="preserve"> инструкции по применению дополнительно назначенных препаратов</w:t>
      </w:r>
      <w:r>
        <w:rPr>
          <w:color w:val="000000"/>
        </w:rPr>
        <w:t>;</w:t>
      </w:r>
    </w:p>
    <w:p w14:paraId="013F789C" w14:textId="300E371A" w:rsidR="000505F0" w:rsidRDefault="00470AA6" w:rsidP="00245EEB">
      <w:pPr>
        <w:pStyle w:val="ae"/>
        <w:numPr>
          <w:ilvl w:val="0"/>
          <w:numId w:val="4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>е</w:t>
      </w:r>
      <w:r w:rsidR="00DB514A" w:rsidRPr="00EF0DE0">
        <w:rPr>
          <w:lang w:eastAsia="en-US"/>
        </w:rPr>
        <w:t xml:space="preserve">сли у Вас </w:t>
      </w:r>
      <w:r w:rsidR="000505F0">
        <w:rPr>
          <w:lang w:eastAsia="en-US"/>
        </w:rPr>
        <w:t xml:space="preserve">в настоящее время </w:t>
      </w:r>
      <w:r w:rsidR="0093453C" w:rsidRPr="00EF0DE0">
        <w:rPr>
          <w:lang w:eastAsia="en-US"/>
        </w:rPr>
        <w:t xml:space="preserve">имеются </w:t>
      </w:r>
      <w:r w:rsidR="0093453C" w:rsidRPr="00EF0DE0">
        <w:t xml:space="preserve">заболевания печени </w:t>
      </w:r>
      <w:r w:rsidR="000505F0">
        <w:t>от умеренной до тяжелой степени.</w:t>
      </w:r>
    </w:p>
    <w:p w14:paraId="55248EE9" w14:textId="6E3C0B16" w:rsidR="00C919DC" w:rsidRPr="00EF0DE0" w:rsidRDefault="00C919DC" w:rsidP="00C76A82">
      <w:pPr>
        <w:pStyle w:val="a6"/>
        <w:tabs>
          <w:tab w:val="left" w:pos="436"/>
        </w:tabs>
        <w:spacing w:before="60"/>
        <w:ind w:right="0"/>
        <w:jc w:val="both"/>
        <w:rPr>
          <w:rFonts w:ascii="Times New Roman" w:hAnsi="Times New Roman"/>
          <w:sz w:val="24"/>
          <w:szCs w:val="24"/>
        </w:rPr>
      </w:pPr>
      <w:r w:rsidRPr="00EF0DE0">
        <w:rPr>
          <w:rFonts w:ascii="Times New Roman" w:hAnsi="Times New Roman"/>
          <w:sz w:val="24"/>
          <w:szCs w:val="24"/>
        </w:rPr>
        <w:t xml:space="preserve">Если </w:t>
      </w:r>
      <w:r w:rsidR="005E1FEA" w:rsidRPr="00EF0DE0">
        <w:rPr>
          <w:rFonts w:ascii="Times New Roman" w:hAnsi="Times New Roman"/>
          <w:sz w:val="24"/>
          <w:szCs w:val="24"/>
        </w:rPr>
        <w:t xml:space="preserve">Вы считаете, что </w:t>
      </w:r>
      <w:r w:rsidR="00367A30" w:rsidRPr="00EF0DE0">
        <w:rPr>
          <w:rFonts w:ascii="Times New Roman" w:hAnsi="Times New Roman"/>
          <w:sz w:val="24"/>
          <w:szCs w:val="24"/>
        </w:rPr>
        <w:t>любое</w:t>
      </w:r>
      <w:r w:rsidRPr="00EF0DE0">
        <w:rPr>
          <w:rFonts w:ascii="Times New Roman" w:hAnsi="Times New Roman"/>
          <w:sz w:val="24"/>
          <w:szCs w:val="24"/>
        </w:rPr>
        <w:t xml:space="preserve"> из вышеперечисленного относится к Ва</w:t>
      </w:r>
      <w:r w:rsidR="00367A30" w:rsidRPr="00EF0DE0">
        <w:rPr>
          <w:rFonts w:ascii="Times New Roman" w:hAnsi="Times New Roman"/>
          <w:sz w:val="24"/>
          <w:szCs w:val="24"/>
        </w:rPr>
        <w:t>м</w:t>
      </w:r>
      <w:r w:rsidR="005E1FEA" w:rsidRPr="00EF0DE0">
        <w:rPr>
          <w:rFonts w:ascii="Times New Roman" w:hAnsi="Times New Roman"/>
          <w:sz w:val="24"/>
          <w:szCs w:val="24"/>
        </w:rPr>
        <w:t>,</w:t>
      </w:r>
      <w:r w:rsidRPr="00EF0DE0">
        <w:rPr>
          <w:rFonts w:ascii="Times New Roman" w:hAnsi="Times New Roman"/>
          <w:sz w:val="24"/>
          <w:szCs w:val="24"/>
        </w:rPr>
        <w:t xml:space="preserve"> </w:t>
      </w:r>
      <w:r w:rsidR="00367A30" w:rsidRPr="00EF0DE0">
        <w:rPr>
          <w:rFonts w:ascii="Times New Roman" w:hAnsi="Times New Roman"/>
          <w:sz w:val="24"/>
          <w:szCs w:val="24"/>
        </w:rPr>
        <w:t xml:space="preserve">сообщите об этом Вашему лечащему врачу </w:t>
      </w:r>
      <w:r w:rsidRPr="00EF0DE0">
        <w:rPr>
          <w:rFonts w:ascii="Times New Roman" w:hAnsi="Times New Roman"/>
          <w:sz w:val="24"/>
          <w:szCs w:val="24"/>
        </w:rPr>
        <w:t xml:space="preserve">до начала лечения препаратом </w:t>
      </w:r>
      <w:proofErr w:type="spellStart"/>
      <w:r w:rsidR="00470AA6">
        <w:rPr>
          <w:rFonts w:ascii="Times New Roman" w:hAnsi="Times New Roman"/>
          <w:sz w:val="24"/>
          <w:szCs w:val="24"/>
        </w:rPr>
        <w:t>Эзетимиб</w:t>
      </w:r>
      <w:proofErr w:type="spellEnd"/>
      <w:r w:rsidR="00BA704F" w:rsidRPr="00EF0DE0">
        <w:rPr>
          <w:rFonts w:ascii="Times New Roman" w:hAnsi="Times New Roman"/>
          <w:sz w:val="24"/>
          <w:szCs w:val="24"/>
        </w:rPr>
        <w:t>-СЗ</w:t>
      </w:r>
      <w:r w:rsidRPr="00EF0DE0">
        <w:rPr>
          <w:rFonts w:ascii="Times New Roman" w:hAnsi="Times New Roman"/>
          <w:sz w:val="24"/>
          <w:szCs w:val="24"/>
        </w:rPr>
        <w:t>.</w:t>
      </w:r>
    </w:p>
    <w:p w14:paraId="7D7F01D7" w14:textId="6AC6421C" w:rsidR="0084539E" w:rsidRPr="00EF0DE0" w:rsidRDefault="00757C7A" w:rsidP="00137A91">
      <w:pPr>
        <w:shd w:val="clear" w:color="auto" w:fill="FFFFFF" w:themeFill="background1"/>
        <w:spacing w:before="240"/>
        <w:rPr>
          <w:b/>
          <w:bCs/>
        </w:rPr>
      </w:pPr>
      <w:r w:rsidRPr="00EF0DE0">
        <w:rPr>
          <w:b/>
          <w:bCs/>
        </w:rPr>
        <w:t>О</w:t>
      </w:r>
      <w:r w:rsidR="00F256F5" w:rsidRPr="00EF0DE0">
        <w:rPr>
          <w:b/>
          <w:bCs/>
        </w:rPr>
        <w:t>собые указания и меры предосторожности</w:t>
      </w:r>
    </w:p>
    <w:p w14:paraId="1D505DDD" w14:textId="45BC4D34" w:rsidR="00474CB1" w:rsidRPr="00A17F58" w:rsidRDefault="00947368" w:rsidP="00137A9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A17F58">
        <w:rPr>
          <w:lang w:eastAsia="en-US"/>
        </w:rPr>
        <w:t xml:space="preserve">Перед </w:t>
      </w:r>
      <w:r w:rsidR="00605DEE" w:rsidRPr="00A17F58">
        <w:rPr>
          <w:lang w:eastAsia="en-US"/>
        </w:rPr>
        <w:t xml:space="preserve">приемом </w:t>
      </w:r>
      <w:r w:rsidRPr="00A17F58">
        <w:rPr>
          <w:lang w:eastAsia="en-US"/>
        </w:rPr>
        <w:t>препарат</w:t>
      </w:r>
      <w:r w:rsidR="00605DEE" w:rsidRPr="00A17F58">
        <w:rPr>
          <w:lang w:eastAsia="en-US"/>
        </w:rPr>
        <w:t>а</w:t>
      </w:r>
      <w:r w:rsidRPr="00A17F58">
        <w:rPr>
          <w:lang w:eastAsia="en-US"/>
        </w:rPr>
        <w:t xml:space="preserve"> </w:t>
      </w:r>
      <w:proofErr w:type="spellStart"/>
      <w:r w:rsidR="00B94DF9" w:rsidRPr="00A17F58">
        <w:rPr>
          <w:bCs/>
        </w:rPr>
        <w:t>Эзетимиб</w:t>
      </w:r>
      <w:proofErr w:type="spellEnd"/>
      <w:r w:rsidR="00B94DF9" w:rsidRPr="00A17F58">
        <w:rPr>
          <w:bCs/>
        </w:rPr>
        <w:t>-СЗ</w:t>
      </w:r>
      <w:r w:rsidR="00B94DF9" w:rsidRPr="00A17F58">
        <w:rPr>
          <w:lang w:eastAsia="en-US"/>
        </w:rPr>
        <w:t xml:space="preserve"> </w:t>
      </w:r>
      <w:r w:rsidRPr="00A17F58">
        <w:rPr>
          <w:lang w:eastAsia="en-US"/>
        </w:rPr>
        <w:t>проко</w:t>
      </w:r>
      <w:r w:rsidR="003B0DCA" w:rsidRPr="00A17F58">
        <w:rPr>
          <w:lang w:eastAsia="en-US"/>
        </w:rPr>
        <w:t>нсультируйтесь с</w:t>
      </w:r>
      <w:r w:rsidR="009676E9" w:rsidRPr="00A17F58">
        <w:rPr>
          <w:lang w:eastAsia="en-US"/>
        </w:rPr>
        <w:t xml:space="preserve"> лечащим</w:t>
      </w:r>
      <w:r w:rsidR="003B0DCA" w:rsidRPr="00A17F58">
        <w:rPr>
          <w:lang w:eastAsia="en-US"/>
        </w:rPr>
        <w:t xml:space="preserve"> врачом</w:t>
      </w:r>
      <w:r w:rsidR="00A13392" w:rsidRPr="00A17F58">
        <w:rPr>
          <w:lang w:eastAsia="en-US"/>
        </w:rPr>
        <w:t xml:space="preserve">. </w:t>
      </w:r>
    </w:p>
    <w:p w14:paraId="7CC59041" w14:textId="3B1F2F27" w:rsidR="00A27439" w:rsidRPr="00A17F58" w:rsidRDefault="00A17F58" w:rsidP="00B36B2E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A70D7E">
        <w:rPr>
          <w:shd w:val="clear" w:color="auto" w:fill="FFFFFF" w:themeFill="background1"/>
          <w:lang w:eastAsia="en-US"/>
        </w:rPr>
        <w:t>Сообщите Вашему лечащему врачу</w:t>
      </w:r>
      <w:r w:rsidR="00C76A82">
        <w:rPr>
          <w:shd w:val="clear" w:color="auto" w:fill="FFFFFF" w:themeFill="background1"/>
          <w:lang w:eastAsia="en-US"/>
        </w:rPr>
        <w:t xml:space="preserve"> </w:t>
      </w:r>
      <w:r w:rsidR="00C76A82" w:rsidRPr="00EF0DE0">
        <w:t xml:space="preserve">до начала лечения препаратом </w:t>
      </w:r>
      <w:proofErr w:type="spellStart"/>
      <w:r w:rsidR="00C76A82">
        <w:t>Эзетимиб</w:t>
      </w:r>
      <w:proofErr w:type="spellEnd"/>
      <w:r w:rsidR="00C76A82" w:rsidRPr="00EF0DE0">
        <w:t>-СЗ</w:t>
      </w:r>
      <w:r w:rsidR="00C76A82">
        <w:t>, е</w:t>
      </w:r>
      <w:r w:rsidR="00C76A82" w:rsidRPr="00EF0DE0">
        <w:t xml:space="preserve">сли Вы считаете, что любое из </w:t>
      </w:r>
      <w:r w:rsidR="00C76A82">
        <w:t>ниже</w:t>
      </w:r>
      <w:r w:rsidR="00C76A82" w:rsidRPr="00EF0DE0">
        <w:t>перечисленного относится к Вам</w:t>
      </w:r>
      <w:r w:rsidR="00A27439" w:rsidRPr="00A17F58">
        <w:rPr>
          <w:lang w:eastAsia="en-US"/>
        </w:rPr>
        <w:t>:</w:t>
      </w:r>
    </w:p>
    <w:p w14:paraId="77FC0136" w14:textId="6CCF83A4" w:rsidR="007054B7" w:rsidRDefault="00A17F58" w:rsidP="00512CE5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E74B54">
        <w:rPr>
          <w:lang w:eastAsia="en-US"/>
        </w:rPr>
        <w:t>Если Вам назначен</w:t>
      </w:r>
      <w:r w:rsidR="007054B7" w:rsidRPr="00E74B54">
        <w:rPr>
          <w:lang w:eastAsia="en-US"/>
        </w:rPr>
        <w:t xml:space="preserve"> препарат </w:t>
      </w:r>
      <w:proofErr w:type="spellStart"/>
      <w:r w:rsidR="007054B7" w:rsidRPr="00E74B54">
        <w:rPr>
          <w:lang w:eastAsia="en-US"/>
        </w:rPr>
        <w:t>Эзетимиб</w:t>
      </w:r>
      <w:proofErr w:type="spellEnd"/>
      <w:r w:rsidR="007054B7" w:rsidRPr="00E74B54">
        <w:rPr>
          <w:lang w:eastAsia="en-US"/>
        </w:rPr>
        <w:t>-СЗ в комбинации со статином</w:t>
      </w:r>
      <w:r w:rsidR="00B36B2E" w:rsidRPr="00E74B54">
        <w:rPr>
          <w:lang w:eastAsia="en-US"/>
        </w:rPr>
        <w:t>, так как в этом случае у Вас могут повыситься показатели функции печени. Необходимо проводить контрол</w:t>
      </w:r>
      <w:r w:rsidR="00B36B2E">
        <w:rPr>
          <w:lang w:eastAsia="en-US"/>
        </w:rPr>
        <w:t>ь функции печени в начале лечения и далее в соответствии с рекомендациями для принимаемого статина.</w:t>
      </w:r>
    </w:p>
    <w:p w14:paraId="68C14993" w14:textId="5913F72D" w:rsidR="00B36B2E" w:rsidRPr="00E74B54" w:rsidRDefault="00B36B2E" w:rsidP="002F5CE9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 w:right="-113"/>
        <w:jc w:val="both"/>
        <w:rPr>
          <w:lang w:eastAsia="en-US"/>
        </w:rPr>
      </w:pPr>
      <w:r>
        <w:rPr>
          <w:lang w:eastAsia="en-US"/>
        </w:rPr>
        <w:t xml:space="preserve">Если у Вас имеются сейчас или были в прошлом, а также если появятся во время лечения препаратом </w:t>
      </w:r>
      <w:proofErr w:type="spellStart"/>
      <w:r>
        <w:rPr>
          <w:lang w:eastAsia="en-US"/>
        </w:rPr>
        <w:t>Эзетимиб</w:t>
      </w:r>
      <w:proofErr w:type="spellEnd"/>
      <w:r>
        <w:rPr>
          <w:lang w:eastAsia="en-US"/>
        </w:rPr>
        <w:t xml:space="preserve">-СЗ </w:t>
      </w:r>
      <w:r w:rsidRPr="00E74B54">
        <w:rPr>
          <w:color w:val="000000"/>
        </w:rPr>
        <w:t xml:space="preserve">необъяснимые мышечные боли, болезненность или слабость. </w:t>
      </w:r>
      <w:r w:rsidRPr="00E74B54">
        <w:rPr>
          <w:color w:val="000000"/>
        </w:rPr>
        <w:lastRenderedPageBreak/>
        <w:t xml:space="preserve">Эти симптомы, а также повышение </w:t>
      </w:r>
      <w:r w:rsidR="00E74B54" w:rsidRPr="00E74B54">
        <w:rPr>
          <w:color w:val="000000"/>
        </w:rPr>
        <w:t xml:space="preserve">активности фермента </w:t>
      </w:r>
      <w:proofErr w:type="spellStart"/>
      <w:r w:rsidRPr="00E74B54">
        <w:rPr>
          <w:color w:val="000000"/>
        </w:rPr>
        <w:t>креатинфосфокиназы</w:t>
      </w:r>
      <w:proofErr w:type="spellEnd"/>
      <w:r w:rsidRPr="00E74B54">
        <w:rPr>
          <w:color w:val="000000"/>
        </w:rPr>
        <w:t xml:space="preserve"> (КФК) </w:t>
      </w:r>
      <w:r w:rsidR="00E74B54" w:rsidRPr="00E74B54">
        <w:rPr>
          <w:color w:val="000000"/>
        </w:rPr>
        <w:t xml:space="preserve">(более чем в 10 раз) </w:t>
      </w:r>
      <w:r w:rsidRPr="00E74B54">
        <w:rPr>
          <w:color w:val="000000"/>
        </w:rPr>
        <w:t>указыва</w:t>
      </w:r>
      <w:r w:rsidR="00E74B54" w:rsidRPr="00E74B54">
        <w:rPr>
          <w:color w:val="000000"/>
        </w:rPr>
        <w:t>ют</w:t>
      </w:r>
      <w:r w:rsidRPr="00E74B54">
        <w:rPr>
          <w:color w:val="000000"/>
        </w:rPr>
        <w:t xml:space="preserve"> на развитие миопатии</w:t>
      </w:r>
      <w:r w:rsidR="00514EA3">
        <w:rPr>
          <w:color w:val="000000"/>
        </w:rPr>
        <w:t xml:space="preserve"> (включая </w:t>
      </w:r>
      <w:proofErr w:type="spellStart"/>
      <w:r w:rsidR="00514EA3">
        <w:rPr>
          <w:color w:val="000000"/>
        </w:rPr>
        <w:t>рабдомиолиз</w:t>
      </w:r>
      <w:proofErr w:type="spellEnd"/>
      <w:r w:rsidR="00514EA3">
        <w:rPr>
          <w:color w:val="000000"/>
        </w:rPr>
        <w:t>)</w:t>
      </w:r>
      <w:r w:rsidR="00E74B54" w:rsidRPr="00E74B54">
        <w:rPr>
          <w:color w:val="000000"/>
        </w:rPr>
        <w:t xml:space="preserve">. Если </w:t>
      </w:r>
      <w:r w:rsidR="00885963">
        <w:rPr>
          <w:color w:val="000000"/>
        </w:rPr>
        <w:t>у</w:t>
      </w:r>
      <w:r w:rsidR="00E74B54" w:rsidRPr="00E74B54">
        <w:rPr>
          <w:color w:val="000000"/>
        </w:rPr>
        <w:t xml:space="preserve"> вас диагностирована или подозревается миопатия, немедленно прекратите прием </w:t>
      </w:r>
      <w:r w:rsidR="00514EA3">
        <w:rPr>
          <w:color w:val="000000"/>
        </w:rPr>
        <w:t xml:space="preserve">данного </w:t>
      </w:r>
      <w:r w:rsidR="00E74B54" w:rsidRPr="00E74B54">
        <w:rPr>
          <w:color w:val="000000"/>
        </w:rPr>
        <w:t>препарата и любого статина</w:t>
      </w:r>
      <w:r w:rsidR="00E74B54">
        <w:rPr>
          <w:color w:val="000000"/>
        </w:rPr>
        <w:t>, принимаемого</w:t>
      </w:r>
      <w:r w:rsidR="00E74B54" w:rsidRPr="00E74B54">
        <w:rPr>
          <w:color w:val="000000"/>
        </w:rPr>
        <w:t xml:space="preserve"> </w:t>
      </w:r>
      <w:r w:rsidR="002F52C0">
        <w:rPr>
          <w:color w:val="000000"/>
        </w:rPr>
        <w:t>совместно</w:t>
      </w:r>
      <w:r w:rsidR="00E74B54" w:rsidRPr="00E74B54">
        <w:rPr>
          <w:color w:val="000000"/>
        </w:rPr>
        <w:t xml:space="preserve"> с препаратом </w:t>
      </w:r>
      <w:proofErr w:type="spellStart"/>
      <w:r w:rsidR="00E74B54" w:rsidRPr="00E74B54">
        <w:rPr>
          <w:color w:val="000000"/>
        </w:rPr>
        <w:t>Эзетимиб</w:t>
      </w:r>
      <w:proofErr w:type="spellEnd"/>
      <w:r w:rsidR="00E74B54" w:rsidRPr="00E74B54">
        <w:rPr>
          <w:color w:val="000000"/>
        </w:rPr>
        <w:t xml:space="preserve">-СЗ. </w:t>
      </w:r>
      <w:r w:rsidRPr="00E74B54">
        <w:rPr>
          <w:color w:val="000000"/>
        </w:rPr>
        <w:t xml:space="preserve"> </w:t>
      </w:r>
    </w:p>
    <w:p w14:paraId="1B2ACF6B" w14:textId="44B12863" w:rsidR="00E74B54" w:rsidRDefault="00E74B54" w:rsidP="005352F0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lang w:eastAsia="en-US"/>
        </w:rPr>
        <w:t xml:space="preserve">Если у Вас </w:t>
      </w:r>
      <w:r w:rsidR="00CB71EA">
        <w:rPr>
          <w:lang w:eastAsia="en-US"/>
        </w:rPr>
        <w:t>имеются заболевания п</w:t>
      </w:r>
      <w:r>
        <w:rPr>
          <w:lang w:eastAsia="en-US"/>
        </w:rPr>
        <w:t>ечени</w:t>
      </w:r>
      <w:r w:rsidR="00CB71EA">
        <w:rPr>
          <w:lang w:eastAsia="en-US"/>
        </w:rPr>
        <w:t>.</w:t>
      </w:r>
    </w:p>
    <w:p w14:paraId="1F7626CC" w14:textId="614C1EDD" w:rsidR="00CB71EA" w:rsidRDefault="00CB71EA" w:rsidP="002F5CE9">
      <w:pPr>
        <w:pStyle w:val="ae"/>
        <w:numPr>
          <w:ilvl w:val="0"/>
          <w:numId w:val="15"/>
        </w:numPr>
        <w:shd w:val="clear" w:color="auto" w:fill="FFFFFF" w:themeFill="background1"/>
        <w:tabs>
          <w:tab w:val="left" w:pos="1410"/>
        </w:tabs>
        <w:ind w:left="360" w:right="-227"/>
        <w:jc w:val="both"/>
        <w:rPr>
          <w:lang w:eastAsia="en-US"/>
        </w:rPr>
      </w:pPr>
      <w:r>
        <w:rPr>
          <w:lang w:eastAsia="en-US"/>
        </w:rPr>
        <w:t>Если Вы принимаете</w:t>
      </w:r>
      <w:r w:rsidR="002F5CE9">
        <w:rPr>
          <w:lang w:eastAsia="en-US"/>
        </w:rPr>
        <w:t xml:space="preserve"> препараты (см. раздел «Другие препараты и препарат </w:t>
      </w:r>
      <w:proofErr w:type="spellStart"/>
      <w:r w:rsidR="002F5CE9">
        <w:rPr>
          <w:lang w:eastAsia="en-US"/>
        </w:rPr>
        <w:t>Эзетимиб</w:t>
      </w:r>
      <w:proofErr w:type="spellEnd"/>
      <w:r w:rsidR="002F5CE9">
        <w:rPr>
          <w:lang w:eastAsia="en-US"/>
        </w:rPr>
        <w:t>-СЗ»</w:t>
      </w:r>
      <w:r>
        <w:rPr>
          <w:lang w:eastAsia="en-US"/>
        </w:rPr>
        <w:t>:</w:t>
      </w:r>
    </w:p>
    <w:p w14:paraId="69CA9024" w14:textId="53C5029E" w:rsidR="00CB71EA" w:rsidRDefault="002F52C0" w:rsidP="00CB71EA">
      <w:pPr>
        <w:pStyle w:val="ae"/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="00CB71EA">
        <w:rPr>
          <w:lang w:eastAsia="en-US"/>
        </w:rPr>
        <w:t>фибраты</w:t>
      </w:r>
      <w:r w:rsidR="002F5CE9">
        <w:rPr>
          <w:lang w:eastAsia="en-US"/>
        </w:rPr>
        <w:t xml:space="preserve">, включая </w:t>
      </w:r>
      <w:proofErr w:type="spellStart"/>
      <w:r w:rsidR="002F5CE9">
        <w:rPr>
          <w:lang w:eastAsia="en-US"/>
        </w:rPr>
        <w:t>фенофибрат</w:t>
      </w:r>
      <w:proofErr w:type="spellEnd"/>
      <w:r w:rsidR="00CB71EA">
        <w:rPr>
          <w:lang w:eastAsia="en-US"/>
        </w:rPr>
        <w:t xml:space="preserve"> (</w:t>
      </w:r>
      <w:r w:rsidR="002F5CE9">
        <w:rPr>
          <w:lang w:eastAsia="en-US"/>
        </w:rPr>
        <w:t xml:space="preserve">для </w:t>
      </w:r>
      <w:r w:rsidR="00CB71EA">
        <w:rPr>
          <w:lang w:eastAsia="en-US"/>
        </w:rPr>
        <w:t>сниж</w:t>
      </w:r>
      <w:r w:rsidR="002F5CE9">
        <w:rPr>
          <w:lang w:eastAsia="en-US"/>
        </w:rPr>
        <w:t xml:space="preserve">ения </w:t>
      </w:r>
      <w:r w:rsidR="00CB71EA">
        <w:rPr>
          <w:lang w:eastAsia="en-US"/>
        </w:rPr>
        <w:t>концентраци</w:t>
      </w:r>
      <w:r w:rsidR="002F5CE9">
        <w:rPr>
          <w:lang w:eastAsia="en-US"/>
        </w:rPr>
        <w:t>и</w:t>
      </w:r>
      <w:r w:rsidR="00CB71EA">
        <w:rPr>
          <w:lang w:eastAsia="en-US"/>
        </w:rPr>
        <w:t xml:space="preserve"> холестерина);</w:t>
      </w:r>
    </w:p>
    <w:p w14:paraId="2A88B605" w14:textId="06409061" w:rsidR="00514EA3" w:rsidRDefault="002F52C0" w:rsidP="00CB71EA">
      <w:pPr>
        <w:pStyle w:val="ae"/>
        <w:shd w:val="clear" w:color="auto" w:fill="FFFFFF" w:themeFill="background1"/>
        <w:tabs>
          <w:tab w:val="left" w:pos="1410"/>
        </w:tabs>
        <w:ind w:left="360"/>
        <w:jc w:val="both"/>
        <w:rPr>
          <w:color w:val="000000"/>
        </w:rPr>
      </w:pPr>
      <w:r>
        <w:rPr>
          <w:lang w:eastAsia="en-US"/>
        </w:rPr>
        <w:t xml:space="preserve">– </w:t>
      </w:r>
      <w:r>
        <w:rPr>
          <w:color w:val="000000"/>
        </w:rPr>
        <w:t>ц</w:t>
      </w:r>
      <w:r w:rsidR="00514EA3">
        <w:rPr>
          <w:color w:val="000000"/>
        </w:rPr>
        <w:t>иклоспорин</w:t>
      </w:r>
      <w:r>
        <w:rPr>
          <w:color w:val="000000"/>
        </w:rPr>
        <w:t xml:space="preserve"> (применяется при пересадке органов);</w:t>
      </w:r>
    </w:p>
    <w:p w14:paraId="72AB4405" w14:textId="283D1E0F" w:rsidR="00E74B54" w:rsidRDefault="002F52C0" w:rsidP="00C81B21">
      <w:pPr>
        <w:shd w:val="clear" w:color="auto" w:fill="FFFFFF" w:themeFill="background1"/>
        <w:tabs>
          <w:tab w:val="left" w:pos="1410"/>
        </w:tabs>
        <w:ind w:left="363"/>
        <w:jc w:val="both"/>
        <w:rPr>
          <w:lang w:eastAsia="en-US"/>
        </w:rPr>
      </w:pPr>
      <w:r>
        <w:rPr>
          <w:lang w:eastAsia="en-US"/>
        </w:rPr>
        <w:t xml:space="preserve">– </w:t>
      </w:r>
      <w:r w:rsidRPr="00CE6190">
        <w:rPr>
          <w:color w:val="000000"/>
        </w:rPr>
        <w:t>непрямы</w:t>
      </w:r>
      <w:r>
        <w:rPr>
          <w:color w:val="000000"/>
        </w:rPr>
        <w:t>е</w:t>
      </w:r>
      <w:r w:rsidRPr="00CE6190">
        <w:rPr>
          <w:color w:val="000000"/>
        </w:rPr>
        <w:t xml:space="preserve"> антикоагулянт</w:t>
      </w:r>
      <w:r>
        <w:rPr>
          <w:color w:val="000000"/>
        </w:rPr>
        <w:t>ы</w:t>
      </w:r>
      <w:r w:rsidRPr="00CE6190">
        <w:rPr>
          <w:color w:val="000000"/>
        </w:rPr>
        <w:t>, включая варфарин</w:t>
      </w:r>
      <w:r w:rsidR="00C76A82">
        <w:rPr>
          <w:color w:val="000000"/>
        </w:rPr>
        <w:t>/</w:t>
      </w:r>
      <w:proofErr w:type="spellStart"/>
      <w:r w:rsidRPr="00CE6190">
        <w:rPr>
          <w:color w:val="000000"/>
        </w:rPr>
        <w:t>флуиндион</w:t>
      </w:r>
      <w:proofErr w:type="spellEnd"/>
      <w:r>
        <w:rPr>
          <w:color w:val="000000"/>
        </w:rPr>
        <w:t xml:space="preserve"> (</w:t>
      </w:r>
      <w:r w:rsidR="002F5CE9">
        <w:rPr>
          <w:color w:val="000000"/>
        </w:rPr>
        <w:t xml:space="preserve">для </w:t>
      </w:r>
      <w:r w:rsidR="00C81B21">
        <w:rPr>
          <w:color w:val="000000"/>
        </w:rPr>
        <w:t>предотвращ</w:t>
      </w:r>
      <w:r w:rsidR="002F5CE9">
        <w:rPr>
          <w:color w:val="000000"/>
        </w:rPr>
        <w:t xml:space="preserve">ения </w:t>
      </w:r>
      <w:r w:rsidR="00C81B21">
        <w:rPr>
          <w:color w:val="000000"/>
        </w:rPr>
        <w:t>образовани</w:t>
      </w:r>
      <w:r w:rsidR="002F5CE9">
        <w:rPr>
          <w:color w:val="000000"/>
        </w:rPr>
        <w:t>я</w:t>
      </w:r>
      <w:r w:rsidR="00C81B21">
        <w:rPr>
          <w:color w:val="000000"/>
        </w:rPr>
        <w:t xml:space="preserve"> тромбов</w:t>
      </w:r>
      <w:r>
        <w:rPr>
          <w:color w:val="000000"/>
        </w:rPr>
        <w:t>)</w:t>
      </w:r>
      <w:r w:rsidR="00C76A82">
        <w:rPr>
          <w:color w:val="000000"/>
        </w:rPr>
        <w:t>.</w:t>
      </w:r>
      <w:r>
        <w:rPr>
          <w:color w:val="000000"/>
        </w:rPr>
        <w:t xml:space="preserve"> </w:t>
      </w:r>
    </w:p>
    <w:p w14:paraId="174107B5" w14:textId="158AA302" w:rsidR="00A30566" w:rsidRPr="008559B1" w:rsidRDefault="00A30566" w:rsidP="000144A1">
      <w:pPr>
        <w:shd w:val="clear" w:color="auto" w:fill="FFFFFF" w:themeFill="background1"/>
        <w:tabs>
          <w:tab w:val="left" w:pos="1410"/>
        </w:tabs>
        <w:spacing w:before="240"/>
        <w:jc w:val="both"/>
        <w:rPr>
          <w:b/>
          <w:bCs/>
        </w:rPr>
      </w:pPr>
      <w:r w:rsidRPr="00EF0DE0">
        <w:rPr>
          <w:b/>
          <w:bCs/>
        </w:rPr>
        <w:t xml:space="preserve">Контроль во время лечения </w:t>
      </w:r>
      <w:r w:rsidRPr="008559B1">
        <w:rPr>
          <w:b/>
          <w:bCs/>
        </w:rPr>
        <w:t xml:space="preserve">препаратом </w:t>
      </w:r>
      <w:proofErr w:type="spellStart"/>
      <w:r w:rsidR="00B94DF9" w:rsidRPr="008559B1">
        <w:rPr>
          <w:b/>
        </w:rPr>
        <w:t>Эзетимиб</w:t>
      </w:r>
      <w:proofErr w:type="spellEnd"/>
      <w:r w:rsidR="00B94DF9" w:rsidRPr="008559B1">
        <w:rPr>
          <w:b/>
        </w:rPr>
        <w:t>-СЗ</w:t>
      </w:r>
    </w:p>
    <w:p w14:paraId="630CB377" w14:textId="77777777" w:rsidR="005D6BE8" w:rsidRDefault="00C76A82" w:rsidP="00C76A82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8559B1">
        <w:rPr>
          <w:lang w:eastAsia="en-US"/>
        </w:rPr>
        <w:t xml:space="preserve">Лечение препаратом </w:t>
      </w:r>
      <w:proofErr w:type="spellStart"/>
      <w:r w:rsidRPr="008559B1">
        <w:rPr>
          <w:lang w:eastAsia="en-US"/>
        </w:rPr>
        <w:t>Эзетимиб</w:t>
      </w:r>
      <w:proofErr w:type="spellEnd"/>
      <w:r w:rsidRPr="008559B1">
        <w:rPr>
          <w:lang w:eastAsia="en-US"/>
        </w:rPr>
        <w:t>-СЗ является лишь частью полной программы лечения, которое также включает в себя диету</w:t>
      </w:r>
      <w:r w:rsidRPr="00A17F58">
        <w:rPr>
          <w:lang w:eastAsia="en-US"/>
        </w:rPr>
        <w:t xml:space="preserve">, физические упражнения и контроль веса. </w:t>
      </w:r>
      <w:r w:rsidR="005D6BE8">
        <w:rPr>
          <w:lang w:eastAsia="en-US"/>
        </w:rPr>
        <w:t>С</w:t>
      </w:r>
      <w:r w:rsidR="005D6BE8" w:rsidRPr="00A17F58">
        <w:rPr>
          <w:lang w:eastAsia="en-US"/>
        </w:rPr>
        <w:t>облюда</w:t>
      </w:r>
      <w:r w:rsidR="005D6BE8">
        <w:rPr>
          <w:lang w:eastAsia="en-US"/>
        </w:rPr>
        <w:t>й</w:t>
      </w:r>
      <w:r w:rsidR="005D6BE8" w:rsidRPr="00A17F58">
        <w:rPr>
          <w:lang w:eastAsia="en-US"/>
        </w:rPr>
        <w:t>т</w:t>
      </w:r>
      <w:r w:rsidR="005D6BE8">
        <w:rPr>
          <w:lang w:eastAsia="en-US"/>
        </w:rPr>
        <w:t>е</w:t>
      </w:r>
      <w:r w:rsidR="005D6BE8" w:rsidRPr="00A17F58">
        <w:rPr>
          <w:lang w:eastAsia="en-US"/>
        </w:rPr>
        <w:t xml:space="preserve"> диету</w:t>
      </w:r>
      <w:r w:rsidR="005D6BE8">
        <w:rPr>
          <w:lang w:eastAsia="en-US"/>
        </w:rPr>
        <w:t xml:space="preserve">, принимайте </w:t>
      </w:r>
      <w:r w:rsidR="005D6BE8" w:rsidRPr="00A17F58">
        <w:rPr>
          <w:lang w:eastAsia="en-US"/>
        </w:rPr>
        <w:t>лекарств</w:t>
      </w:r>
      <w:r w:rsidR="005D6BE8">
        <w:rPr>
          <w:lang w:eastAsia="en-US"/>
        </w:rPr>
        <w:t>а в назначенное время</w:t>
      </w:r>
      <w:r w:rsidR="005D6BE8" w:rsidRPr="00A17F58">
        <w:rPr>
          <w:lang w:eastAsia="en-US"/>
        </w:rPr>
        <w:t>, поддержива</w:t>
      </w:r>
      <w:r w:rsidR="005D6BE8">
        <w:rPr>
          <w:lang w:eastAsia="en-US"/>
        </w:rPr>
        <w:t>й</w:t>
      </w:r>
      <w:r w:rsidR="005D6BE8" w:rsidRPr="00A17F58">
        <w:rPr>
          <w:lang w:eastAsia="en-US"/>
        </w:rPr>
        <w:t>т</w:t>
      </w:r>
      <w:r w:rsidR="005D6BE8">
        <w:rPr>
          <w:lang w:eastAsia="en-US"/>
        </w:rPr>
        <w:t>е</w:t>
      </w:r>
      <w:r w:rsidR="005D6BE8" w:rsidRPr="00A17F58">
        <w:rPr>
          <w:lang w:eastAsia="en-US"/>
        </w:rPr>
        <w:t xml:space="preserve"> физическую форму</w:t>
      </w:r>
      <w:r w:rsidR="005D6BE8">
        <w:rPr>
          <w:lang w:eastAsia="en-US"/>
        </w:rPr>
        <w:t>.</w:t>
      </w:r>
    </w:p>
    <w:p w14:paraId="231B342B" w14:textId="0AF4317F" w:rsidR="00C76A82" w:rsidRDefault="00C76A82" w:rsidP="00C76A82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lang w:eastAsia="en-US"/>
        </w:rPr>
        <w:t xml:space="preserve">Если Вы принимаете </w:t>
      </w:r>
      <w:r w:rsidRPr="00CE6190">
        <w:rPr>
          <w:color w:val="000000"/>
        </w:rPr>
        <w:t xml:space="preserve">препарат </w:t>
      </w:r>
      <w:proofErr w:type="spellStart"/>
      <w:r w:rsidRPr="00CE6190">
        <w:rPr>
          <w:color w:val="000000"/>
        </w:rPr>
        <w:t>Эзетимиб</w:t>
      </w:r>
      <w:proofErr w:type="spellEnd"/>
      <w:r w:rsidRPr="00CE6190">
        <w:rPr>
          <w:color w:val="000000"/>
        </w:rPr>
        <w:t>-СЗ в комбинации с</w:t>
      </w:r>
      <w:r>
        <w:rPr>
          <w:color w:val="000000"/>
        </w:rPr>
        <w:t xml:space="preserve"> другими лекарственными препаратами, снижающими концентрацию холестерина (с</w:t>
      </w:r>
      <w:r w:rsidRPr="00CE6190">
        <w:rPr>
          <w:color w:val="000000"/>
        </w:rPr>
        <w:t xml:space="preserve">о статином или </w:t>
      </w:r>
      <w:proofErr w:type="spellStart"/>
      <w:r w:rsidRPr="00CE6190">
        <w:rPr>
          <w:color w:val="000000"/>
        </w:rPr>
        <w:t>фенофибратом</w:t>
      </w:r>
      <w:proofErr w:type="spellEnd"/>
      <w:r>
        <w:rPr>
          <w:color w:val="000000"/>
        </w:rPr>
        <w:t>)</w:t>
      </w:r>
      <w:r w:rsidRPr="00CE6190">
        <w:rPr>
          <w:color w:val="000000"/>
        </w:rPr>
        <w:t xml:space="preserve">, </w:t>
      </w:r>
      <w:r>
        <w:rPr>
          <w:color w:val="000000"/>
        </w:rPr>
        <w:t xml:space="preserve">строго </w:t>
      </w:r>
      <w:r w:rsidRPr="00CE6190">
        <w:rPr>
          <w:color w:val="000000"/>
        </w:rPr>
        <w:t>следу</w:t>
      </w:r>
      <w:r>
        <w:rPr>
          <w:color w:val="000000"/>
        </w:rPr>
        <w:t>йте</w:t>
      </w:r>
      <w:r w:rsidRPr="00CE6190">
        <w:rPr>
          <w:color w:val="000000"/>
        </w:rPr>
        <w:t xml:space="preserve"> </w:t>
      </w:r>
      <w:r>
        <w:rPr>
          <w:color w:val="000000"/>
        </w:rPr>
        <w:t xml:space="preserve">всем рекомендациям врача по дозированию препаратов. </w:t>
      </w:r>
    </w:p>
    <w:p w14:paraId="69A48B8C" w14:textId="77777777" w:rsidR="005D6BE8" w:rsidRDefault="005D6BE8" w:rsidP="005D6BE8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>
        <w:rPr>
          <w:lang w:eastAsia="en-US"/>
        </w:rPr>
        <w:t>Р</w:t>
      </w:r>
      <w:r w:rsidRPr="00EF0DE0">
        <w:t>егулярно посещайте Вашего лечащего врача для контроля концентрации холестерина в крови, чтобы убедиться в эффективности проводимого лечения</w:t>
      </w:r>
      <w:r>
        <w:t>.</w:t>
      </w:r>
    </w:p>
    <w:p w14:paraId="3E02EA8F" w14:textId="7086FCC1" w:rsidR="00C76A82" w:rsidRDefault="00C76A82" w:rsidP="00A30566">
      <w:pPr>
        <w:shd w:val="clear" w:color="auto" w:fill="FFFFFF" w:themeFill="background1"/>
        <w:tabs>
          <w:tab w:val="left" w:pos="1410"/>
        </w:tabs>
        <w:jc w:val="both"/>
      </w:pPr>
      <w:r w:rsidRPr="00EF0DE0">
        <w:t>Ваш</w:t>
      </w:r>
      <w:r w:rsidR="005D6BE8">
        <w:t xml:space="preserve"> л</w:t>
      </w:r>
      <w:r w:rsidRPr="00EF0DE0">
        <w:t xml:space="preserve">ечащий врач может порекомендовать оценить функцию печени до начала лечения препаратом </w:t>
      </w:r>
      <w:proofErr w:type="spellStart"/>
      <w:r w:rsidR="008559B1">
        <w:t>Эзетимиб</w:t>
      </w:r>
      <w:proofErr w:type="spellEnd"/>
      <w:r w:rsidRPr="00EF0DE0">
        <w:t>-СЗ и в дальнейшем во время лечения</w:t>
      </w:r>
      <w:r w:rsidR="008559B1">
        <w:t>.</w:t>
      </w:r>
    </w:p>
    <w:p w14:paraId="6FC71BAF" w14:textId="480B6A9E" w:rsidR="00B73E83" w:rsidRPr="006E6588" w:rsidRDefault="00B73E83" w:rsidP="00375C56">
      <w:pPr>
        <w:shd w:val="clear" w:color="auto" w:fill="FFFFFF" w:themeFill="background1"/>
        <w:spacing w:before="240"/>
        <w:jc w:val="both"/>
        <w:rPr>
          <w:b/>
          <w:lang w:eastAsia="en-US"/>
        </w:rPr>
      </w:pPr>
      <w:r w:rsidRPr="006E6588">
        <w:rPr>
          <w:b/>
          <w:lang w:eastAsia="en-US"/>
        </w:rPr>
        <w:t>Дети</w:t>
      </w:r>
      <w:r w:rsidR="004569B2" w:rsidRPr="006E6588">
        <w:rPr>
          <w:b/>
          <w:lang w:eastAsia="en-US"/>
        </w:rPr>
        <w:t xml:space="preserve"> </w:t>
      </w:r>
    </w:p>
    <w:p w14:paraId="4E694AFD" w14:textId="0A472210" w:rsidR="00A30566" w:rsidRPr="00EF0DE0" w:rsidRDefault="00245EEB" w:rsidP="006F18D6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bookmarkStart w:id="8" w:name="_Hlk127876193"/>
      <w:r w:rsidRPr="006E6588">
        <w:rPr>
          <w:color w:val="000000" w:themeColor="text1"/>
          <w:lang w:eastAsia="en-US"/>
        </w:rPr>
        <w:t xml:space="preserve">Не давайте препарат детям в </w:t>
      </w:r>
      <w:r w:rsidR="00A30566" w:rsidRPr="006E6588">
        <w:rPr>
          <w:color w:val="000000" w:themeColor="text1"/>
          <w:lang w:eastAsia="en-US"/>
        </w:rPr>
        <w:t xml:space="preserve">возрасте от 0 до </w:t>
      </w:r>
      <w:r w:rsidR="003143AE" w:rsidRPr="006E6588">
        <w:rPr>
          <w:color w:val="000000" w:themeColor="text1"/>
          <w:lang w:eastAsia="en-US"/>
        </w:rPr>
        <w:t>6</w:t>
      </w:r>
      <w:r w:rsidR="00A30566" w:rsidRPr="006E6588">
        <w:rPr>
          <w:color w:val="000000" w:themeColor="text1"/>
          <w:lang w:eastAsia="en-US"/>
        </w:rPr>
        <w:t xml:space="preserve"> лет</w:t>
      </w:r>
      <w:r w:rsidRPr="006E6588">
        <w:rPr>
          <w:color w:val="000000" w:themeColor="text1"/>
          <w:lang w:eastAsia="en-US"/>
        </w:rPr>
        <w:t>, поскольку эффективность и безопасность н</w:t>
      </w:r>
      <w:r w:rsidR="00A30566" w:rsidRPr="006E6588">
        <w:rPr>
          <w:color w:val="000000" w:themeColor="text1"/>
          <w:lang w:eastAsia="en-US"/>
        </w:rPr>
        <w:t xml:space="preserve">е установлены. </w:t>
      </w:r>
    </w:p>
    <w:bookmarkEnd w:id="8"/>
    <w:p w14:paraId="43FD0CBB" w14:textId="0E330B36" w:rsidR="002833D4" w:rsidRPr="00EF0DE0" w:rsidRDefault="00B73E83" w:rsidP="002F7851">
      <w:pPr>
        <w:shd w:val="clear" w:color="auto" w:fill="FFFFFF" w:themeFill="background1"/>
        <w:spacing w:before="240"/>
        <w:jc w:val="both"/>
        <w:rPr>
          <w:b/>
          <w:bCs/>
        </w:rPr>
      </w:pPr>
      <w:r w:rsidRPr="00EF0DE0">
        <w:rPr>
          <w:b/>
          <w:bCs/>
        </w:rPr>
        <w:t xml:space="preserve">Другие </w:t>
      </w:r>
      <w:bookmarkStart w:id="9" w:name="_Hlk50465005"/>
      <w:r w:rsidRPr="00EF0DE0">
        <w:rPr>
          <w:b/>
          <w:bCs/>
        </w:rPr>
        <w:t xml:space="preserve">препараты </w:t>
      </w:r>
      <w:r w:rsidRPr="003143AE">
        <w:rPr>
          <w:b/>
          <w:bCs/>
        </w:rPr>
        <w:t xml:space="preserve">и препарат </w:t>
      </w:r>
      <w:proofErr w:type="spellStart"/>
      <w:r w:rsidR="00B94DF9" w:rsidRPr="003143AE">
        <w:rPr>
          <w:b/>
        </w:rPr>
        <w:t>Эзетимиб</w:t>
      </w:r>
      <w:proofErr w:type="spellEnd"/>
      <w:r w:rsidR="00B94DF9" w:rsidRPr="003143AE">
        <w:rPr>
          <w:b/>
        </w:rPr>
        <w:t>-СЗ</w:t>
      </w:r>
    </w:p>
    <w:bookmarkEnd w:id="9"/>
    <w:p w14:paraId="3F27E478" w14:textId="77777777" w:rsidR="00AF338D" w:rsidRPr="00EF0DE0" w:rsidRDefault="00A22129" w:rsidP="00200129">
      <w:pPr>
        <w:shd w:val="clear" w:color="auto" w:fill="FFFFFF" w:themeFill="background1"/>
        <w:jc w:val="both"/>
        <w:rPr>
          <w:lang w:eastAsia="en-US"/>
        </w:rPr>
      </w:pPr>
      <w:r w:rsidRPr="00EF0DE0">
        <w:rPr>
          <w:shd w:val="clear" w:color="auto" w:fill="FFFFFF" w:themeFill="background1"/>
          <w:lang w:eastAsia="en-US"/>
        </w:rPr>
        <w:t>Сообщите лечащему</w:t>
      </w:r>
      <w:r w:rsidR="000B4C95" w:rsidRPr="00EF0DE0">
        <w:rPr>
          <w:shd w:val="clear" w:color="auto" w:fill="FFFFFF" w:themeFill="background1"/>
          <w:lang w:eastAsia="en-US"/>
        </w:rPr>
        <w:t xml:space="preserve"> врачу</w:t>
      </w:r>
      <w:r w:rsidR="00421AF4" w:rsidRPr="00EF0DE0">
        <w:rPr>
          <w:shd w:val="clear" w:color="auto" w:fill="FFFFFF" w:themeFill="background1"/>
          <w:lang w:eastAsia="en-US"/>
        </w:rPr>
        <w:t xml:space="preserve"> о том, что Вы принимаете, недавно</w:t>
      </w:r>
      <w:r w:rsidR="00421AF4" w:rsidRPr="00EF0DE0">
        <w:rPr>
          <w:lang w:eastAsia="en-US"/>
        </w:rPr>
        <w:t xml:space="preserve"> принимали или можете начать принимать какие-либо другие препараты, в том числе отпускаемые без рецепта</w:t>
      </w:r>
      <w:r w:rsidR="00581FB5" w:rsidRPr="00EF0DE0">
        <w:rPr>
          <w:lang w:eastAsia="en-US"/>
        </w:rPr>
        <w:t>.</w:t>
      </w:r>
      <w:r w:rsidR="00166088" w:rsidRPr="00EF0DE0">
        <w:rPr>
          <w:lang w:eastAsia="en-US"/>
        </w:rPr>
        <w:t xml:space="preserve"> </w:t>
      </w:r>
    </w:p>
    <w:p w14:paraId="7874B0DA" w14:textId="756D7BB3" w:rsidR="00AF338D" w:rsidRPr="00EF0DE0" w:rsidRDefault="000144A1" w:rsidP="00AF338D">
      <w:pPr>
        <w:shd w:val="clear" w:color="auto" w:fill="FFFFFF" w:themeFill="background1"/>
        <w:jc w:val="both"/>
        <w:rPr>
          <w:lang w:eastAsia="en-US"/>
        </w:rPr>
      </w:pPr>
      <w:r w:rsidRPr="00EF0DE0">
        <w:rPr>
          <w:lang w:eastAsia="en-US"/>
        </w:rPr>
        <w:t>Особенно важно с</w:t>
      </w:r>
      <w:r w:rsidR="00AF338D" w:rsidRPr="00EF0DE0">
        <w:rPr>
          <w:lang w:eastAsia="en-US"/>
        </w:rPr>
        <w:t>ообщит</w:t>
      </w:r>
      <w:r w:rsidRPr="00EF0DE0">
        <w:rPr>
          <w:lang w:eastAsia="en-US"/>
        </w:rPr>
        <w:t>ь</w:t>
      </w:r>
      <w:r w:rsidR="00AF338D" w:rsidRPr="00EF0DE0">
        <w:rPr>
          <w:lang w:eastAsia="en-US"/>
        </w:rPr>
        <w:t xml:space="preserve"> </w:t>
      </w:r>
      <w:r w:rsidRPr="00EF0DE0">
        <w:rPr>
          <w:lang w:eastAsia="en-US"/>
        </w:rPr>
        <w:t xml:space="preserve">Вашему </w:t>
      </w:r>
      <w:r w:rsidR="00AF338D" w:rsidRPr="00EF0DE0">
        <w:rPr>
          <w:lang w:eastAsia="en-US"/>
        </w:rPr>
        <w:t xml:space="preserve">лечащему врачу, если Вы принимаете </w:t>
      </w:r>
      <w:r w:rsidR="005E1FEA" w:rsidRPr="00EF0DE0">
        <w:rPr>
          <w:lang w:eastAsia="en-US"/>
        </w:rPr>
        <w:t>любой</w:t>
      </w:r>
      <w:r w:rsidR="00AF338D" w:rsidRPr="00EF0DE0">
        <w:rPr>
          <w:lang w:eastAsia="en-US"/>
        </w:rPr>
        <w:t xml:space="preserve"> из </w:t>
      </w:r>
      <w:r w:rsidR="00614C68" w:rsidRPr="00EF0DE0">
        <w:rPr>
          <w:lang w:eastAsia="en-US"/>
        </w:rPr>
        <w:t>нижеперечисленны</w:t>
      </w:r>
      <w:r w:rsidR="00AF338D" w:rsidRPr="00EF0DE0">
        <w:rPr>
          <w:lang w:eastAsia="en-US"/>
        </w:rPr>
        <w:t>х препаратов:</w:t>
      </w:r>
    </w:p>
    <w:p w14:paraId="2E9B180F" w14:textId="74BD1D14" w:rsidR="00C81B21" w:rsidRPr="00C81B21" w:rsidRDefault="00C81B21" w:rsidP="00C81B21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EF0DE0">
        <w:t>антациды</w:t>
      </w:r>
      <w:r w:rsidRPr="00EF0DE0">
        <w:rPr>
          <w:bCs/>
        </w:rPr>
        <w:t xml:space="preserve"> (</w:t>
      </w:r>
      <w:r>
        <w:rPr>
          <w:bCs/>
        </w:rPr>
        <w:t xml:space="preserve">группа препаратов </w:t>
      </w:r>
      <w:r w:rsidRPr="00EF0DE0">
        <w:rPr>
          <w:bCs/>
        </w:rPr>
        <w:t>для лечения изжоги);</w:t>
      </w:r>
    </w:p>
    <w:p w14:paraId="394899CB" w14:textId="75BCC787" w:rsidR="00C81B21" w:rsidRPr="00C81B21" w:rsidRDefault="00C81B21" w:rsidP="00C81B21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>
        <w:rPr>
          <w:bCs/>
        </w:rPr>
        <w:t>колестирамин</w:t>
      </w:r>
      <w:proofErr w:type="spellEnd"/>
      <w:r>
        <w:rPr>
          <w:bCs/>
        </w:rPr>
        <w:t xml:space="preserve"> (препятствует всасыванию желчных кислот и холестерина в кишечнике);</w:t>
      </w:r>
    </w:p>
    <w:p w14:paraId="56F02502" w14:textId="63E5B5B0" w:rsidR="00C81B21" w:rsidRDefault="00C81B21" w:rsidP="00C81B21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EF0DE0">
        <w:rPr>
          <w:lang w:eastAsia="en-US"/>
        </w:rPr>
        <w:t>циклоспорин (применяется при пересадке органов)</w:t>
      </w:r>
      <w:r>
        <w:rPr>
          <w:lang w:eastAsia="en-US"/>
        </w:rPr>
        <w:t xml:space="preserve">, так как при совместном применении </w:t>
      </w:r>
      <w:r>
        <w:rPr>
          <w:color w:val="000000"/>
        </w:rPr>
        <w:t>необходимо регулярно контролировать концентрацию циклоспорина в крови;</w:t>
      </w:r>
    </w:p>
    <w:p w14:paraId="5BEDB530" w14:textId="0F311AD5" w:rsidR="00C81B21" w:rsidRDefault="00C81B21" w:rsidP="00C81B21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>фибраты (</w:t>
      </w:r>
      <w:r w:rsidR="002F5CE9">
        <w:rPr>
          <w:lang w:eastAsia="en-US"/>
        </w:rPr>
        <w:t xml:space="preserve">для </w:t>
      </w:r>
      <w:r>
        <w:rPr>
          <w:lang w:eastAsia="en-US"/>
        </w:rPr>
        <w:t>сниж</w:t>
      </w:r>
      <w:r w:rsidR="002F5CE9">
        <w:rPr>
          <w:lang w:eastAsia="en-US"/>
        </w:rPr>
        <w:t>ения</w:t>
      </w:r>
      <w:r>
        <w:rPr>
          <w:lang w:eastAsia="en-US"/>
        </w:rPr>
        <w:t xml:space="preserve"> концентраци</w:t>
      </w:r>
      <w:r w:rsidR="002F5CE9">
        <w:rPr>
          <w:lang w:eastAsia="en-US"/>
        </w:rPr>
        <w:t>и</w:t>
      </w:r>
      <w:r>
        <w:rPr>
          <w:lang w:eastAsia="en-US"/>
        </w:rPr>
        <w:t xml:space="preserve"> холестерина), так как безопасность и эффективность совместного применения (кроме </w:t>
      </w:r>
      <w:proofErr w:type="spellStart"/>
      <w:r>
        <w:rPr>
          <w:lang w:eastAsia="en-US"/>
        </w:rPr>
        <w:t>фенофибрата</w:t>
      </w:r>
      <w:proofErr w:type="spellEnd"/>
      <w:r>
        <w:rPr>
          <w:lang w:eastAsia="en-US"/>
        </w:rPr>
        <w:t>) не установлена;</w:t>
      </w:r>
    </w:p>
    <w:p w14:paraId="5595FF11" w14:textId="4E4D7CAA" w:rsidR="00C81B21" w:rsidRPr="00C81B21" w:rsidRDefault="00C81B21" w:rsidP="002F5CE9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>
        <w:rPr>
          <w:lang w:eastAsia="en-US"/>
        </w:rPr>
        <w:t>фенофибрат</w:t>
      </w:r>
      <w:proofErr w:type="spellEnd"/>
      <w:r>
        <w:rPr>
          <w:lang w:eastAsia="en-US"/>
        </w:rPr>
        <w:t xml:space="preserve"> (</w:t>
      </w:r>
      <w:r w:rsidR="00375825">
        <w:rPr>
          <w:lang w:eastAsia="en-US"/>
        </w:rPr>
        <w:t>для снижения концентрации холестерина</w:t>
      </w:r>
      <w:r>
        <w:rPr>
          <w:lang w:eastAsia="en-US"/>
        </w:rPr>
        <w:t>), так как совместн</w:t>
      </w:r>
      <w:r w:rsidR="002F5CE9">
        <w:rPr>
          <w:lang w:eastAsia="en-US"/>
        </w:rPr>
        <w:t>ый</w:t>
      </w:r>
      <w:r>
        <w:rPr>
          <w:lang w:eastAsia="en-US"/>
        </w:rPr>
        <w:t xml:space="preserve"> при</w:t>
      </w:r>
      <w:r w:rsidR="002F5CE9">
        <w:rPr>
          <w:lang w:eastAsia="en-US"/>
        </w:rPr>
        <w:t>ем</w:t>
      </w:r>
      <w:r>
        <w:rPr>
          <w:lang w:eastAsia="en-US"/>
        </w:rPr>
        <w:t xml:space="preserve"> </w:t>
      </w:r>
      <w:r w:rsidR="002F5CE9">
        <w:rPr>
          <w:lang w:eastAsia="en-US"/>
        </w:rPr>
        <w:t xml:space="preserve">повышает </w:t>
      </w:r>
      <w:r w:rsidRPr="00CE6190">
        <w:rPr>
          <w:color w:val="000000"/>
        </w:rPr>
        <w:t xml:space="preserve">риск </w:t>
      </w:r>
      <w:r w:rsidR="002F5CE9">
        <w:rPr>
          <w:color w:val="000000"/>
        </w:rPr>
        <w:t>развития</w:t>
      </w:r>
      <w:r w:rsidRPr="00CE6190">
        <w:rPr>
          <w:color w:val="000000"/>
        </w:rPr>
        <w:t xml:space="preserve"> желчнокаменной болезни и заболеваний желчного пузыря</w:t>
      </w:r>
      <w:r>
        <w:rPr>
          <w:color w:val="000000"/>
        </w:rPr>
        <w:t>;</w:t>
      </w:r>
    </w:p>
    <w:p w14:paraId="2F4EA751" w14:textId="540EA47A" w:rsidR="00C81B21" w:rsidRPr="00EF0DE0" w:rsidRDefault="00C81B21" w:rsidP="00C81B21">
      <w:pPr>
        <w:pStyle w:val="ae"/>
        <w:numPr>
          <w:ilvl w:val="0"/>
          <w:numId w:val="6"/>
        </w:numPr>
        <w:shd w:val="clear" w:color="auto" w:fill="FFFFFF" w:themeFill="background1"/>
        <w:ind w:left="360"/>
        <w:jc w:val="both"/>
        <w:rPr>
          <w:lang w:eastAsia="en-US"/>
        </w:rPr>
      </w:pPr>
      <w:r>
        <w:rPr>
          <w:lang w:eastAsia="en-US"/>
        </w:rPr>
        <w:t>статины</w:t>
      </w:r>
      <w:r w:rsidR="002F5CE9">
        <w:rPr>
          <w:lang w:eastAsia="en-US"/>
        </w:rPr>
        <w:t xml:space="preserve"> – </w:t>
      </w:r>
      <w:proofErr w:type="spellStart"/>
      <w:r w:rsidR="002F5CE9" w:rsidRPr="00CE6190">
        <w:rPr>
          <w:color w:val="000000"/>
        </w:rPr>
        <w:t>аторвастатин</w:t>
      </w:r>
      <w:proofErr w:type="spellEnd"/>
      <w:r w:rsidR="002F5CE9" w:rsidRPr="00CE6190">
        <w:rPr>
          <w:color w:val="000000"/>
        </w:rPr>
        <w:t xml:space="preserve">, </w:t>
      </w:r>
      <w:proofErr w:type="spellStart"/>
      <w:r w:rsidR="002F5CE9" w:rsidRPr="00CE6190">
        <w:rPr>
          <w:color w:val="000000"/>
        </w:rPr>
        <w:t>ловастатин</w:t>
      </w:r>
      <w:proofErr w:type="spellEnd"/>
      <w:r w:rsidR="002F5CE9" w:rsidRPr="00CE6190">
        <w:rPr>
          <w:color w:val="000000"/>
        </w:rPr>
        <w:t xml:space="preserve">, </w:t>
      </w:r>
      <w:proofErr w:type="spellStart"/>
      <w:r w:rsidR="002F5CE9" w:rsidRPr="00CE6190">
        <w:rPr>
          <w:color w:val="000000"/>
        </w:rPr>
        <w:t>правастатин</w:t>
      </w:r>
      <w:proofErr w:type="spellEnd"/>
      <w:r w:rsidR="002F5CE9" w:rsidRPr="00CE6190">
        <w:rPr>
          <w:color w:val="000000"/>
        </w:rPr>
        <w:t xml:space="preserve">, </w:t>
      </w:r>
      <w:proofErr w:type="spellStart"/>
      <w:r w:rsidR="002F5CE9" w:rsidRPr="00CE6190">
        <w:rPr>
          <w:color w:val="000000"/>
        </w:rPr>
        <w:t>симвастатин</w:t>
      </w:r>
      <w:proofErr w:type="spellEnd"/>
      <w:r w:rsidR="002F5CE9" w:rsidRPr="00CE6190">
        <w:rPr>
          <w:color w:val="000000"/>
        </w:rPr>
        <w:t xml:space="preserve">, </w:t>
      </w:r>
      <w:proofErr w:type="spellStart"/>
      <w:r w:rsidR="002F5CE9" w:rsidRPr="00CE6190">
        <w:rPr>
          <w:color w:val="000000"/>
        </w:rPr>
        <w:t>флувастатин</w:t>
      </w:r>
      <w:proofErr w:type="spellEnd"/>
      <w:r w:rsidR="002F5CE9" w:rsidRPr="00CE6190">
        <w:rPr>
          <w:color w:val="000000"/>
        </w:rPr>
        <w:t xml:space="preserve"> и </w:t>
      </w:r>
      <w:proofErr w:type="spellStart"/>
      <w:r w:rsidR="002F5CE9" w:rsidRPr="00CE6190">
        <w:rPr>
          <w:color w:val="000000"/>
        </w:rPr>
        <w:t>розувастатин</w:t>
      </w:r>
      <w:proofErr w:type="spellEnd"/>
      <w:r w:rsidR="002F5CE9">
        <w:rPr>
          <w:lang w:eastAsia="en-US"/>
        </w:rPr>
        <w:t xml:space="preserve"> </w:t>
      </w:r>
      <w:r>
        <w:rPr>
          <w:lang w:eastAsia="en-US"/>
        </w:rPr>
        <w:t>(</w:t>
      </w:r>
      <w:r w:rsidR="00375825">
        <w:rPr>
          <w:lang w:eastAsia="en-US"/>
        </w:rPr>
        <w:t>для снижения концентрации холестерина</w:t>
      </w:r>
      <w:r>
        <w:rPr>
          <w:lang w:eastAsia="en-US"/>
        </w:rPr>
        <w:t>)</w:t>
      </w:r>
      <w:r w:rsidR="002F5CE9">
        <w:rPr>
          <w:lang w:eastAsia="en-US"/>
        </w:rPr>
        <w:t>;</w:t>
      </w:r>
      <w:r w:rsidR="00375825">
        <w:rPr>
          <w:lang w:eastAsia="en-US"/>
        </w:rPr>
        <w:t xml:space="preserve"> при совместном назначении </w:t>
      </w:r>
      <w:proofErr w:type="spellStart"/>
      <w:r w:rsidR="00375825">
        <w:rPr>
          <w:lang w:eastAsia="en-US"/>
        </w:rPr>
        <w:t>эзетимиба</w:t>
      </w:r>
      <w:proofErr w:type="spellEnd"/>
      <w:r w:rsidR="00375825">
        <w:rPr>
          <w:lang w:eastAsia="en-US"/>
        </w:rPr>
        <w:t xml:space="preserve"> со статином внимательно ознакомьтесь и следуйте рекомендациям инструкции по применению данного статина</w:t>
      </w:r>
      <w:r w:rsidR="00885963">
        <w:rPr>
          <w:lang w:eastAsia="en-US"/>
        </w:rPr>
        <w:t>;</w:t>
      </w:r>
    </w:p>
    <w:p w14:paraId="63BA5647" w14:textId="61982F0A" w:rsidR="00C81B21" w:rsidRPr="005D6BE8" w:rsidRDefault="00C81B21" w:rsidP="002F5CE9">
      <w:pPr>
        <w:pStyle w:val="ae"/>
        <w:numPr>
          <w:ilvl w:val="0"/>
          <w:numId w:val="6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C81B21">
        <w:rPr>
          <w:color w:val="000000"/>
        </w:rPr>
        <w:t xml:space="preserve">непрямые антикоагулянты, включая варфарин или </w:t>
      </w:r>
      <w:proofErr w:type="spellStart"/>
      <w:r w:rsidRPr="00C81B21">
        <w:rPr>
          <w:color w:val="000000"/>
        </w:rPr>
        <w:t>флуиндион</w:t>
      </w:r>
      <w:proofErr w:type="spellEnd"/>
      <w:r w:rsidRPr="00C81B21">
        <w:rPr>
          <w:color w:val="000000"/>
        </w:rPr>
        <w:t xml:space="preserve"> (</w:t>
      </w:r>
      <w:r w:rsidR="00375825">
        <w:rPr>
          <w:color w:val="000000"/>
        </w:rPr>
        <w:t>для предотвращения образования тромбов</w:t>
      </w:r>
      <w:r w:rsidRPr="00C81B21">
        <w:rPr>
          <w:color w:val="000000"/>
        </w:rPr>
        <w:t>)</w:t>
      </w:r>
      <w:r w:rsidR="00375825">
        <w:rPr>
          <w:color w:val="000000"/>
        </w:rPr>
        <w:t>.</w:t>
      </w:r>
      <w:r w:rsidRPr="00C81B21">
        <w:rPr>
          <w:color w:val="000000"/>
        </w:rPr>
        <w:t xml:space="preserve"> </w:t>
      </w:r>
    </w:p>
    <w:p w14:paraId="2118745B" w14:textId="3465A139" w:rsidR="004473A4" w:rsidRPr="007204CA" w:rsidRDefault="00375825" w:rsidP="00365B6C">
      <w:pPr>
        <w:shd w:val="clear" w:color="auto" w:fill="FFFFFF" w:themeFill="background1"/>
        <w:spacing w:before="240"/>
        <w:jc w:val="both"/>
        <w:rPr>
          <w:b/>
        </w:rPr>
      </w:pPr>
      <w:r w:rsidRPr="007204CA">
        <w:rPr>
          <w:b/>
        </w:rPr>
        <w:t>Б</w:t>
      </w:r>
      <w:r w:rsidR="002A58C4" w:rsidRPr="007204CA">
        <w:rPr>
          <w:b/>
        </w:rPr>
        <w:t>еременность,</w:t>
      </w:r>
      <w:r w:rsidR="00A17B30" w:rsidRPr="007204CA">
        <w:rPr>
          <w:b/>
        </w:rPr>
        <w:t xml:space="preserve"> </w:t>
      </w:r>
      <w:r w:rsidR="006A2E8C" w:rsidRPr="007204CA">
        <w:rPr>
          <w:b/>
        </w:rPr>
        <w:t>грудное вскармливание</w:t>
      </w:r>
      <w:r w:rsidR="003B51B0" w:rsidRPr="007204CA">
        <w:rPr>
          <w:b/>
        </w:rPr>
        <w:t xml:space="preserve"> и фертильность</w:t>
      </w:r>
      <w:r w:rsidR="002A58C4" w:rsidRPr="007204CA">
        <w:rPr>
          <w:b/>
        </w:rPr>
        <w:t xml:space="preserve"> </w:t>
      </w:r>
    </w:p>
    <w:p w14:paraId="3CF9CC52" w14:textId="5D50607E" w:rsidR="00577EAA" w:rsidRPr="007204CA" w:rsidRDefault="00577EAA" w:rsidP="00577EAA">
      <w:pPr>
        <w:shd w:val="clear" w:color="auto" w:fill="FFFFFF" w:themeFill="background1"/>
        <w:jc w:val="both"/>
        <w:rPr>
          <w:lang w:eastAsia="en-US"/>
        </w:rPr>
      </w:pPr>
      <w:r w:rsidRPr="007204CA">
        <w:rPr>
          <w:lang w:eastAsia="en-US"/>
        </w:rPr>
        <w:t>Если Вы беременны или кормите грудью, думаете, что забеременели или планируете беременность, перед началом приема препарата проконсультируйтесь с лечащим врачом.</w:t>
      </w:r>
    </w:p>
    <w:p w14:paraId="56204B64" w14:textId="01B6E299" w:rsidR="00577EAA" w:rsidRPr="007204CA" w:rsidRDefault="00577EAA" w:rsidP="00577EAA">
      <w:pPr>
        <w:jc w:val="both"/>
        <w:rPr>
          <w:lang w:eastAsia="en-US"/>
        </w:rPr>
      </w:pPr>
      <w:r w:rsidRPr="007204CA">
        <w:rPr>
          <w:bCs/>
          <w:i/>
          <w:iCs/>
        </w:rPr>
        <w:t>Беременность</w:t>
      </w:r>
      <w:r w:rsidRPr="007204CA">
        <w:rPr>
          <w:lang w:eastAsia="en-US"/>
        </w:rPr>
        <w:t xml:space="preserve"> </w:t>
      </w:r>
    </w:p>
    <w:p w14:paraId="38D63BB4" w14:textId="6374D887" w:rsidR="00A70D7E" w:rsidRPr="007204CA" w:rsidRDefault="00A70D7E" w:rsidP="00A70D7E">
      <w:pPr>
        <w:shd w:val="clear" w:color="auto" w:fill="FFFFFF" w:themeFill="background1"/>
        <w:jc w:val="both"/>
        <w:rPr>
          <w:lang w:eastAsia="en-US"/>
        </w:rPr>
      </w:pPr>
      <w:r w:rsidRPr="007204CA">
        <w:rPr>
          <w:lang w:eastAsia="en-US"/>
        </w:rPr>
        <w:t xml:space="preserve">Не принимайте препарат </w:t>
      </w:r>
      <w:proofErr w:type="spellStart"/>
      <w:r w:rsidR="00B94DF9" w:rsidRPr="007204CA">
        <w:rPr>
          <w:bCs/>
        </w:rPr>
        <w:t>Эзетимиб</w:t>
      </w:r>
      <w:proofErr w:type="spellEnd"/>
      <w:r w:rsidR="00B94DF9" w:rsidRPr="007204CA">
        <w:rPr>
          <w:bCs/>
        </w:rPr>
        <w:t xml:space="preserve">-СЗ </w:t>
      </w:r>
      <w:r w:rsidRPr="007204CA">
        <w:rPr>
          <w:lang w:eastAsia="en-US"/>
        </w:rPr>
        <w:t xml:space="preserve">во время беременности. </w:t>
      </w:r>
      <w:r w:rsidR="00365B6C" w:rsidRPr="007204CA">
        <w:t>Если Вы забеременели во время лечения препаратом</w:t>
      </w:r>
      <w:r w:rsidR="00365B6C" w:rsidRPr="007204CA">
        <w:rPr>
          <w:bCs/>
        </w:rPr>
        <w:t xml:space="preserve"> </w:t>
      </w:r>
      <w:proofErr w:type="spellStart"/>
      <w:r w:rsidR="007204CA" w:rsidRPr="007204CA">
        <w:rPr>
          <w:bCs/>
        </w:rPr>
        <w:t>Эзетимиб</w:t>
      </w:r>
      <w:proofErr w:type="spellEnd"/>
      <w:r w:rsidR="007204CA" w:rsidRPr="007204CA">
        <w:rPr>
          <w:bCs/>
        </w:rPr>
        <w:t>-СЗ</w:t>
      </w:r>
      <w:r w:rsidR="00365B6C" w:rsidRPr="007204CA">
        <w:t xml:space="preserve">, прекратите </w:t>
      </w:r>
      <w:r w:rsidR="00365B6C" w:rsidRPr="007204CA">
        <w:rPr>
          <w:noProof/>
        </w:rPr>
        <w:drawing>
          <wp:inline distT="0" distB="0" distL="0" distR="0" wp14:anchorId="2BFCF12D" wp14:editId="21BD0438">
            <wp:extent cx="4569" cy="4569"/>
            <wp:effectExtent l="0" t="0" r="0" b="0"/>
            <wp:docPr id="13183" name="Picture 13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83" name="Picture 1318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5B6C" w:rsidRPr="007204CA">
        <w:t>прием</w:t>
      </w:r>
      <w:r w:rsidR="00A25797" w:rsidRPr="007204CA">
        <w:t xml:space="preserve"> препарата</w:t>
      </w:r>
      <w:r w:rsidR="00365B6C" w:rsidRPr="007204CA">
        <w:t xml:space="preserve"> и </w:t>
      </w:r>
      <w:r w:rsidR="00A25797" w:rsidRPr="007204CA">
        <w:t>обратитесь к</w:t>
      </w:r>
      <w:r w:rsidR="00365B6C" w:rsidRPr="007204CA">
        <w:t xml:space="preserve"> врачу</w:t>
      </w:r>
      <w:r w:rsidR="00A25797" w:rsidRPr="007204CA">
        <w:t>.</w:t>
      </w:r>
    </w:p>
    <w:p w14:paraId="57861D12" w14:textId="77777777" w:rsidR="00577EAA" w:rsidRPr="007204CA" w:rsidRDefault="00577EAA" w:rsidP="00577EAA">
      <w:pPr>
        <w:jc w:val="both"/>
        <w:rPr>
          <w:bCs/>
          <w:i/>
          <w:iCs/>
        </w:rPr>
      </w:pPr>
      <w:r w:rsidRPr="007204CA">
        <w:rPr>
          <w:bCs/>
          <w:i/>
          <w:iCs/>
        </w:rPr>
        <w:lastRenderedPageBreak/>
        <w:t>Грудное вскармливание</w:t>
      </w:r>
    </w:p>
    <w:p w14:paraId="3382A324" w14:textId="05D0C7E8" w:rsidR="00A25797" w:rsidRPr="007204CA" w:rsidRDefault="00A70D7E" w:rsidP="00577EAA">
      <w:pPr>
        <w:jc w:val="both"/>
        <w:rPr>
          <w:bCs/>
        </w:rPr>
      </w:pPr>
      <w:r w:rsidRPr="007204CA">
        <w:rPr>
          <w:lang w:eastAsia="en-US"/>
        </w:rPr>
        <w:t xml:space="preserve">Не принимайте препарат </w:t>
      </w:r>
      <w:proofErr w:type="spellStart"/>
      <w:r w:rsidR="00B94DF9" w:rsidRPr="007204CA">
        <w:rPr>
          <w:bCs/>
        </w:rPr>
        <w:t>Эзетимиб</w:t>
      </w:r>
      <w:proofErr w:type="spellEnd"/>
      <w:r w:rsidR="00B94DF9" w:rsidRPr="007204CA">
        <w:rPr>
          <w:bCs/>
        </w:rPr>
        <w:t>-СЗ</w:t>
      </w:r>
      <w:r w:rsidRPr="007204CA">
        <w:t>, если кормите грудью.</w:t>
      </w:r>
      <w:r w:rsidRPr="007204CA">
        <w:rPr>
          <w:bCs/>
        </w:rPr>
        <w:t xml:space="preserve"> </w:t>
      </w:r>
      <w:r w:rsidR="008C35E9" w:rsidRPr="007204CA">
        <w:rPr>
          <w:bCs/>
        </w:rPr>
        <w:t>Если лечение препаратом необходимо, прекратит</w:t>
      </w:r>
      <w:r w:rsidR="001B5B8F" w:rsidRPr="007204CA">
        <w:rPr>
          <w:bCs/>
        </w:rPr>
        <w:t>е</w:t>
      </w:r>
      <w:r w:rsidR="008C35E9" w:rsidRPr="007204CA">
        <w:rPr>
          <w:bCs/>
        </w:rPr>
        <w:t xml:space="preserve"> грудное вскармливание.</w:t>
      </w:r>
    </w:p>
    <w:p w14:paraId="37C275C7" w14:textId="77777777" w:rsidR="00A519CC" w:rsidRPr="00EF0DE0" w:rsidRDefault="00A519CC" w:rsidP="002F7851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EF0DE0">
        <w:rPr>
          <w:b/>
          <w:color w:val="000000"/>
        </w:rPr>
        <w:t>У</w:t>
      </w:r>
      <w:r w:rsidR="00A17B30" w:rsidRPr="00EF0DE0">
        <w:rPr>
          <w:b/>
          <w:color w:val="000000"/>
        </w:rPr>
        <w:t>правл</w:t>
      </w:r>
      <w:r w:rsidRPr="00EF0DE0">
        <w:rPr>
          <w:b/>
          <w:color w:val="000000"/>
        </w:rPr>
        <w:t>ение</w:t>
      </w:r>
      <w:r w:rsidR="00A17B30" w:rsidRPr="00EF0DE0">
        <w:rPr>
          <w:b/>
          <w:color w:val="000000"/>
        </w:rPr>
        <w:t xml:space="preserve"> транспортными средствами и работа с механизмами</w:t>
      </w:r>
    </w:p>
    <w:p w14:paraId="397456D1" w14:textId="403AE3D3" w:rsidR="00A25797" w:rsidRPr="00EF0DE0" w:rsidRDefault="00A25797" w:rsidP="00EB39D6">
      <w:pPr>
        <w:pStyle w:val="a3"/>
        <w:spacing w:before="0" w:beforeAutospacing="0" w:after="0" w:afterAutospacing="0"/>
        <w:jc w:val="both"/>
      </w:pPr>
      <w:r w:rsidRPr="00EF0DE0">
        <w:t xml:space="preserve">Не проводилось исследований по изучению влияния </w:t>
      </w:r>
      <w:proofErr w:type="spellStart"/>
      <w:r w:rsidR="007204CA">
        <w:t>эзетимиба</w:t>
      </w:r>
      <w:proofErr w:type="spellEnd"/>
      <w:r w:rsidRPr="00EF0DE0">
        <w:t xml:space="preserve"> на способность управлять транспортными средствами и</w:t>
      </w:r>
      <w:r w:rsidR="007204CA">
        <w:t xml:space="preserve"> работать с </w:t>
      </w:r>
      <w:r w:rsidRPr="00EF0DE0">
        <w:t>механизм</w:t>
      </w:r>
      <w:r w:rsidR="007204CA">
        <w:t>ами. О</w:t>
      </w:r>
      <w:r w:rsidR="007204CA" w:rsidRPr="00CE6190">
        <w:rPr>
          <w:color w:val="000000"/>
        </w:rPr>
        <w:t>днако некоторые нежелательные реакции</w:t>
      </w:r>
      <w:r w:rsidR="007204CA">
        <w:rPr>
          <w:color w:val="000000"/>
        </w:rPr>
        <w:t xml:space="preserve"> </w:t>
      </w:r>
      <w:proofErr w:type="spellStart"/>
      <w:r w:rsidR="007204CA" w:rsidRPr="00CE6190">
        <w:rPr>
          <w:color w:val="000000"/>
        </w:rPr>
        <w:t>эзетимиба</w:t>
      </w:r>
      <w:proofErr w:type="spellEnd"/>
      <w:r w:rsidR="007204CA" w:rsidRPr="00CE6190">
        <w:rPr>
          <w:color w:val="000000"/>
        </w:rPr>
        <w:t xml:space="preserve"> могут влиять на способность некоторых пациентов управлять транспортными средствами и работать с механизмами</w:t>
      </w:r>
      <w:r w:rsidR="007204CA">
        <w:rPr>
          <w:color w:val="000000"/>
        </w:rPr>
        <w:t xml:space="preserve"> (</w:t>
      </w:r>
      <w:r w:rsidR="007204CA" w:rsidRPr="003143AE">
        <w:rPr>
          <w:color w:val="000000" w:themeColor="text1"/>
          <w:lang w:eastAsia="en-US"/>
        </w:rPr>
        <w:t xml:space="preserve">см. раздел </w:t>
      </w:r>
      <w:r w:rsidR="007204CA">
        <w:rPr>
          <w:color w:val="000000" w:themeColor="text1"/>
          <w:lang w:eastAsia="en-US"/>
        </w:rPr>
        <w:t>4</w:t>
      </w:r>
      <w:r w:rsidR="007204CA" w:rsidRPr="003143AE">
        <w:rPr>
          <w:color w:val="000000" w:themeColor="text1"/>
          <w:lang w:eastAsia="en-US"/>
        </w:rPr>
        <w:t>. «</w:t>
      </w:r>
      <w:r w:rsidR="007204CA">
        <w:rPr>
          <w:color w:val="000000" w:themeColor="text1"/>
          <w:lang w:eastAsia="en-US"/>
        </w:rPr>
        <w:t>Возможные нежелательные реакции</w:t>
      </w:r>
      <w:r w:rsidR="007204CA" w:rsidRPr="003143AE">
        <w:rPr>
          <w:color w:val="000000" w:themeColor="text1"/>
          <w:lang w:eastAsia="en-US"/>
        </w:rPr>
        <w:t>»)</w:t>
      </w:r>
      <w:r w:rsidR="007204CA">
        <w:rPr>
          <w:color w:val="000000"/>
        </w:rPr>
        <w:t xml:space="preserve">. </w:t>
      </w:r>
      <w:r w:rsidRPr="00EF0DE0">
        <w:t>Соблюдайте осторожность при управлении автотранспортом и при выполнении работы, требующей повышенной концентрации внимания и быстроты психомоторных реакций.</w:t>
      </w:r>
    </w:p>
    <w:p w14:paraId="3550857B" w14:textId="4BB64106" w:rsidR="000F407D" w:rsidRPr="007204CA" w:rsidRDefault="00A70D7E" w:rsidP="00603D03">
      <w:pPr>
        <w:shd w:val="clear" w:color="auto" w:fill="FFFFFF" w:themeFill="background1"/>
        <w:spacing w:before="240"/>
        <w:jc w:val="both"/>
        <w:rPr>
          <w:b/>
          <w:bCs/>
          <w:color w:val="000000" w:themeColor="text1"/>
          <w:lang w:eastAsia="en-US"/>
        </w:rPr>
      </w:pPr>
      <w:r w:rsidRPr="007204CA">
        <w:rPr>
          <w:b/>
          <w:bCs/>
          <w:color w:val="000000" w:themeColor="text1"/>
          <w:lang w:eastAsia="en-US"/>
        </w:rPr>
        <w:t>П</w:t>
      </w:r>
      <w:r w:rsidR="004473A4" w:rsidRPr="007204CA">
        <w:rPr>
          <w:b/>
          <w:bCs/>
          <w:color w:val="000000" w:themeColor="text1"/>
          <w:lang w:eastAsia="en-US"/>
        </w:rPr>
        <w:t xml:space="preserve">репарат </w:t>
      </w:r>
      <w:proofErr w:type="spellStart"/>
      <w:r w:rsidR="00B94DF9" w:rsidRPr="007204CA">
        <w:rPr>
          <w:b/>
        </w:rPr>
        <w:t>Эзетимиб</w:t>
      </w:r>
      <w:proofErr w:type="spellEnd"/>
      <w:r w:rsidR="00B94DF9" w:rsidRPr="007204CA">
        <w:rPr>
          <w:b/>
        </w:rPr>
        <w:t>-СЗ</w:t>
      </w:r>
      <w:r w:rsidR="00B94DF9" w:rsidRPr="007204CA">
        <w:rPr>
          <w:b/>
          <w:bCs/>
          <w:color w:val="000000" w:themeColor="text1"/>
          <w:lang w:eastAsia="en-US"/>
        </w:rPr>
        <w:t xml:space="preserve"> </w:t>
      </w:r>
      <w:r w:rsidR="004473A4" w:rsidRPr="007204CA">
        <w:rPr>
          <w:b/>
          <w:bCs/>
          <w:color w:val="000000" w:themeColor="text1"/>
          <w:lang w:eastAsia="en-US"/>
        </w:rPr>
        <w:t xml:space="preserve">содержит </w:t>
      </w:r>
      <w:r w:rsidR="000F407D" w:rsidRPr="007204CA">
        <w:rPr>
          <w:b/>
          <w:bCs/>
        </w:rPr>
        <w:t>лактоз</w:t>
      </w:r>
      <w:r w:rsidR="000B3E0F" w:rsidRPr="007204CA">
        <w:rPr>
          <w:b/>
          <w:bCs/>
        </w:rPr>
        <w:t>у</w:t>
      </w:r>
    </w:p>
    <w:p w14:paraId="176E0E1B" w14:textId="62F61F39" w:rsidR="009E2BE5" w:rsidRPr="007204CA" w:rsidRDefault="00344C9C" w:rsidP="00603D03">
      <w:pPr>
        <w:shd w:val="clear" w:color="auto" w:fill="FFFFFF" w:themeFill="background1"/>
        <w:jc w:val="both"/>
        <w:rPr>
          <w:color w:val="000000" w:themeColor="text1"/>
          <w:lang w:eastAsia="en-US"/>
        </w:rPr>
      </w:pPr>
      <w:r w:rsidRPr="007204CA">
        <w:rPr>
          <w:color w:val="000000" w:themeColor="text1"/>
          <w:lang w:eastAsia="en-US"/>
        </w:rPr>
        <w:t xml:space="preserve">Если у Вас </w:t>
      </w:r>
      <w:r w:rsidRPr="007204CA">
        <w:t xml:space="preserve">непереносимость некоторых сахаров, обратитесь к лечащему врачу перед приемом </w:t>
      </w:r>
      <w:r w:rsidR="00C41ACD" w:rsidRPr="007204CA">
        <w:t xml:space="preserve">данного </w:t>
      </w:r>
      <w:r w:rsidRPr="007204CA">
        <w:t>препарата</w:t>
      </w:r>
      <w:r w:rsidR="004E2679" w:rsidRPr="007204CA">
        <w:rPr>
          <w:color w:val="000000" w:themeColor="text1"/>
          <w:lang w:eastAsia="en-US"/>
        </w:rPr>
        <w:t>.</w:t>
      </w:r>
    </w:p>
    <w:p w14:paraId="067F4997" w14:textId="41AD86F8" w:rsidR="00A519CC" w:rsidRPr="002E051F" w:rsidRDefault="00557CB5">
      <w:pPr>
        <w:pStyle w:val="a3"/>
        <w:numPr>
          <w:ilvl w:val="0"/>
          <w:numId w:val="3"/>
        </w:numPr>
        <w:spacing w:before="240" w:beforeAutospacing="0" w:after="240" w:afterAutospacing="0"/>
        <w:ind w:left="360"/>
        <w:jc w:val="both"/>
        <w:rPr>
          <w:b/>
          <w:lang w:eastAsia="en-US"/>
        </w:rPr>
      </w:pPr>
      <w:r w:rsidRPr="00EF0DE0">
        <w:rPr>
          <w:b/>
          <w:shd w:val="clear" w:color="auto" w:fill="FFFFFF" w:themeFill="background1"/>
          <w:lang w:eastAsia="en-US"/>
        </w:rPr>
        <w:t>При</w:t>
      </w:r>
      <w:r w:rsidR="00691D6D" w:rsidRPr="00EF0DE0">
        <w:rPr>
          <w:b/>
          <w:shd w:val="clear" w:color="auto" w:fill="FFFFFF" w:themeFill="background1"/>
          <w:lang w:eastAsia="en-US"/>
        </w:rPr>
        <w:t>ем</w:t>
      </w:r>
      <w:r w:rsidR="009E1A50" w:rsidRPr="00EF0DE0">
        <w:rPr>
          <w:b/>
          <w:shd w:val="clear" w:color="auto" w:fill="FFFFFF" w:themeFill="background1"/>
          <w:lang w:eastAsia="en-US"/>
        </w:rPr>
        <w:t xml:space="preserve"> </w:t>
      </w:r>
      <w:r w:rsidR="009E1A50" w:rsidRPr="002E051F">
        <w:rPr>
          <w:b/>
          <w:lang w:eastAsia="en-US"/>
        </w:rPr>
        <w:t>препарата</w:t>
      </w:r>
      <w:r w:rsidR="00A519CC" w:rsidRPr="002E051F">
        <w:rPr>
          <w:b/>
          <w:lang w:eastAsia="en-US"/>
        </w:rPr>
        <w:t xml:space="preserve"> </w:t>
      </w:r>
      <w:proofErr w:type="spellStart"/>
      <w:r w:rsidR="00B94DF9" w:rsidRPr="002E051F">
        <w:rPr>
          <w:b/>
        </w:rPr>
        <w:t>Эзетимиб</w:t>
      </w:r>
      <w:proofErr w:type="spellEnd"/>
      <w:r w:rsidR="00B94DF9" w:rsidRPr="002E051F">
        <w:rPr>
          <w:b/>
        </w:rPr>
        <w:t>-СЗ</w:t>
      </w:r>
    </w:p>
    <w:p w14:paraId="20321682" w14:textId="533071CB" w:rsidR="009E1A50" w:rsidRPr="00EF0DE0" w:rsidRDefault="00A519CC" w:rsidP="00905E41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r w:rsidRPr="00EF0DE0">
        <w:rPr>
          <w:shd w:val="clear" w:color="auto" w:fill="FFFFFF" w:themeFill="background1"/>
          <w:lang w:eastAsia="en-US"/>
        </w:rPr>
        <w:t>Всегда при</w:t>
      </w:r>
      <w:r w:rsidR="00344C9C" w:rsidRPr="00EF0DE0">
        <w:rPr>
          <w:shd w:val="clear" w:color="auto" w:fill="FFFFFF" w:themeFill="background1"/>
          <w:lang w:eastAsia="en-US"/>
        </w:rPr>
        <w:t>ним</w:t>
      </w:r>
      <w:r w:rsidR="001215B6" w:rsidRPr="00EF0DE0">
        <w:rPr>
          <w:shd w:val="clear" w:color="auto" w:fill="FFFFFF" w:themeFill="background1"/>
          <w:lang w:eastAsia="en-US"/>
        </w:rPr>
        <w:t>а</w:t>
      </w:r>
      <w:r w:rsidR="00557CB5" w:rsidRPr="00EF0DE0">
        <w:rPr>
          <w:shd w:val="clear" w:color="auto" w:fill="FFFFFF" w:themeFill="background1"/>
          <w:lang w:eastAsia="en-US"/>
        </w:rPr>
        <w:t>йте</w:t>
      </w:r>
      <w:r w:rsidRPr="00EF0DE0">
        <w:rPr>
          <w:shd w:val="clear" w:color="auto" w:fill="FFFFFF" w:themeFill="background1"/>
          <w:lang w:eastAsia="en-US"/>
        </w:rPr>
        <w:t xml:space="preserve"> препарат</w:t>
      </w:r>
      <w:r w:rsidRPr="00EF0DE0">
        <w:rPr>
          <w:lang w:eastAsia="en-US"/>
        </w:rPr>
        <w:t xml:space="preserve"> в полном соответствии с </w:t>
      </w:r>
      <w:r w:rsidR="001215B6" w:rsidRPr="00EF0DE0">
        <w:rPr>
          <w:lang w:eastAsia="en-US"/>
        </w:rPr>
        <w:t>рекомендациями лечащего врача</w:t>
      </w:r>
      <w:r w:rsidRPr="00EF0DE0">
        <w:rPr>
          <w:lang w:eastAsia="en-US"/>
        </w:rPr>
        <w:t>. При появлении сомнений посоветуйтесь с лечащим врачом.</w:t>
      </w:r>
    </w:p>
    <w:p w14:paraId="253112A5" w14:textId="7FD8FA12" w:rsidR="009E1A50" w:rsidRPr="00EF0DE0" w:rsidRDefault="009E1A50" w:rsidP="00F54E82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EF0DE0">
        <w:rPr>
          <w:b/>
          <w:lang w:eastAsia="en-US"/>
        </w:rPr>
        <w:t>Рекомендуемая доза</w:t>
      </w:r>
    </w:p>
    <w:p w14:paraId="4B949E18" w14:textId="1F66BEAF" w:rsidR="002E051F" w:rsidRPr="00F55412" w:rsidRDefault="002E051F" w:rsidP="003D38ED">
      <w:pPr>
        <w:pStyle w:val="ae"/>
        <w:numPr>
          <w:ilvl w:val="0"/>
          <w:numId w:val="26"/>
        </w:numPr>
        <w:ind w:left="700"/>
        <w:rPr>
          <w:bCs/>
        </w:rPr>
      </w:pPr>
      <w:r w:rsidRPr="00F55412">
        <w:rPr>
          <w:rStyle w:val="14"/>
          <w:bCs/>
          <w:spacing w:val="0"/>
          <w:sz w:val="24"/>
          <w:szCs w:val="24"/>
        </w:rPr>
        <w:t>Применение у пациентов с п</w:t>
      </w:r>
      <w:r w:rsidRPr="00F55412">
        <w:rPr>
          <w:bCs/>
          <w:i/>
        </w:rPr>
        <w:t xml:space="preserve">ервичной </w:t>
      </w:r>
      <w:proofErr w:type="spellStart"/>
      <w:r w:rsidRPr="00F55412">
        <w:rPr>
          <w:bCs/>
          <w:i/>
        </w:rPr>
        <w:t>г</w:t>
      </w:r>
      <w:r w:rsidR="005C618B">
        <w:rPr>
          <w:bCs/>
          <w:i/>
        </w:rPr>
        <w:t>и</w:t>
      </w:r>
      <w:r w:rsidRPr="00F55412">
        <w:rPr>
          <w:bCs/>
          <w:i/>
        </w:rPr>
        <w:t>перхолестеринемией</w:t>
      </w:r>
      <w:proofErr w:type="spellEnd"/>
      <w:r w:rsidRPr="00F55412">
        <w:rPr>
          <w:bCs/>
        </w:rPr>
        <w:t xml:space="preserve"> </w:t>
      </w:r>
    </w:p>
    <w:p w14:paraId="1F81D5DD" w14:textId="728BF64E" w:rsidR="002E051F" w:rsidRPr="00F55412" w:rsidRDefault="00F44A52" w:rsidP="007924ED">
      <w:pPr>
        <w:jc w:val="both"/>
        <w:rPr>
          <w:color w:val="000000"/>
        </w:rPr>
      </w:pPr>
      <w:r w:rsidRPr="00F55412">
        <w:rPr>
          <w:i/>
          <w:iCs/>
          <w:color w:val="000000"/>
          <w:u w:val="single"/>
        </w:rPr>
        <w:t>П</w:t>
      </w:r>
      <w:r w:rsidR="002E051F" w:rsidRPr="00F55412">
        <w:rPr>
          <w:i/>
          <w:iCs/>
          <w:color w:val="000000"/>
          <w:u w:val="single"/>
        </w:rPr>
        <w:t xml:space="preserve">ри </w:t>
      </w:r>
      <w:proofErr w:type="spellStart"/>
      <w:r w:rsidR="002E051F" w:rsidRPr="00F55412">
        <w:rPr>
          <w:i/>
          <w:iCs/>
          <w:color w:val="000000"/>
          <w:u w:val="single"/>
        </w:rPr>
        <w:t>монотерапии</w:t>
      </w:r>
      <w:proofErr w:type="spellEnd"/>
      <w:r w:rsidR="002E051F" w:rsidRPr="00F55412">
        <w:rPr>
          <w:i/>
          <w:iCs/>
          <w:color w:val="000000"/>
          <w:u w:val="single"/>
        </w:rPr>
        <w:t xml:space="preserve"> или в комбинации со статином или </w:t>
      </w:r>
      <w:proofErr w:type="spellStart"/>
      <w:r w:rsidR="002E051F" w:rsidRPr="00F55412">
        <w:rPr>
          <w:i/>
          <w:iCs/>
          <w:color w:val="000000"/>
          <w:u w:val="single"/>
        </w:rPr>
        <w:t>фенофибратом</w:t>
      </w:r>
      <w:proofErr w:type="spellEnd"/>
      <w:r w:rsidRPr="00F55412">
        <w:rPr>
          <w:color w:val="000000"/>
        </w:rPr>
        <w:t>: рекомендуемая доза</w:t>
      </w:r>
      <w:r w:rsidR="002E051F" w:rsidRPr="00F55412">
        <w:rPr>
          <w:color w:val="000000"/>
        </w:rPr>
        <w:t xml:space="preserve"> </w:t>
      </w:r>
      <w:r w:rsidR="00F55412" w:rsidRPr="00F55412">
        <w:rPr>
          <w:bCs/>
          <w:color w:val="000000"/>
        </w:rPr>
        <w:t>препарат</w:t>
      </w:r>
      <w:r w:rsidR="00F55412" w:rsidRPr="00F55412">
        <w:rPr>
          <w:bCs/>
          <w:i/>
          <w:iCs/>
          <w:color w:val="000000"/>
        </w:rPr>
        <w:t>а</w:t>
      </w:r>
      <w:r w:rsidR="00F55412" w:rsidRPr="00F55412">
        <w:rPr>
          <w:bCs/>
          <w:color w:val="000000"/>
        </w:rPr>
        <w:t xml:space="preserve"> </w:t>
      </w:r>
      <w:proofErr w:type="spellStart"/>
      <w:r w:rsidR="00F55412" w:rsidRPr="00F55412">
        <w:rPr>
          <w:bCs/>
          <w:color w:val="000000"/>
        </w:rPr>
        <w:t>Эзетимиб</w:t>
      </w:r>
      <w:proofErr w:type="spellEnd"/>
      <w:r w:rsidR="00F55412" w:rsidRPr="00F55412">
        <w:rPr>
          <w:bCs/>
          <w:color w:val="000000"/>
        </w:rPr>
        <w:t>-СЗ</w:t>
      </w:r>
      <w:r w:rsidR="00F55412" w:rsidRPr="00F55412">
        <w:rPr>
          <w:bCs/>
          <w:i/>
          <w:iCs/>
          <w:color w:val="000000"/>
        </w:rPr>
        <w:t xml:space="preserve"> </w:t>
      </w:r>
      <w:r w:rsidR="002E051F" w:rsidRPr="00F55412">
        <w:rPr>
          <w:color w:val="000000"/>
        </w:rPr>
        <w:t>– 10 мг 1 раз в сутки</w:t>
      </w:r>
      <w:r w:rsidRPr="00F55412">
        <w:rPr>
          <w:color w:val="000000"/>
        </w:rPr>
        <w:t>; при совместном приеме д</w:t>
      </w:r>
      <w:r w:rsidR="002E051F" w:rsidRPr="00F55412">
        <w:rPr>
          <w:color w:val="000000"/>
        </w:rPr>
        <w:t xml:space="preserve">оза </w:t>
      </w:r>
      <w:proofErr w:type="spellStart"/>
      <w:r w:rsidR="002E051F" w:rsidRPr="00F55412">
        <w:rPr>
          <w:color w:val="000000"/>
        </w:rPr>
        <w:t>фенофибрата</w:t>
      </w:r>
      <w:proofErr w:type="spellEnd"/>
      <w:r w:rsidR="002E051F" w:rsidRPr="00F55412">
        <w:rPr>
          <w:color w:val="000000"/>
        </w:rPr>
        <w:t xml:space="preserve"> не должна </w:t>
      </w:r>
      <w:r w:rsidR="001E7E42" w:rsidRPr="00F55412">
        <w:rPr>
          <w:color w:val="000000"/>
        </w:rPr>
        <w:t xml:space="preserve">превышать </w:t>
      </w:r>
      <w:r w:rsidR="002E051F" w:rsidRPr="00F55412">
        <w:rPr>
          <w:color w:val="000000"/>
        </w:rPr>
        <w:t>160 мг 1 раз в сутки</w:t>
      </w:r>
      <w:r w:rsidRPr="00F55412">
        <w:rPr>
          <w:color w:val="000000"/>
        </w:rPr>
        <w:t>.</w:t>
      </w:r>
      <w:r w:rsidR="002E051F" w:rsidRPr="00F55412">
        <w:rPr>
          <w:color w:val="000000"/>
        </w:rPr>
        <w:t xml:space="preserve"> </w:t>
      </w:r>
    </w:p>
    <w:p w14:paraId="52F63C47" w14:textId="5248B0F0" w:rsidR="002E051F" w:rsidRPr="00F55412" w:rsidRDefault="002E051F" w:rsidP="003D38ED">
      <w:pPr>
        <w:pStyle w:val="ae"/>
        <w:numPr>
          <w:ilvl w:val="0"/>
          <w:numId w:val="26"/>
        </w:numPr>
        <w:ind w:left="700"/>
        <w:rPr>
          <w:color w:val="000000"/>
        </w:rPr>
      </w:pPr>
      <w:r w:rsidRPr="00F55412">
        <w:rPr>
          <w:rStyle w:val="14"/>
          <w:bCs/>
          <w:spacing w:val="0"/>
          <w:sz w:val="24"/>
          <w:szCs w:val="24"/>
        </w:rPr>
        <w:t>Применение у пациентов с</w:t>
      </w:r>
      <w:r w:rsidR="001E7E42" w:rsidRPr="00F55412">
        <w:rPr>
          <w:rStyle w:val="14"/>
          <w:bCs/>
          <w:spacing w:val="0"/>
          <w:sz w:val="24"/>
          <w:szCs w:val="24"/>
        </w:rPr>
        <w:t xml:space="preserve"> ишемической болезнью сердца </w:t>
      </w:r>
    </w:p>
    <w:p w14:paraId="4B734416" w14:textId="32950D4C" w:rsidR="002E051F" w:rsidRPr="00F55412" w:rsidRDefault="001E7E42" w:rsidP="00F55412">
      <w:pPr>
        <w:pStyle w:val="210"/>
        <w:shd w:val="clear" w:color="auto" w:fill="auto"/>
        <w:spacing w:after="0" w:line="240" w:lineRule="auto"/>
        <w:ind w:right="-283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5412">
        <w:rPr>
          <w:rStyle w:val="Sylfaen"/>
          <w:rFonts w:ascii="Times New Roman" w:hAnsi="Times New Roman" w:cs="Times New Roman"/>
          <w:i/>
          <w:color w:val="000000"/>
          <w:sz w:val="24"/>
          <w:szCs w:val="24"/>
          <w:u w:val="single"/>
        </w:rPr>
        <w:t>В к</w:t>
      </w:r>
      <w:r w:rsidR="002E051F" w:rsidRPr="00F55412">
        <w:rPr>
          <w:rStyle w:val="Sylfaen"/>
          <w:rFonts w:ascii="Times New Roman" w:hAnsi="Times New Roman" w:cs="Times New Roman"/>
          <w:i/>
          <w:color w:val="000000"/>
          <w:sz w:val="24"/>
          <w:szCs w:val="24"/>
          <w:u w:val="single"/>
        </w:rPr>
        <w:t>омбин</w:t>
      </w:r>
      <w:r w:rsidRPr="00F55412">
        <w:rPr>
          <w:rStyle w:val="Sylfaen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ации </w:t>
      </w:r>
      <w:r w:rsidR="002E051F" w:rsidRPr="00F55412">
        <w:rPr>
          <w:rStyle w:val="Sylfaen"/>
          <w:rFonts w:ascii="Times New Roman" w:hAnsi="Times New Roman" w:cs="Times New Roman"/>
          <w:i/>
          <w:color w:val="000000"/>
          <w:sz w:val="24"/>
          <w:szCs w:val="24"/>
          <w:u w:val="single"/>
        </w:rPr>
        <w:t>со статин</w:t>
      </w:r>
      <w:r w:rsidR="00F44A52" w:rsidRPr="00F55412">
        <w:rPr>
          <w:rStyle w:val="Sylfaen"/>
          <w:rFonts w:ascii="Times New Roman" w:hAnsi="Times New Roman" w:cs="Times New Roman"/>
          <w:i/>
          <w:color w:val="000000"/>
          <w:sz w:val="24"/>
          <w:szCs w:val="24"/>
          <w:u w:val="single"/>
        </w:rPr>
        <w:t>ом</w:t>
      </w:r>
      <w:r w:rsidR="002E051F" w:rsidRPr="00F55412">
        <w:rPr>
          <w:rStyle w:val="Sylfaen"/>
          <w:rFonts w:ascii="Times New Roman" w:hAnsi="Times New Roman" w:cs="Times New Roman"/>
          <w:i/>
          <w:color w:val="000000"/>
          <w:sz w:val="24"/>
          <w:szCs w:val="24"/>
        </w:rPr>
        <w:t>:</w:t>
      </w:r>
      <w:r w:rsidR="002E051F" w:rsidRPr="00F55412">
        <w:rPr>
          <w:rStyle w:val="Sylfaen"/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F44A52" w:rsidRPr="00F55412">
        <w:rPr>
          <w:rStyle w:val="Sylfaen"/>
          <w:rFonts w:ascii="Times New Roman" w:hAnsi="Times New Roman" w:cs="Times New Roman"/>
          <w:iCs/>
          <w:color w:val="000000"/>
          <w:sz w:val="24"/>
          <w:szCs w:val="24"/>
        </w:rPr>
        <w:t>рекомендуемая</w:t>
      </w:r>
      <w:r w:rsidR="00F44A52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 доза </w:t>
      </w:r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>препарат</w:t>
      </w:r>
      <w:r w:rsidR="00F44A52" w:rsidRPr="00F55412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>Эзетимиб</w:t>
      </w:r>
      <w:proofErr w:type="spellEnd"/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>-СЗ</w:t>
      </w:r>
      <w:r w:rsidR="00F44A52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0 мг </w:t>
      </w:r>
      <w:r w:rsidR="00F44A52" w:rsidRPr="00F55412">
        <w:rPr>
          <w:rFonts w:ascii="Times New Roman" w:hAnsi="Times New Roman" w:cs="Times New Roman"/>
          <w:color w:val="000000"/>
          <w:sz w:val="24"/>
          <w:szCs w:val="24"/>
        </w:rPr>
        <w:t>1 раз в сутки.</w:t>
      </w:r>
    </w:p>
    <w:p w14:paraId="2007E719" w14:textId="67C66D61" w:rsidR="002E051F" w:rsidRPr="00F55412" w:rsidRDefault="002E051F" w:rsidP="003D38ED">
      <w:pPr>
        <w:pStyle w:val="210"/>
        <w:numPr>
          <w:ilvl w:val="0"/>
          <w:numId w:val="26"/>
        </w:numPr>
        <w:shd w:val="clear" w:color="auto" w:fill="auto"/>
        <w:spacing w:after="0" w:line="240" w:lineRule="auto"/>
        <w:ind w:left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412">
        <w:rPr>
          <w:rStyle w:val="14"/>
          <w:bCs/>
          <w:spacing w:val="0"/>
          <w:sz w:val="24"/>
          <w:szCs w:val="24"/>
        </w:rPr>
        <w:t>Применение у пациентов с нарушением функции почек/</w:t>
      </w:r>
      <w:r w:rsidR="0025677F" w:rsidRPr="00F55412">
        <w:rPr>
          <w:rStyle w:val="14"/>
          <w:bCs/>
          <w:spacing w:val="0"/>
          <w:sz w:val="24"/>
          <w:szCs w:val="24"/>
        </w:rPr>
        <w:t>хронической болезнью почек</w:t>
      </w:r>
    </w:p>
    <w:p w14:paraId="6A395B28" w14:textId="5EA82756" w:rsidR="002E051F" w:rsidRPr="00F55412" w:rsidRDefault="00F44A52" w:rsidP="002E051F">
      <w:pPr>
        <w:pStyle w:val="210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55412">
        <w:rPr>
          <w:rStyle w:val="10pt"/>
          <w:color w:val="000000"/>
          <w:sz w:val="24"/>
          <w:szCs w:val="24"/>
          <w:u w:val="single"/>
        </w:rPr>
        <w:t>При м</w:t>
      </w:r>
      <w:r w:rsidR="002E051F" w:rsidRPr="00F55412">
        <w:rPr>
          <w:rStyle w:val="10pt"/>
          <w:color w:val="000000"/>
          <w:sz w:val="24"/>
          <w:szCs w:val="24"/>
          <w:u w:val="single"/>
        </w:rPr>
        <w:t>онотерапи</w:t>
      </w:r>
      <w:r w:rsidRPr="00F55412">
        <w:rPr>
          <w:rStyle w:val="10pt"/>
          <w:color w:val="000000"/>
          <w:sz w:val="24"/>
          <w:szCs w:val="24"/>
          <w:u w:val="single"/>
        </w:rPr>
        <w:t>и</w:t>
      </w:r>
      <w:r w:rsidR="002E051F" w:rsidRPr="00F55412">
        <w:rPr>
          <w:rStyle w:val="10pt"/>
          <w:color w:val="000000"/>
          <w:sz w:val="24"/>
          <w:szCs w:val="24"/>
        </w:rPr>
        <w:t xml:space="preserve">: </w:t>
      </w:r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для пациентов с нарушением функции почек подбор дозы </w:t>
      </w:r>
      <w:r w:rsidR="0025677F" w:rsidRPr="00F55412">
        <w:rPr>
          <w:rFonts w:ascii="Times New Roman" w:hAnsi="Times New Roman" w:cs="Times New Roman"/>
          <w:color w:val="000000"/>
          <w:sz w:val="24"/>
          <w:szCs w:val="24"/>
        </w:rPr>
        <w:t>препарата</w:t>
      </w:r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051F" w:rsidRPr="00F55412">
        <w:rPr>
          <w:rFonts w:ascii="Times New Roman" w:hAnsi="Times New Roman" w:cs="Times New Roman"/>
          <w:sz w:val="24"/>
          <w:szCs w:val="24"/>
        </w:rPr>
        <w:t>не требуется</w:t>
      </w:r>
      <w:r w:rsidR="0025677F" w:rsidRPr="00F55412">
        <w:rPr>
          <w:rFonts w:ascii="Times New Roman" w:hAnsi="Times New Roman" w:cs="Times New Roman"/>
          <w:sz w:val="24"/>
          <w:szCs w:val="24"/>
        </w:rPr>
        <w:t>.</w:t>
      </w:r>
      <w:r w:rsidR="002E051F" w:rsidRPr="00F554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56B0CC3" w14:textId="22547651" w:rsidR="002E051F" w:rsidRDefault="00F44A52" w:rsidP="002E051F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 w:rsidRPr="00F55412">
        <w:rPr>
          <w:rStyle w:val="320"/>
          <w:bCs/>
          <w:color w:val="000000"/>
          <w:spacing w:val="0"/>
          <w:sz w:val="24"/>
          <w:szCs w:val="24"/>
          <w:u w:val="single"/>
        </w:rPr>
        <w:t>В к</w:t>
      </w:r>
      <w:r w:rsidR="002E051F" w:rsidRPr="00F55412">
        <w:rPr>
          <w:rStyle w:val="320"/>
          <w:bCs/>
          <w:color w:val="000000"/>
          <w:spacing w:val="0"/>
          <w:sz w:val="24"/>
          <w:szCs w:val="24"/>
          <w:u w:val="single"/>
        </w:rPr>
        <w:t>омбин</w:t>
      </w:r>
      <w:r w:rsidRPr="00F55412">
        <w:rPr>
          <w:rStyle w:val="320"/>
          <w:bCs/>
          <w:color w:val="000000"/>
          <w:spacing w:val="0"/>
          <w:sz w:val="24"/>
          <w:szCs w:val="24"/>
          <w:u w:val="single"/>
        </w:rPr>
        <w:t xml:space="preserve">ации </w:t>
      </w:r>
      <w:r w:rsidR="002E051F" w:rsidRPr="00F55412">
        <w:rPr>
          <w:rStyle w:val="320"/>
          <w:bCs/>
          <w:color w:val="000000"/>
          <w:spacing w:val="0"/>
          <w:sz w:val="24"/>
          <w:szCs w:val="24"/>
          <w:u w:val="single"/>
        </w:rPr>
        <w:t xml:space="preserve">с </w:t>
      </w:r>
      <w:proofErr w:type="spellStart"/>
      <w:r w:rsidR="002E051F" w:rsidRPr="00F55412">
        <w:rPr>
          <w:rStyle w:val="320"/>
          <w:bCs/>
          <w:color w:val="000000"/>
          <w:spacing w:val="0"/>
          <w:sz w:val="24"/>
          <w:szCs w:val="24"/>
          <w:u w:val="single"/>
        </w:rPr>
        <w:t>симвастатином</w:t>
      </w:r>
      <w:proofErr w:type="spellEnd"/>
      <w:r w:rsidR="002E051F" w:rsidRPr="00F55412">
        <w:rPr>
          <w:rStyle w:val="320"/>
          <w:bCs/>
          <w:color w:val="000000"/>
          <w:spacing w:val="0"/>
          <w:sz w:val="24"/>
          <w:szCs w:val="24"/>
        </w:rPr>
        <w:t xml:space="preserve">: </w:t>
      </w:r>
      <w:r w:rsidR="00F55412">
        <w:rPr>
          <w:rStyle w:val="320"/>
          <w:bCs/>
          <w:i w:val="0"/>
          <w:iCs w:val="0"/>
          <w:color w:val="000000"/>
          <w:spacing w:val="0"/>
          <w:sz w:val="24"/>
          <w:szCs w:val="24"/>
        </w:rPr>
        <w:t>при</w:t>
      </w:r>
      <w:r w:rsidR="0025677F" w:rsidRPr="00F55412">
        <w:rPr>
          <w:rStyle w:val="320"/>
          <w:bCs/>
          <w:i w:val="0"/>
          <w:iCs w:val="0"/>
          <w:color w:val="000000"/>
          <w:spacing w:val="0"/>
          <w:sz w:val="24"/>
          <w:szCs w:val="24"/>
        </w:rPr>
        <w:t xml:space="preserve"> </w:t>
      </w:r>
      <w:r w:rsidR="00F55412">
        <w:rPr>
          <w:rStyle w:val="320"/>
          <w:bCs/>
          <w:i w:val="0"/>
          <w:iCs w:val="0"/>
          <w:color w:val="000000"/>
          <w:spacing w:val="0"/>
          <w:sz w:val="24"/>
          <w:szCs w:val="24"/>
        </w:rPr>
        <w:t xml:space="preserve">нарушении функции 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почек 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легкой степени 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(скорость клубочковой фильтрации 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более 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60 мл/мин/1,73 м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vertAlign w:val="superscript"/>
        </w:rPr>
        <w:t>2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)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,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</w:t>
      </w:r>
      <w:r w:rsidR="002E051F" w:rsidRPr="00F55412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подбор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дозы препарата </w:t>
      </w:r>
      <w:proofErr w:type="spellStart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Эзетимиб</w:t>
      </w:r>
      <w:proofErr w:type="spellEnd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-СЗ или </w:t>
      </w:r>
      <w:proofErr w:type="spellStart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симвастатина</w:t>
      </w:r>
      <w:proofErr w:type="spellEnd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не требуется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. При </w:t>
      </w:r>
      <w:r w:rsidR="00F55412">
        <w:rPr>
          <w:rStyle w:val="320"/>
          <w:bCs/>
          <w:i w:val="0"/>
          <w:iCs w:val="0"/>
          <w:color w:val="000000"/>
          <w:spacing w:val="0"/>
          <w:sz w:val="24"/>
          <w:szCs w:val="24"/>
        </w:rPr>
        <w:t xml:space="preserve">нарушении функции </w:t>
      </w:r>
      <w:r w:rsidR="00F55412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почек 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умеренн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ой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или тяжел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ой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степени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(скорость клубочковой фильтрации более 60 мл/мин/1,73 м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  <w:vertAlign w:val="superscript"/>
        </w:rPr>
        <w:t>2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) рекомендуемая доза 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препарат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а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</w:t>
      </w:r>
      <w:proofErr w:type="spellStart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Эзетимиб</w:t>
      </w:r>
      <w:proofErr w:type="spellEnd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-СЗ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– 1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0 мг и </w:t>
      </w:r>
      <w:proofErr w:type="spellStart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симвастатин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а</w:t>
      </w:r>
      <w:proofErr w:type="spellEnd"/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– 2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0 мг</w:t>
      </w:r>
      <w:r w:rsidR="002E051F" w:rsidRPr="00F55412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1 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раз в сутки вечером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(у</w:t>
      </w:r>
      <w:r w:rsidR="000E7620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таких пациентов 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п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ри</w:t>
      </w:r>
      <w:r w:rsidR="0025677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е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м </w:t>
      </w:r>
      <w:proofErr w:type="spellStart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симвастатина</w:t>
      </w:r>
      <w:proofErr w:type="spellEnd"/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в </w:t>
      </w:r>
      <w:r w:rsidR="000E7620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дозе более 20 мг 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долж</w:t>
      </w:r>
      <w:r w:rsidR="000E7620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ен </w:t>
      </w:r>
      <w:r w:rsidR="002E051F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тщательно контролироваться</w:t>
      </w:r>
      <w:r w:rsid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)</w:t>
      </w:r>
      <w:r w:rsidR="000E7620" w:rsidRPr="00F55412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.</w:t>
      </w:r>
    </w:p>
    <w:p w14:paraId="01A63733" w14:textId="53AAF7F9" w:rsidR="00F55412" w:rsidRDefault="00F55412" w:rsidP="002E051F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Если у Вас имеются заболевания почек, сообщите врачу. Ваш лечащий врач </w:t>
      </w:r>
      <w:r w:rsidR="00B377F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порекоменд</w:t>
      </w:r>
      <w:r w:rsidR="00B377F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овать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Вам сдать</w:t>
      </w:r>
      <w:r w:rsidR="00B377F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>анализы</w:t>
      </w:r>
      <w:r w:rsidR="00B377FC">
        <w:rPr>
          <w:rFonts w:ascii="Times New Roman" w:hAnsi="Times New Roman" w:cs="Times New Roman"/>
          <w:bCs/>
          <w:i w:val="0"/>
          <w:iCs w:val="0"/>
          <w:color w:val="000000"/>
          <w:sz w:val="24"/>
          <w:szCs w:val="24"/>
        </w:rPr>
        <w:t xml:space="preserve"> крови, которые могут помочь врачу оценить функцию Ваших почек, а также назначит Вам максимальную эффективную дозу.   </w:t>
      </w:r>
    </w:p>
    <w:p w14:paraId="66D558A6" w14:textId="445D0539" w:rsidR="002E051F" w:rsidRPr="00F55412" w:rsidRDefault="002E051F" w:rsidP="003D38ED">
      <w:pPr>
        <w:pStyle w:val="210"/>
        <w:numPr>
          <w:ilvl w:val="0"/>
          <w:numId w:val="26"/>
        </w:numPr>
        <w:shd w:val="clear" w:color="auto" w:fill="auto"/>
        <w:spacing w:after="0" w:line="240" w:lineRule="auto"/>
        <w:ind w:left="70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5412">
        <w:rPr>
          <w:rFonts w:ascii="Times New Roman" w:hAnsi="Times New Roman" w:cs="Times New Roman"/>
          <w:i/>
          <w:color w:val="000000"/>
          <w:sz w:val="24"/>
          <w:szCs w:val="24"/>
        </w:rPr>
        <w:t>При комбинированно</w:t>
      </w:r>
      <w:r w:rsidR="00F55412" w:rsidRPr="00F55412">
        <w:rPr>
          <w:rFonts w:ascii="Times New Roman" w:hAnsi="Times New Roman" w:cs="Times New Roman"/>
          <w:i/>
          <w:color w:val="000000"/>
          <w:sz w:val="24"/>
          <w:szCs w:val="24"/>
        </w:rPr>
        <w:t>м</w:t>
      </w:r>
      <w:r w:rsidRPr="00F554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F55412" w:rsidRPr="00F55412">
        <w:rPr>
          <w:rFonts w:ascii="Times New Roman" w:hAnsi="Times New Roman" w:cs="Times New Roman"/>
          <w:i/>
          <w:color w:val="000000"/>
          <w:sz w:val="24"/>
          <w:szCs w:val="24"/>
        </w:rPr>
        <w:t>лечении</w:t>
      </w:r>
      <w:r w:rsidRPr="00F554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с </w:t>
      </w:r>
      <w:proofErr w:type="spellStart"/>
      <w:r w:rsidRPr="00F55412">
        <w:rPr>
          <w:rFonts w:ascii="Times New Roman" w:hAnsi="Times New Roman" w:cs="Times New Roman"/>
          <w:i/>
          <w:color w:val="000000"/>
          <w:sz w:val="24"/>
          <w:szCs w:val="24"/>
        </w:rPr>
        <w:t>секвестрантами</w:t>
      </w:r>
      <w:proofErr w:type="spellEnd"/>
      <w:r w:rsidRPr="00F5541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желчных кислот</w:t>
      </w:r>
    </w:p>
    <w:p w14:paraId="3D71A35B" w14:textId="09FF3907" w:rsidR="002E051F" w:rsidRPr="00F55412" w:rsidRDefault="00F55412" w:rsidP="002E051F">
      <w:pPr>
        <w:jc w:val="both"/>
        <w:rPr>
          <w:color w:val="000000"/>
        </w:rPr>
      </w:pPr>
      <w:r w:rsidRPr="00F55412">
        <w:rPr>
          <w:color w:val="000000"/>
        </w:rPr>
        <w:t>Рекомендуемая доза п</w:t>
      </w:r>
      <w:r w:rsidR="002E051F" w:rsidRPr="00F55412">
        <w:rPr>
          <w:color w:val="000000"/>
        </w:rPr>
        <w:t>репарат</w:t>
      </w:r>
      <w:r w:rsidRPr="00F55412">
        <w:rPr>
          <w:color w:val="000000"/>
        </w:rPr>
        <w:t>а</w:t>
      </w:r>
      <w:r w:rsidR="002E051F" w:rsidRPr="00F55412">
        <w:rPr>
          <w:color w:val="000000"/>
        </w:rPr>
        <w:t xml:space="preserve"> </w:t>
      </w:r>
      <w:proofErr w:type="spellStart"/>
      <w:r w:rsidR="002E051F" w:rsidRPr="00F55412">
        <w:rPr>
          <w:color w:val="000000"/>
        </w:rPr>
        <w:t>Эзетимиб</w:t>
      </w:r>
      <w:proofErr w:type="spellEnd"/>
      <w:r w:rsidR="002E051F" w:rsidRPr="00F55412">
        <w:rPr>
          <w:color w:val="000000"/>
        </w:rPr>
        <w:t>-СЗ</w:t>
      </w:r>
      <w:r w:rsidRPr="00F55412">
        <w:rPr>
          <w:color w:val="000000"/>
        </w:rPr>
        <w:t xml:space="preserve"> – 1</w:t>
      </w:r>
      <w:r w:rsidR="002E051F" w:rsidRPr="00F55412">
        <w:rPr>
          <w:color w:val="000000"/>
        </w:rPr>
        <w:t>0 мг 1 раз в сутки</w:t>
      </w:r>
      <w:r w:rsidRPr="00F55412">
        <w:rPr>
          <w:color w:val="000000"/>
        </w:rPr>
        <w:t xml:space="preserve">; </w:t>
      </w:r>
      <w:r w:rsidR="002E051F" w:rsidRPr="00F55412">
        <w:rPr>
          <w:color w:val="000000"/>
        </w:rPr>
        <w:t>по меньшей мере, за</w:t>
      </w:r>
      <w:r w:rsidR="002E051F" w:rsidRPr="00F55412">
        <w:t xml:space="preserve"> </w:t>
      </w:r>
      <w:r w:rsidRPr="00F55412">
        <w:br/>
      </w:r>
      <w:r w:rsidR="002E051F" w:rsidRPr="00F55412">
        <w:t xml:space="preserve">2 </w:t>
      </w:r>
      <w:r w:rsidR="002E051F" w:rsidRPr="00F55412">
        <w:rPr>
          <w:color w:val="000000"/>
        </w:rPr>
        <w:t xml:space="preserve">часа до или через 4 часа после приема </w:t>
      </w:r>
      <w:proofErr w:type="spellStart"/>
      <w:r w:rsidR="002E051F" w:rsidRPr="00F55412">
        <w:rPr>
          <w:color w:val="000000"/>
        </w:rPr>
        <w:t>секвестрантов</w:t>
      </w:r>
      <w:proofErr w:type="spellEnd"/>
      <w:r w:rsidR="002E051F" w:rsidRPr="00F55412">
        <w:rPr>
          <w:color w:val="000000"/>
        </w:rPr>
        <w:t xml:space="preserve"> желчных кислот</w:t>
      </w:r>
      <w:r w:rsidRPr="00F55412">
        <w:rPr>
          <w:color w:val="000000"/>
        </w:rPr>
        <w:t>.</w:t>
      </w:r>
    </w:p>
    <w:p w14:paraId="14FE526A" w14:textId="24E7B01B" w:rsidR="000E7620" w:rsidRPr="00F55412" w:rsidRDefault="000E7620" w:rsidP="000E7620">
      <w:pPr>
        <w:pStyle w:val="a6"/>
        <w:jc w:val="both"/>
        <w:rPr>
          <w:rFonts w:ascii="Times New Roman" w:hAnsi="Times New Roman"/>
          <w:i/>
          <w:iCs/>
          <w:sz w:val="24"/>
          <w:szCs w:val="24"/>
        </w:rPr>
      </w:pPr>
      <w:r w:rsidRPr="00F55412">
        <w:rPr>
          <w:rFonts w:ascii="Times New Roman" w:hAnsi="Times New Roman"/>
          <w:i/>
          <w:iCs/>
          <w:sz w:val="24"/>
          <w:szCs w:val="24"/>
        </w:rPr>
        <w:t>Применение у пациентов пожилого возраста (старше 65 лет)</w:t>
      </w:r>
    </w:p>
    <w:p w14:paraId="7BAC6FDD" w14:textId="16227C52" w:rsidR="000E7620" w:rsidRPr="00F55412" w:rsidRDefault="000E7620" w:rsidP="000E7620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55412">
        <w:rPr>
          <w:rFonts w:ascii="Times New Roman" w:hAnsi="Times New Roman"/>
          <w:color w:val="000000"/>
          <w:sz w:val="24"/>
          <w:szCs w:val="24"/>
        </w:rPr>
        <w:t>Для пожилых пациентов подбор</w:t>
      </w:r>
      <w:r w:rsidRPr="00F55412">
        <w:rPr>
          <w:rFonts w:ascii="Times New Roman" w:hAnsi="Times New Roman"/>
          <w:sz w:val="24"/>
          <w:szCs w:val="24"/>
        </w:rPr>
        <w:t xml:space="preserve"> дозы препарата не требуется.</w:t>
      </w:r>
    </w:p>
    <w:p w14:paraId="214C7CCE" w14:textId="2B7C7820" w:rsidR="000E7620" w:rsidRPr="00F55412" w:rsidRDefault="000E7620" w:rsidP="000E7620">
      <w:pPr>
        <w:pStyle w:val="a6"/>
        <w:ind w:right="-57"/>
        <w:jc w:val="both"/>
        <w:rPr>
          <w:rFonts w:ascii="Times New Roman" w:hAnsi="Times New Roman"/>
          <w:sz w:val="24"/>
          <w:szCs w:val="24"/>
        </w:rPr>
      </w:pPr>
      <w:r w:rsidRPr="00F55412">
        <w:rPr>
          <w:rFonts w:ascii="Times New Roman" w:hAnsi="Times New Roman"/>
          <w:i/>
          <w:iCs/>
          <w:sz w:val="24"/>
          <w:szCs w:val="24"/>
        </w:rPr>
        <w:t>Применение у пациентов с нарушением функции печени</w:t>
      </w:r>
    </w:p>
    <w:p w14:paraId="719809E4" w14:textId="4A7C65FF" w:rsidR="000E7620" w:rsidRPr="000E7620" w:rsidRDefault="00B377FC" w:rsidP="000E7620">
      <w:pPr>
        <w:jc w:val="both"/>
        <w:rPr>
          <w:bCs/>
          <w:color w:val="000000"/>
        </w:rPr>
      </w:pPr>
      <w:r w:rsidRPr="00B377FC">
        <w:rPr>
          <w:bCs/>
          <w:color w:val="000000"/>
        </w:rPr>
        <w:t>Если у Вас имеются заболевания п</w:t>
      </w:r>
      <w:r>
        <w:rPr>
          <w:bCs/>
          <w:color w:val="000000"/>
        </w:rPr>
        <w:t>ечени</w:t>
      </w:r>
      <w:r w:rsidRPr="00B377FC">
        <w:rPr>
          <w:bCs/>
          <w:color w:val="000000"/>
        </w:rPr>
        <w:t xml:space="preserve">, сообщите врачу. Ваш лечащий врач </w:t>
      </w:r>
      <w:r>
        <w:rPr>
          <w:bCs/>
          <w:color w:val="000000"/>
        </w:rPr>
        <w:t xml:space="preserve">может </w:t>
      </w:r>
      <w:r w:rsidRPr="00B377FC">
        <w:rPr>
          <w:bCs/>
          <w:color w:val="000000"/>
        </w:rPr>
        <w:t>порекоменд</w:t>
      </w:r>
      <w:r>
        <w:rPr>
          <w:bCs/>
          <w:color w:val="000000"/>
        </w:rPr>
        <w:t>овать</w:t>
      </w:r>
      <w:r w:rsidRPr="00B377FC">
        <w:rPr>
          <w:bCs/>
          <w:color w:val="000000"/>
        </w:rPr>
        <w:t xml:space="preserve"> Вам сдать анализы крови, которые могут помочь врачу оценить функцию Ваш</w:t>
      </w:r>
      <w:r>
        <w:rPr>
          <w:bCs/>
          <w:color w:val="000000"/>
        </w:rPr>
        <w:t>ей</w:t>
      </w:r>
      <w:r w:rsidRPr="00B377FC">
        <w:rPr>
          <w:bCs/>
          <w:color w:val="000000"/>
        </w:rPr>
        <w:t xml:space="preserve"> п</w:t>
      </w:r>
      <w:r>
        <w:rPr>
          <w:bCs/>
          <w:color w:val="000000"/>
        </w:rPr>
        <w:t xml:space="preserve">ечени. При нарушении функции печени легкой степени </w:t>
      </w:r>
      <w:r w:rsidR="000E7620" w:rsidRPr="00F55412">
        <w:rPr>
          <w:color w:val="000000"/>
        </w:rPr>
        <w:t xml:space="preserve">подбор дозы препарата не требуется. </w:t>
      </w:r>
      <w:r w:rsidR="000E7620" w:rsidRPr="00F55412">
        <w:rPr>
          <w:bCs/>
          <w:color w:val="000000"/>
        </w:rPr>
        <w:t xml:space="preserve">Если у Вас </w:t>
      </w:r>
      <w:r>
        <w:rPr>
          <w:bCs/>
          <w:color w:val="000000"/>
        </w:rPr>
        <w:t xml:space="preserve">нарушения функции печени </w:t>
      </w:r>
      <w:r w:rsidR="000E7620" w:rsidRPr="00F55412">
        <w:rPr>
          <w:bCs/>
          <w:color w:val="000000"/>
        </w:rPr>
        <w:t>умеренн</w:t>
      </w:r>
      <w:r>
        <w:rPr>
          <w:bCs/>
          <w:color w:val="000000"/>
        </w:rPr>
        <w:t>ой</w:t>
      </w:r>
      <w:r w:rsidR="000E7620" w:rsidRPr="00F55412">
        <w:rPr>
          <w:bCs/>
          <w:color w:val="000000"/>
        </w:rPr>
        <w:t xml:space="preserve"> или тяжел</w:t>
      </w:r>
      <w:r>
        <w:rPr>
          <w:bCs/>
          <w:color w:val="000000"/>
        </w:rPr>
        <w:t>ой</w:t>
      </w:r>
      <w:r w:rsidR="000E7620" w:rsidRPr="00F55412">
        <w:rPr>
          <w:bCs/>
          <w:color w:val="000000"/>
        </w:rPr>
        <w:t xml:space="preserve"> </w:t>
      </w:r>
      <w:r>
        <w:rPr>
          <w:bCs/>
          <w:color w:val="000000"/>
        </w:rPr>
        <w:t>степени</w:t>
      </w:r>
      <w:r w:rsidR="000E7620" w:rsidRPr="00F55412">
        <w:rPr>
          <w:bCs/>
          <w:color w:val="000000"/>
        </w:rPr>
        <w:t xml:space="preserve">, не принимайте препарат </w:t>
      </w:r>
      <w:proofErr w:type="spellStart"/>
      <w:r w:rsidR="000E7620" w:rsidRPr="00F55412">
        <w:rPr>
          <w:color w:val="000000"/>
        </w:rPr>
        <w:t>Эзетимиб</w:t>
      </w:r>
      <w:proofErr w:type="spellEnd"/>
      <w:r w:rsidR="000E7620" w:rsidRPr="00F55412">
        <w:rPr>
          <w:color w:val="000000"/>
        </w:rPr>
        <w:t>-СЗ.</w:t>
      </w:r>
    </w:p>
    <w:p w14:paraId="341568D9" w14:textId="3B143A0E" w:rsidR="00956B82" w:rsidRPr="00EF0DE0" w:rsidRDefault="00956B82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EF0DE0">
        <w:rPr>
          <w:b/>
          <w:lang w:eastAsia="en-US"/>
        </w:rPr>
        <w:lastRenderedPageBreak/>
        <w:t>Путь и способ введения</w:t>
      </w:r>
    </w:p>
    <w:p w14:paraId="12E6E9AF" w14:textId="7941B38E" w:rsidR="00B377FC" w:rsidRDefault="00B377FC" w:rsidP="003A1ADC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7"/>
          <w:rFonts w:ascii="Times New Roman" w:eastAsiaTheme="majorEastAsia" w:hAnsi="Times New Roman"/>
          <w:color w:val="000000"/>
          <w:szCs w:val="24"/>
        </w:rPr>
      </w:pPr>
      <w:r w:rsidRPr="00CE6190">
        <w:t xml:space="preserve">Внутрь. </w:t>
      </w:r>
      <w:r w:rsidR="003D38ED" w:rsidRPr="00EF0DE0">
        <w:rPr>
          <w:rStyle w:val="a7"/>
          <w:rFonts w:ascii="Times New Roman" w:eastAsiaTheme="majorEastAsia" w:hAnsi="Times New Roman"/>
          <w:color w:val="000000"/>
          <w:szCs w:val="24"/>
        </w:rPr>
        <w:t>Препарат можно принимать в любо</w:t>
      </w:r>
      <w:r w:rsidR="003D38ED">
        <w:rPr>
          <w:rStyle w:val="a7"/>
          <w:rFonts w:ascii="Times New Roman" w:eastAsiaTheme="majorEastAsia" w:hAnsi="Times New Roman"/>
          <w:color w:val="000000"/>
          <w:szCs w:val="24"/>
        </w:rPr>
        <w:t>е</w:t>
      </w:r>
      <w:r w:rsidR="003D38ED" w:rsidRPr="00EF0DE0">
        <w:rPr>
          <w:rStyle w:val="a7"/>
          <w:rFonts w:ascii="Times New Roman" w:eastAsiaTheme="majorEastAsia" w:hAnsi="Times New Roman"/>
          <w:color w:val="000000"/>
          <w:szCs w:val="24"/>
        </w:rPr>
        <w:t xml:space="preserve"> время суток</w:t>
      </w:r>
      <w:r w:rsidR="003D38ED">
        <w:rPr>
          <w:rStyle w:val="a7"/>
          <w:rFonts w:ascii="Times New Roman" w:eastAsiaTheme="majorEastAsia" w:hAnsi="Times New Roman"/>
          <w:color w:val="000000"/>
          <w:szCs w:val="24"/>
        </w:rPr>
        <w:t>,</w:t>
      </w:r>
      <w:r w:rsidR="003D38ED" w:rsidRPr="00EF0DE0">
        <w:rPr>
          <w:rStyle w:val="a7"/>
          <w:rFonts w:ascii="Times New Roman" w:eastAsiaTheme="majorEastAsia" w:hAnsi="Times New Roman"/>
          <w:color w:val="000000"/>
          <w:szCs w:val="24"/>
        </w:rPr>
        <w:t xml:space="preserve"> независимо от времени приема пищи</w:t>
      </w:r>
      <w:r>
        <w:t>.</w:t>
      </w:r>
      <w:r w:rsidRPr="00EF0DE0">
        <w:rPr>
          <w:rStyle w:val="a7"/>
          <w:rFonts w:ascii="Times New Roman" w:eastAsiaTheme="majorEastAsia" w:hAnsi="Times New Roman"/>
          <w:color w:val="000000"/>
          <w:szCs w:val="24"/>
        </w:rPr>
        <w:t xml:space="preserve"> </w:t>
      </w:r>
    </w:p>
    <w:p w14:paraId="2689A24E" w14:textId="4926E34C" w:rsidR="0046678B" w:rsidRPr="00EF0DE0" w:rsidRDefault="0046678B" w:rsidP="0046678B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b/>
          <w:bCs/>
        </w:rPr>
      </w:pPr>
      <w:r w:rsidRPr="00EF0DE0">
        <w:rPr>
          <w:b/>
          <w:bCs/>
        </w:rPr>
        <w:t>Продолжительность терапии</w:t>
      </w:r>
    </w:p>
    <w:p w14:paraId="4691476C" w14:textId="66E9085F" w:rsidR="0046678B" w:rsidRPr="00EF0DE0" w:rsidRDefault="008470AA" w:rsidP="008F38FF">
      <w:pPr>
        <w:pStyle w:val="11"/>
        <w:shd w:val="clear" w:color="auto" w:fill="FFFFFF" w:themeFill="background1"/>
        <w:spacing w:after="0"/>
        <w:ind w:firstLine="0"/>
        <w:rPr>
          <w:sz w:val="24"/>
          <w:szCs w:val="24"/>
        </w:rPr>
      </w:pPr>
      <w:r w:rsidRPr="00EF0DE0">
        <w:rPr>
          <w:sz w:val="24"/>
          <w:szCs w:val="24"/>
          <w:shd w:val="clear" w:color="auto" w:fill="FFFFFF" w:themeFill="background1"/>
        </w:rPr>
        <w:t>П</w:t>
      </w:r>
      <w:r w:rsidR="007E163E" w:rsidRPr="00EF0DE0">
        <w:rPr>
          <w:sz w:val="24"/>
          <w:szCs w:val="24"/>
          <w:shd w:val="clear" w:color="auto" w:fill="FFFFFF" w:themeFill="background1"/>
        </w:rPr>
        <w:t xml:space="preserve">родолжительность </w:t>
      </w:r>
      <w:r w:rsidR="000B3E0F" w:rsidRPr="00EF0DE0">
        <w:rPr>
          <w:sz w:val="24"/>
          <w:szCs w:val="24"/>
          <w:shd w:val="clear" w:color="auto" w:fill="FFFFFF" w:themeFill="background1"/>
        </w:rPr>
        <w:t xml:space="preserve">лечения </w:t>
      </w:r>
      <w:r w:rsidR="007E163E" w:rsidRPr="00EF0DE0">
        <w:rPr>
          <w:sz w:val="24"/>
          <w:szCs w:val="24"/>
          <w:shd w:val="clear" w:color="auto" w:fill="FFFFFF" w:themeFill="background1"/>
        </w:rPr>
        <w:t>определ</w:t>
      </w:r>
      <w:r w:rsidR="000B3E0F" w:rsidRPr="00EF0DE0">
        <w:rPr>
          <w:sz w:val="24"/>
          <w:szCs w:val="24"/>
          <w:shd w:val="clear" w:color="auto" w:fill="FFFFFF" w:themeFill="background1"/>
        </w:rPr>
        <w:t>яе</w:t>
      </w:r>
      <w:r w:rsidR="007E163E" w:rsidRPr="00EF0DE0">
        <w:rPr>
          <w:sz w:val="24"/>
          <w:szCs w:val="24"/>
          <w:shd w:val="clear" w:color="auto" w:fill="FFFFFF" w:themeFill="background1"/>
        </w:rPr>
        <w:t>т лечащий врач.</w:t>
      </w:r>
      <w:r w:rsidR="006C1699" w:rsidRPr="00EF0DE0">
        <w:rPr>
          <w:sz w:val="24"/>
          <w:szCs w:val="24"/>
        </w:rPr>
        <w:t xml:space="preserve"> </w:t>
      </w:r>
    </w:p>
    <w:p w14:paraId="411C99D7" w14:textId="66A7BCFE" w:rsidR="00FF3EFE" w:rsidRPr="0094628C" w:rsidRDefault="00FF3EFE" w:rsidP="002F7851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EF0DE0">
        <w:rPr>
          <w:b/>
          <w:lang w:eastAsia="en-US"/>
        </w:rPr>
        <w:t>Е</w:t>
      </w:r>
      <w:r w:rsidR="009C3907" w:rsidRPr="00EF0DE0">
        <w:rPr>
          <w:b/>
          <w:lang w:eastAsia="en-US"/>
        </w:rPr>
        <w:t>сли В</w:t>
      </w:r>
      <w:r w:rsidRPr="00EF0DE0">
        <w:rPr>
          <w:b/>
          <w:lang w:eastAsia="en-US"/>
        </w:rPr>
        <w:t xml:space="preserve">ы </w:t>
      </w:r>
      <w:r w:rsidR="00622B7B" w:rsidRPr="00EF0DE0">
        <w:rPr>
          <w:b/>
          <w:lang w:eastAsia="en-US"/>
        </w:rPr>
        <w:t>приняли</w:t>
      </w:r>
      <w:r w:rsidRPr="00EF0DE0">
        <w:rPr>
          <w:b/>
          <w:lang w:eastAsia="en-US"/>
        </w:rPr>
        <w:t xml:space="preserve"> </w:t>
      </w:r>
      <w:r w:rsidRPr="0094628C">
        <w:rPr>
          <w:b/>
          <w:lang w:eastAsia="en-US"/>
        </w:rPr>
        <w:t>препарат</w:t>
      </w:r>
      <w:r w:rsidR="00F54E82" w:rsidRPr="0094628C">
        <w:rPr>
          <w:b/>
          <w:lang w:eastAsia="en-US"/>
        </w:rPr>
        <w:t>а</w:t>
      </w:r>
      <w:r w:rsidRPr="0094628C">
        <w:rPr>
          <w:b/>
          <w:lang w:eastAsia="en-US"/>
        </w:rPr>
        <w:t xml:space="preserve"> </w:t>
      </w:r>
      <w:proofErr w:type="spellStart"/>
      <w:r w:rsidR="00B94DF9" w:rsidRPr="0094628C">
        <w:rPr>
          <w:b/>
        </w:rPr>
        <w:t>Эзетимиб</w:t>
      </w:r>
      <w:proofErr w:type="spellEnd"/>
      <w:r w:rsidR="00B94DF9" w:rsidRPr="0094628C">
        <w:rPr>
          <w:b/>
        </w:rPr>
        <w:t>-СЗ</w:t>
      </w:r>
      <w:r w:rsidR="00B94DF9" w:rsidRPr="0094628C">
        <w:rPr>
          <w:b/>
          <w:lang w:eastAsia="en-US"/>
        </w:rPr>
        <w:t xml:space="preserve"> </w:t>
      </w:r>
      <w:r w:rsidRPr="0094628C">
        <w:rPr>
          <w:b/>
          <w:lang w:eastAsia="en-US"/>
        </w:rPr>
        <w:t>больше</w:t>
      </w:r>
      <w:r w:rsidR="00A144A0" w:rsidRPr="0094628C">
        <w:rPr>
          <w:b/>
          <w:lang w:eastAsia="en-US"/>
        </w:rPr>
        <w:t>,</w:t>
      </w:r>
      <w:r w:rsidRPr="0094628C">
        <w:rPr>
          <w:b/>
          <w:lang w:eastAsia="en-US"/>
        </w:rPr>
        <w:t xml:space="preserve"> чем следовало</w:t>
      </w:r>
    </w:p>
    <w:p w14:paraId="06081287" w14:textId="146950A7" w:rsidR="0021799D" w:rsidRDefault="008F38FF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94628C">
        <w:rPr>
          <w:rStyle w:val="a7"/>
          <w:rFonts w:ascii="Times New Roman" w:hAnsi="Times New Roman"/>
          <w:color w:val="000000"/>
        </w:rPr>
        <w:t>Вам может понадобиться помощь</w:t>
      </w:r>
      <w:r w:rsidR="0021799D" w:rsidRPr="0094628C">
        <w:rPr>
          <w:rStyle w:val="a7"/>
          <w:rFonts w:ascii="Times New Roman" w:hAnsi="Times New Roman"/>
          <w:color w:val="000000"/>
        </w:rPr>
        <w:t>.</w:t>
      </w:r>
      <w:r w:rsidRPr="0094628C">
        <w:rPr>
          <w:rStyle w:val="a7"/>
          <w:rFonts w:ascii="Times New Roman" w:hAnsi="Times New Roman"/>
          <w:color w:val="000000"/>
        </w:rPr>
        <w:t xml:space="preserve"> </w:t>
      </w:r>
      <w:r w:rsidR="0094628C" w:rsidRPr="0094628C">
        <w:rPr>
          <w:rStyle w:val="a7"/>
          <w:rFonts w:ascii="Times New Roman" w:hAnsi="Times New Roman"/>
          <w:color w:val="000000"/>
        </w:rPr>
        <w:t>О</w:t>
      </w:r>
      <w:r w:rsidR="0021799D" w:rsidRPr="0094628C">
        <w:rPr>
          <w:rStyle w:val="a7"/>
          <w:rFonts w:ascii="Times New Roman" w:hAnsi="Times New Roman"/>
          <w:color w:val="000000"/>
        </w:rPr>
        <w:t xml:space="preserve">братитесь к </w:t>
      </w:r>
      <w:r w:rsidRPr="0094628C">
        <w:rPr>
          <w:rStyle w:val="a7"/>
          <w:rFonts w:ascii="Times New Roman" w:hAnsi="Times New Roman"/>
          <w:color w:val="000000"/>
        </w:rPr>
        <w:t xml:space="preserve">Вашему </w:t>
      </w:r>
      <w:r w:rsidR="0021799D" w:rsidRPr="0094628C">
        <w:rPr>
          <w:rStyle w:val="a7"/>
          <w:rFonts w:ascii="Times New Roman" w:hAnsi="Times New Roman"/>
          <w:color w:val="000000"/>
        </w:rPr>
        <w:t>лечащему врачу</w:t>
      </w:r>
      <w:r w:rsidR="0021799D" w:rsidRPr="0094628C">
        <w:rPr>
          <w:color w:val="000000"/>
        </w:rPr>
        <w:t xml:space="preserve"> или в отделение экстренной медицинской</w:t>
      </w:r>
      <w:r w:rsidR="0021799D" w:rsidRPr="00EF0DE0">
        <w:rPr>
          <w:color w:val="000000"/>
        </w:rPr>
        <w:t xml:space="preserve"> помощи ближайшей больницы. По возможности возьмите с собой упаковку и листок-вкладыш, чтобы показать врачу, какой препарат Вы приняли</w:t>
      </w:r>
      <w:r w:rsidR="00A6586D" w:rsidRPr="00EF0DE0">
        <w:rPr>
          <w:color w:val="000000"/>
        </w:rPr>
        <w:t>.</w:t>
      </w:r>
    </w:p>
    <w:p w14:paraId="7031F5A3" w14:textId="1F0CCC3A" w:rsidR="0094628C" w:rsidRPr="00EF0DE0" w:rsidRDefault="0094628C" w:rsidP="00423FC5">
      <w:pPr>
        <w:pStyle w:val="a3"/>
        <w:spacing w:before="0" w:beforeAutospacing="0" w:after="0" w:afterAutospacing="0"/>
        <w:jc w:val="both"/>
        <w:rPr>
          <w:color w:val="000000"/>
        </w:rPr>
      </w:pPr>
      <w:r w:rsidRPr="00CE6190">
        <w:rPr>
          <w:color w:val="000000"/>
        </w:rPr>
        <w:t xml:space="preserve">Сообщалось о нескольких случаях передозировки, большинство из </w:t>
      </w:r>
      <w:r>
        <w:rPr>
          <w:color w:val="000000"/>
        </w:rPr>
        <w:t xml:space="preserve">них </w:t>
      </w:r>
      <w:r w:rsidRPr="00CE6190">
        <w:rPr>
          <w:color w:val="000000"/>
        </w:rPr>
        <w:t>не сопровождалось возникновением нежелательных реакций, а в случае их возникновения нежелательные реакции не были серьезными</w:t>
      </w:r>
      <w:r>
        <w:rPr>
          <w:color w:val="000000"/>
        </w:rPr>
        <w:t>.</w:t>
      </w:r>
    </w:p>
    <w:p w14:paraId="22EF8D21" w14:textId="2F437371" w:rsidR="000F7485" w:rsidRPr="0094628C" w:rsidRDefault="000F7485" w:rsidP="000F7485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EF0DE0">
        <w:rPr>
          <w:b/>
          <w:lang w:eastAsia="en-US"/>
        </w:rPr>
        <w:t xml:space="preserve">Если Вы забыли принять </w:t>
      </w:r>
      <w:r w:rsidRPr="0094628C">
        <w:rPr>
          <w:b/>
          <w:lang w:eastAsia="en-US"/>
        </w:rPr>
        <w:t xml:space="preserve">препарат </w:t>
      </w:r>
      <w:proofErr w:type="spellStart"/>
      <w:r w:rsidR="00B94DF9" w:rsidRPr="0094628C">
        <w:rPr>
          <w:b/>
        </w:rPr>
        <w:t>Эзетимиб</w:t>
      </w:r>
      <w:proofErr w:type="spellEnd"/>
      <w:r w:rsidR="00B94DF9" w:rsidRPr="0094628C">
        <w:rPr>
          <w:b/>
        </w:rPr>
        <w:t>-СЗ</w:t>
      </w:r>
    </w:p>
    <w:p w14:paraId="55762A35" w14:textId="77777777" w:rsidR="0094628C" w:rsidRDefault="0094628C" w:rsidP="000620BB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94628C">
        <w:rPr>
          <w:lang w:eastAsia="en-US"/>
        </w:rPr>
        <w:t>Важно принимать препарат к</w:t>
      </w:r>
      <w:r>
        <w:rPr>
          <w:lang w:eastAsia="en-US"/>
        </w:rPr>
        <w:t xml:space="preserve">аждый день, так как регулярность приема препарата повышает эффективность проводимого лечения. </w:t>
      </w:r>
    </w:p>
    <w:p w14:paraId="418BA6AC" w14:textId="0EFC4971" w:rsidR="000E1FB9" w:rsidRPr="00EF0DE0" w:rsidRDefault="0094628C" w:rsidP="000620BB">
      <w:pPr>
        <w:pStyle w:val="a3"/>
        <w:spacing w:before="0" w:beforeAutospacing="0" w:after="0" w:afterAutospacing="0"/>
        <w:jc w:val="both"/>
        <w:rPr>
          <w:b/>
          <w:lang w:eastAsia="en-US"/>
        </w:rPr>
      </w:pPr>
      <w:r>
        <w:rPr>
          <w:lang w:eastAsia="en-US"/>
        </w:rPr>
        <w:t xml:space="preserve">Тем не менее, если Вы забыли принять препарат </w:t>
      </w:r>
      <w:proofErr w:type="spellStart"/>
      <w:r>
        <w:rPr>
          <w:lang w:eastAsia="en-US"/>
        </w:rPr>
        <w:t>Эзетимиб</w:t>
      </w:r>
      <w:proofErr w:type="spellEnd"/>
      <w:r>
        <w:rPr>
          <w:lang w:eastAsia="en-US"/>
        </w:rPr>
        <w:t xml:space="preserve">-СЗ, </w:t>
      </w:r>
      <w:r w:rsidR="008F38FF" w:rsidRPr="00EF0DE0">
        <w:rPr>
          <w:lang w:eastAsia="en-US"/>
        </w:rPr>
        <w:t>примите следующую дозу в обычное время. Не принимайте двойную дозу, чтобы компенсировать пропущенную дозу</w:t>
      </w:r>
      <w:r w:rsidR="000E1FB9" w:rsidRPr="00EF0DE0">
        <w:rPr>
          <w:lang w:eastAsia="en-US"/>
        </w:rPr>
        <w:t>.</w:t>
      </w:r>
    </w:p>
    <w:p w14:paraId="10940CFF" w14:textId="1619C92A" w:rsidR="000F7485" w:rsidRPr="0094628C" w:rsidRDefault="000F7485" w:rsidP="000E1FB9">
      <w:pPr>
        <w:pStyle w:val="a3"/>
        <w:spacing w:before="240" w:beforeAutospacing="0" w:after="0" w:afterAutospacing="0"/>
        <w:jc w:val="both"/>
        <w:rPr>
          <w:b/>
          <w:bCs/>
        </w:rPr>
      </w:pPr>
      <w:r w:rsidRPr="00EF0DE0">
        <w:rPr>
          <w:b/>
          <w:lang w:eastAsia="en-US"/>
        </w:rPr>
        <w:t xml:space="preserve">Если Вы прекратили прием </w:t>
      </w:r>
      <w:r w:rsidRPr="0094628C">
        <w:rPr>
          <w:b/>
          <w:lang w:eastAsia="en-US"/>
        </w:rPr>
        <w:t xml:space="preserve">препарата </w:t>
      </w:r>
      <w:proofErr w:type="spellStart"/>
      <w:r w:rsidR="00B94DF9" w:rsidRPr="0094628C">
        <w:rPr>
          <w:b/>
        </w:rPr>
        <w:t>Эзетимиб</w:t>
      </w:r>
      <w:proofErr w:type="spellEnd"/>
      <w:r w:rsidR="00B94DF9" w:rsidRPr="0094628C">
        <w:rPr>
          <w:b/>
        </w:rPr>
        <w:t>-СЗ</w:t>
      </w:r>
    </w:p>
    <w:p w14:paraId="6E32B8B0" w14:textId="0D12E865" w:rsidR="00570024" w:rsidRPr="0094628C" w:rsidRDefault="00E41B61" w:rsidP="000E1FB9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lang w:eastAsia="en-US"/>
        </w:rPr>
      </w:pPr>
      <w:bookmarkStart w:id="10" w:name="_Hlk100330375"/>
      <w:r w:rsidRPr="0094628C">
        <w:rPr>
          <w:lang w:eastAsia="en-US"/>
        </w:rPr>
        <w:t xml:space="preserve">Ваше состояние может ухудшиться. </w:t>
      </w:r>
      <w:r w:rsidR="000E1FB9" w:rsidRPr="0094628C">
        <w:rPr>
          <w:lang w:eastAsia="en-US"/>
        </w:rPr>
        <w:t xml:space="preserve">Не </w:t>
      </w:r>
      <w:r w:rsidR="000E1FB9" w:rsidRPr="0094628C">
        <w:rPr>
          <w:shd w:val="clear" w:color="auto" w:fill="FFFFFF" w:themeFill="background1"/>
          <w:lang w:eastAsia="en-US"/>
        </w:rPr>
        <w:t>прекращайте прием препарата</w:t>
      </w:r>
      <w:r w:rsidR="000E1FB9" w:rsidRPr="0094628C">
        <w:t xml:space="preserve"> </w:t>
      </w:r>
      <w:proofErr w:type="spellStart"/>
      <w:r w:rsidR="00B94DF9" w:rsidRPr="0094628C">
        <w:rPr>
          <w:bCs/>
        </w:rPr>
        <w:t>Эзетимиб</w:t>
      </w:r>
      <w:proofErr w:type="spellEnd"/>
      <w:r w:rsidR="00B94DF9" w:rsidRPr="0094628C">
        <w:rPr>
          <w:bCs/>
        </w:rPr>
        <w:t>-СЗ</w:t>
      </w:r>
      <w:r w:rsidR="000E1FB9" w:rsidRPr="0094628C">
        <w:t xml:space="preserve">, </w:t>
      </w:r>
      <w:r w:rsidR="000E1FB9" w:rsidRPr="0094628C">
        <w:rPr>
          <w:lang w:eastAsia="en-US"/>
        </w:rPr>
        <w:t xml:space="preserve">не посоветовавшись с врачом. </w:t>
      </w:r>
    </w:p>
    <w:bookmarkEnd w:id="10"/>
    <w:p w14:paraId="476FCA0F" w14:textId="67031601" w:rsidR="00386134" w:rsidRPr="00EF0DE0" w:rsidRDefault="00386134" w:rsidP="008054B4">
      <w:pPr>
        <w:pStyle w:val="a3"/>
        <w:shd w:val="clear" w:color="auto" w:fill="FFFFFF" w:themeFill="background1"/>
        <w:spacing w:before="120" w:beforeAutospacing="0" w:after="0" w:afterAutospacing="0"/>
        <w:jc w:val="both"/>
        <w:rPr>
          <w:lang w:eastAsia="en-US"/>
        </w:rPr>
      </w:pPr>
      <w:r w:rsidRPr="0094628C">
        <w:rPr>
          <w:lang w:eastAsia="en-US"/>
        </w:rPr>
        <w:t>При наличии вопросов по применению</w:t>
      </w:r>
      <w:r w:rsidRPr="00EF0DE0">
        <w:rPr>
          <w:lang w:eastAsia="en-US"/>
        </w:rPr>
        <w:t xml:space="preserve"> препарата обратитесь к лечащему врачу</w:t>
      </w:r>
      <w:r w:rsidR="00875898" w:rsidRPr="00EF0DE0">
        <w:rPr>
          <w:lang w:eastAsia="en-US"/>
        </w:rPr>
        <w:t>.</w:t>
      </w:r>
    </w:p>
    <w:p w14:paraId="504EED5E" w14:textId="6CFCFFC3" w:rsidR="00261E56" w:rsidRPr="00EF0DE0" w:rsidRDefault="006E53A0">
      <w:pPr>
        <w:pStyle w:val="ae"/>
        <w:numPr>
          <w:ilvl w:val="0"/>
          <w:numId w:val="3"/>
        </w:numPr>
        <w:shd w:val="clear" w:color="auto" w:fill="FFFFFF" w:themeFill="background1"/>
        <w:spacing w:before="240" w:after="240"/>
        <w:ind w:left="360"/>
        <w:rPr>
          <w:b/>
          <w:color w:val="000000"/>
        </w:rPr>
      </w:pPr>
      <w:r w:rsidRPr="00EF0DE0">
        <w:rPr>
          <w:b/>
          <w:color w:val="000000"/>
        </w:rPr>
        <w:t>Возможные нежелательные реакции</w:t>
      </w:r>
    </w:p>
    <w:p w14:paraId="1C57AA1C" w14:textId="194C944B" w:rsidR="008F57AD" w:rsidRPr="00EF0DE0" w:rsidRDefault="008F57AD" w:rsidP="008F57AD">
      <w:pPr>
        <w:shd w:val="clear" w:color="auto" w:fill="FFFFFF" w:themeFill="background1"/>
        <w:jc w:val="both"/>
        <w:rPr>
          <w:color w:val="000000"/>
        </w:rPr>
      </w:pPr>
      <w:r w:rsidRPr="00EF0DE0">
        <w:rPr>
          <w:color w:val="000000"/>
        </w:rPr>
        <w:t xml:space="preserve">Подобно всем лекарственным препаратам, препарат </w:t>
      </w:r>
      <w:proofErr w:type="spellStart"/>
      <w:r w:rsidR="00F533DF">
        <w:rPr>
          <w:bCs/>
        </w:rPr>
        <w:t>Эзетимиб</w:t>
      </w:r>
      <w:proofErr w:type="spellEnd"/>
      <w:r w:rsidR="00BA704F" w:rsidRPr="00EF0DE0">
        <w:t>-СЗ</w:t>
      </w:r>
      <w:r w:rsidR="00BA704F" w:rsidRPr="00EF0DE0">
        <w:rPr>
          <w:color w:val="000000"/>
        </w:rPr>
        <w:t xml:space="preserve"> </w:t>
      </w:r>
      <w:r w:rsidRPr="00EF0DE0">
        <w:rPr>
          <w:color w:val="000000"/>
        </w:rPr>
        <w:t>может вызывать нежелательные реакции, однако они возникают не у всех.</w:t>
      </w:r>
    </w:p>
    <w:p w14:paraId="2EE08397" w14:textId="6FDD6FD1" w:rsidR="00B92657" w:rsidRPr="00EF0DE0" w:rsidRDefault="00B92657" w:rsidP="00207F3E">
      <w:pPr>
        <w:shd w:val="clear" w:color="auto" w:fill="FFFFFF" w:themeFill="background1"/>
        <w:spacing w:before="120"/>
        <w:jc w:val="both"/>
      </w:pPr>
      <w:r w:rsidRPr="00F533DF">
        <w:rPr>
          <w:b/>
          <w:bCs/>
          <w:color w:val="000000"/>
        </w:rPr>
        <w:t xml:space="preserve">Немедленно прекратите прием препарата </w:t>
      </w:r>
      <w:proofErr w:type="spellStart"/>
      <w:r w:rsidR="00B94DF9" w:rsidRPr="00F533DF">
        <w:rPr>
          <w:b/>
        </w:rPr>
        <w:t>Эзетимиб</w:t>
      </w:r>
      <w:proofErr w:type="spellEnd"/>
      <w:r w:rsidR="00B94DF9" w:rsidRPr="00F533DF">
        <w:rPr>
          <w:b/>
        </w:rPr>
        <w:t>-СЗ</w:t>
      </w:r>
      <w:r w:rsidR="00B94DF9" w:rsidRPr="00F533DF">
        <w:rPr>
          <w:b/>
          <w:bCs/>
          <w:color w:val="000000"/>
        </w:rPr>
        <w:t xml:space="preserve"> </w:t>
      </w:r>
      <w:r w:rsidRPr="00F533DF">
        <w:rPr>
          <w:b/>
          <w:bCs/>
          <w:color w:val="000000"/>
        </w:rPr>
        <w:t>и обратитесь за медицинской помощью в случае возникновения любой из нижеперечисленных серьезных нежелательных</w:t>
      </w:r>
      <w:r w:rsidRPr="00EF0DE0">
        <w:rPr>
          <w:b/>
          <w:bCs/>
          <w:color w:val="000000"/>
        </w:rPr>
        <w:t xml:space="preserve"> реакций</w:t>
      </w:r>
      <w:r w:rsidR="000C6FBF" w:rsidRPr="00EF0DE0">
        <w:rPr>
          <w:b/>
          <w:bCs/>
          <w:color w:val="000000"/>
        </w:rPr>
        <w:t xml:space="preserve">, </w:t>
      </w:r>
      <w:r w:rsidR="000C6FBF" w:rsidRPr="00EF0DE0">
        <w:rPr>
          <w:color w:val="000000"/>
        </w:rPr>
        <w:t>которые наблюдались</w:t>
      </w:r>
      <w:r w:rsidR="00805E93" w:rsidRPr="00EF0DE0">
        <w:t>:</w:t>
      </w:r>
    </w:p>
    <w:p w14:paraId="055F65D5" w14:textId="5F48F616" w:rsidR="001B6833" w:rsidRPr="00EF0DE0" w:rsidRDefault="00D20E17" w:rsidP="001B6833">
      <w:pPr>
        <w:jc w:val="both"/>
        <w:rPr>
          <w:color w:val="000000"/>
        </w:rPr>
      </w:pPr>
      <w:r w:rsidRPr="00EF0DE0">
        <w:rPr>
          <w:b/>
          <w:bCs/>
        </w:rPr>
        <w:t xml:space="preserve">Частота неизвестна </w:t>
      </w:r>
      <w:r w:rsidRPr="00EF0DE0">
        <w:t>(на основании имеющихся данных оценить невозможно</w:t>
      </w:r>
      <w:r w:rsidR="001B6833" w:rsidRPr="00EF0DE0">
        <w:rPr>
          <w:lang w:eastAsia="en-US"/>
        </w:rPr>
        <w:t>):</w:t>
      </w:r>
    </w:p>
    <w:p w14:paraId="33A4FD8A" w14:textId="0B28F889" w:rsidR="001B6833" w:rsidRDefault="00D20E17" w:rsidP="000124D4">
      <w:pPr>
        <w:pStyle w:val="ae"/>
        <w:numPr>
          <w:ilvl w:val="0"/>
          <w:numId w:val="9"/>
        </w:numPr>
        <w:shd w:val="clear" w:color="auto" w:fill="FFFFFF" w:themeFill="background1"/>
        <w:ind w:left="643"/>
        <w:jc w:val="both"/>
      </w:pPr>
      <w:r w:rsidRPr="00D20E17">
        <w:t xml:space="preserve">аллергическая реакция немедленного типа, </w:t>
      </w:r>
      <w:r>
        <w:t xml:space="preserve">может </w:t>
      </w:r>
      <w:r w:rsidRPr="00D20E17">
        <w:t>сопровожда</w:t>
      </w:r>
      <w:r>
        <w:t>ться</w:t>
      </w:r>
      <w:r w:rsidRPr="00D20E17">
        <w:t xml:space="preserve"> такими симптомами</w:t>
      </w:r>
      <w:r>
        <w:t xml:space="preserve">, как </w:t>
      </w:r>
      <w:r w:rsidRPr="00EF0DE0">
        <w:t>отек лица, губ, языка и/или горла, затруднение дыхания или глотания</w:t>
      </w:r>
      <w:r>
        <w:t xml:space="preserve">, </w:t>
      </w:r>
      <w:r w:rsidRPr="00D20E17">
        <w:t xml:space="preserve">резкое снижение </w:t>
      </w:r>
      <w:r>
        <w:t xml:space="preserve">артериального </w:t>
      </w:r>
      <w:r w:rsidRPr="00D20E17">
        <w:t>давления</w:t>
      </w:r>
      <w:r>
        <w:t>,</w:t>
      </w:r>
      <w:r w:rsidRPr="00D20E17">
        <w:t xml:space="preserve"> головокружение</w:t>
      </w:r>
      <w:r>
        <w:t xml:space="preserve">, </w:t>
      </w:r>
      <w:r w:rsidRPr="00D20E17">
        <w:t>потемнение в глазах</w:t>
      </w:r>
      <w:r>
        <w:t>,</w:t>
      </w:r>
      <w:r w:rsidRPr="00D20E17">
        <w:t xml:space="preserve"> одышка</w:t>
      </w:r>
      <w:r>
        <w:t xml:space="preserve">, </w:t>
      </w:r>
      <w:r w:rsidR="00A255B3">
        <w:t xml:space="preserve">кожная сыпь, кожный зуд, отек и покраснение кожи </w:t>
      </w:r>
      <w:r>
        <w:t>(</w:t>
      </w:r>
      <w:r w:rsidR="001B6833" w:rsidRPr="00EF0DE0">
        <w:t xml:space="preserve">реакции гиперчувствительности, включая </w:t>
      </w:r>
      <w:r>
        <w:t xml:space="preserve">анафилаксию, </w:t>
      </w:r>
      <w:r w:rsidR="001B6833" w:rsidRPr="00EF0DE0">
        <w:t>ангионевротический отек</w:t>
      </w:r>
      <w:r>
        <w:t>, сыпь и крапивницу</w:t>
      </w:r>
      <w:r w:rsidR="001B6833" w:rsidRPr="00EF0DE0">
        <w:t>);</w:t>
      </w:r>
    </w:p>
    <w:p w14:paraId="1EDC4F01" w14:textId="7F742AEE" w:rsidR="001B6833" w:rsidRDefault="001B6833" w:rsidP="006F43B8">
      <w:pPr>
        <w:pStyle w:val="ae"/>
        <w:numPr>
          <w:ilvl w:val="0"/>
          <w:numId w:val="9"/>
        </w:numPr>
        <w:shd w:val="clear" w:color="auto" w:fill="FFFFFF" w:themeFill="background1"/>
        <w:ind w:left="643"/>
        <w:jc w:val="both"/>
      </w:pPr>
      <w:r w:rsidRPr="00EF0DE0">
        <w:t>воспаление поджелудочной железы</w:t>
      </w:r>
      <w:r w:rsidR="00CA5B6B" w:rsidRPr="00EF0DE0">
        <w:t>, сопровождается</w:t>
      </w:r>
      <w:r w:rsidRPr="00EF0DE0">
        <w:t xml:space="preserve"> </w:t>
      </w:r>
      <w:r w:rsidR="00A255B3">
        <w:t xml:space="preserve">сильной </w:t>
      </w:r>
      <w:r w:rsidRPr="00EF0DE0">
        <w:t xml:space="preserve">болью в животе, тошнотой, рвотой, изжогой, вздутием живота, снижением </w:t>
      </w:r>
      <w:r w:rsidR="00A255B3">
        <w:t xml:space="preserve">артериального </w:t>
      </w:r>
      <w:r w:rsidRPr="00EF0DE0">
        <w:t>давления, слабостью, потливостью, бледностью</w:t>
      </w:r>
      <w:r w:rsidR="00A255B3">
        <w:t xml:space="preserve"> кожи</w:t>
      </w:r>
      <w:r w:rsidR="00CA5B6B" w:rsidRPr="00EF0DE0">
        <w:t>,</w:t>
      </w:r>
      <w:r w:rsidRPr="00EF0DE0">
        <w:t xml:space="preserve"> </w:t>
      </w:r>
      <w:r w:rsidR="00CA5B6B" w:rsidRPr="00EF0DE0">
        <w:t xml:space="preserve">лихорадкой </w:t>
      </w:r>
      <w:r w:rsidRPr="00EF0DE0">
        <w:t>(панкреатит);</w:t>
      </w:r>
    </w:p>
    <w:p w14:paraId="01667597" w14:textId="3C03A908" w:rsidR="00A255B3" w:rsidRDefault="00A255B3" w:rsidP="00A255B3">
      <w:pPr>
        <w:pStyle w:val="ae"/>
        <w:numPr>
          <w:ilvl w:val="0"/>
          <w:numId w:val="9"/>
        </w:numPr>
        <w:shd w:val="clear" w:color="auto" w:fill="FFFFFF" w:themeFill="background1"/>
        <w:ind w:left="643"/>
        <w:jc w:val="both"/>
      </w:pPr>
      <w:r w:rsidRPr="00EF0DE0">
        <w:t>воспаление печени, сопровождается темной мочой, бледным стулом, желтым цветом кожи и глаз, лихорадкой (гепатит)</w:t>
      </w:r>
      <w:r>
        <w:t>;</w:t>
      </w:r>
    </w:p>
    <w:p w14:paraId="283F490B" w14:textId="6E33EC75" w:rsidR="00CA5B6B" w:rsidRPr="00EF0DE0" w:rsidRDefault="00A255B3" w:rsidP="004950F9">
      <w:pPr>
        <w:pStyle w:val="ae"/>
        <w:numPr>
          <w:ilvl w:val="0"/>
          <w:numId w:val="9"/>
        </w:numPr>
        <w:shd w:val="clear" w:color="auto" w:fill="FFFFFF" w:themeFill="background1"/>
        <w:ind w:left="643"/>
        <w:jc w:val="both"/>
      </w:pPr>
      <w:r>
        <w:t xml:space="preserve">мышечная слабость и/или боль, </w:t>
      </w:r>
      <w:r w:rsidRPr="00EF0DE0">
        <w:t>дистрофия мыш</w:t>
      </w:r>
      <w:r>
        <w:t>ечной ткани</w:t>
      </w:r>
      <w:r w:rsidRPr="00EF0DE0">
        <w:t>, изменение и воспаление мышц</w:t>
      </w:r>
      <w:r>
        <w:t xml:space="preserve">, </w:t>
      </w:r>
      <w:r w:rsidRPr="00EF0DE0">
        <w:t xml:space="preserve">повреждение </w:t>
      </w:r>
      <w:r>
        <w:t xml:space="preserve">мышц, разрыв мышц, </w:t>
      </w:r>
      <w:r w:rsidRPr="00EF0DE0">
        <w:t xml:space="preserve">разрушение мышц, </w:t>
      </w:r>
      <w:r>
        <w:t xml:space="preserve">рвота, </w:t>
      </w:r>
      <w:r w:rsidRPr="00EF0DE0">
        <w:t>спутанность сознания</w:t>
      </w:r>
      <w:r>
        <w:t xml:space="preserve">, повышение активности фермента </w:t>
      </w:r>
      <w:proofErr w:type="spellStart"/>
      <w:r>
        <w:t>креатинфосфокиназы</w:t>
      </w:r>
      <w:proofErr w:type="spellEnd"/>
      <w:r>
        <w:t xml:space="preserve">, который </w:t>
      </w:r>
      <w:r w:rsidRPr="00EF0DE0">
        <w:t>свидетельствует о процессе разрушени</w:t>
      </w:r>
      <w:r w:rsidR="00800B6A">
        <w:t>я</w:t>
      </w:r>
      <w:r w:rsidRPr="00EF0DE0">
        <w:t xml:space="preserve"> мышечной ткани</w:t>
      </w:r>
      <w:r>
        <w:t xml:space="preserve"> (</w:t>
      </w:r>
      <w:r w:rsidRPr="00EF0DE0">
        <w:t>миопатия</w:t>
      </w:r>
      <w:r>
        <w:t>/</w:t>
      </w:r>
      <w:proofErr w:type="spellStart"/>
      <w:r w:rsidR="006F43B8" w:rsidRPr="00EF0DE0">
        <w:t>рабдомиолиз</w:t>
      </w:r>
      <w:proofErr w:type="spellEnd"/>
      <w:r w:rsidR="006F43B8" w:rsidRPr="00EF0DE0">
        <w:t>).</w:t>
      </w:r>
    </w:p>
    <w:p w14:paraId="2F477747" w14:textId="77777777" w:rsidR="00245EEB" w:rsidRDefault="00245EEB" w:rsidP="00A255B3">
      <w:pPr>
        <w:shd w:val="clear" w:color="auto" w:fill="FFFFFF" w:themeFill="background1"/>
        <w:spacing w:before="240"/>
        <w:jc w:val="both"/>
        <w:rPr>
          <w:b/>
          <w:bCs/>
        </w:rPr>
      </w:pPr>
    </w:p>
    <w:p w14:paraId="6A277C3F" w14:textId="0811D5E5" w:rsidR="00207F3E" w:rsidRPr="00A255B3" w:rsidRDefault="00207F3E" w:rsidP="00A255B3">
      <w:pPr>
        <w:shd w:val="clear" w:color="auto" w:fill="FFFFFF" w:themeFill="background1"/>
        <w:spacing w:before="240"/>
        <w:jc w:val="both"/>
      </w:pPr>
      <w:r w:rsidRPr="00A255B3">
        <w:rPr>
          <w:b/>
          <w:bCs/>
        </w:rPr>
        <w:lastRenderedPageBreak/>
        <w:t xml:space="preserve">Другие возможные нежелательные реакции, которые могут наблюдаться при приеме препарата </w:t>
      </w:r>
      <w:proofErr w:type="spellStart"/>
      <w:r w:rsidR="00B94DF9" w:rsidRPr="00A255B3">
        <w:rPr>
          <w:b/>
        </w:rPr>
        <w:t>Эзетимиб</w:t>
      </w:r>
      <w:proofErr w:type="spellEnd"/>
      <w:r w:rsidR="00B94DF9" w:rsidRPr="00A255B3">
        <w:rPr>
          <w:b/>
        </w:rPr>
        <w:t>-СЗ</w:t>
      </w:r>
      <w:r w:rsidR="006F43B8" w:rsidRPr="00A255B3">
        <w:rPr>
          <w:b/>
        </w:rPr>
        <w:t>:</w:t>
      </w:r>
    </w:p>
    <w:p w14:paraId="040D1CB3" w14:textId="37DB31D7" w:rsidR="006F43B8" w:rsidRPr="00A255B3" w:rsidRDefault="006F43B8" w:rsidP="006F43B8">
      <w:pPr>
        <w:jc w:val="both"/>
        <w:rPr>
          <w:lang w:eastAsia="en-US"/>
        </w:rPr>
      </w:pPr>
      <w:r w:rsidRPr="00A255B3">
        <w:rPr>
          <w:b/>
          <w:bCs/>
          <w:color w:val="000000"/>
        </w:rPr>
        <w:t xml:space="preserve">Часто </w:t>
      </w:r>
      <w:r w:rsidRPr="00A255B3">
        <w:rPr>
          <w:color w:val="000000"/>
        </w:rPr>
        <w:t>(</w:t>
      </w:r>
      <w:r w:rsidRPr="00A255B3">
        <w:rPr>
          <w:lang w:eastAsia="en-US"/>
        </w:rPr>
        <w:t>могут возникать не более чем у 1 человека из 10):</w:t>
      </w:r>
    </w:p>
    <w:p w14:paraId="65298071" w14:textId="3E3DD86A" w:rsidR="006F43B8" w:rsidRPr="00A255B3" w:rsidRDefault="009B6677" w:rsidP="006F43B8">
      <w:pPr>
        <w:pStyle w:val="ae"/>
        <w:numPr>
          <w:ilvl w:val="0"/>
          <w:numId w:val="23"/>
        </w:numPr>
        <w:ind w:left="643"/>
        <w:jc w:val="both"/>
        <w:rPr>
          <w:rStyle w:val="61"/>
          <w:b/>
          <w:bCs/>
          <w:color w:val="000000"/>
          <w:spacing w:val="0"/>
          <w:sz w:val="24"/>
          <w:szCs w:val="24"/>
        </w:rPr>
      </w:pPr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боль в животе, диарея, вздутие живота (метеоризм);</w:t>
      </w:r>
    </w:p>
    <w:p w14:paraId="49816E33" w14:textId="7C562493" w:rsidR="009B6677" w:rsidRPr="00A255B3" w:rsidRDefault="009B6677" w:rsidP="006F43B8">
      <w:pPr>
        <w:pStyle w:val="ae"/>
        <w:numPr>
          <w:ilvl w:val="0"/>
          <w:numId w:val="23"/>
        </w:numPr>
        <w:ind w:left="643"/>
        <w:jc w:val="both"/>
        <w:rPr>
          <w:rStyle w:val="61"/>
          <w:b/>
          <w:bCs/>
          <w:color w:val="000000"/>
          <w:spacing w:val="0"/>
          <w:sz w:val="24"/>
          <w:szCs w:val="24"/>
        </w:rPr>
      </w:pPr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утомляемость;</w:t>
      </w:r>
    </w:p>
    <w:p w14:paraId="151CE1AD" w14:textId="77777777" w:rsidR="000B309D" w:rsidRPr="00A255B3" w:rsidRDefault="00EF0DE0" w:rsidP="006F43B8">
      <w:pPr>
        <w:pStyle w:val="ae"/>
        <w:numPr>
          <w:ilvl w:val="0"/>
          <w:numId w:val="23"/>
        </w:numPr>
        <w:ind w:left="643"/>
        <w:jc w:val="both"/>
        <w:rPr>
          <w:b/>
          <w:bCs/>
          <w:color w:val="000000"/>
        </w:rPr>
      </w:pPr>
      <w:r w:rsidRPr="00A255B3">
        <w:rPr>
          <w:sz w:val="23"/>
        </w:rPr>
        <w:t>г</w:t>
      </w:r>
      <w:r w:rsidR="006F43B8" w:rsidRPr="00A255B3">
        <w:rPr>
          <w:sz w:val="23"/>
        </w:rPr>
        <w:t>оловная боль</w:t>
      </w:r>
      <w:r w:rsidR="000B309D" w:rsidRPr="00A255B3">
        <w:rPr>
          <w:sz w:val="23"/>
        </w:rPr>
        <w:t>;</w:t>
      </w:r>
    </w:p>
    <w:p w14:paraId="77E7939E" w14:textId="4804140E" w:rsidR="000B309D" w:rsidRPr="00A255B3" w:rsidRDefault="000B309D" w:rsidP="006F43B8">
      <w:pPr>
        <w:pStyle w:val="ae"/>
        <w:numPr>
          <w:ilvl w:val="0"/>
          <w:numId w:val="23"/>
        </w:numPr>
        <w:ind w:left="643"/>
        <w:jc w:val="both"/>
        <w:rPr>
          <w:b/>
          <w:bCs/>
          <w:color w:val="000000"/>
        </w:rPr>
      </w:pPr>
      <w:r w:rsidRPr="00A255B3">
        <w:rPr>
          <w:sz w:val="23"/>
        </w:rPr>
        <w:t>боль в мышцах (миалгия);</w:t>
      </w:r>
    </w:p>
    <w:p w14:paraId="227648C7" w14:textId="063BED4F" w:rsidR="000B309D" w:rsidRPr="00A255B3" w:rsidRDefault="000B309D" w:rsidP="006F43B8">
      <w:pPr>
        <w:pStyle w:val="ae"/>
        <w:numPr>
          <w:ilvl w:val="0"/>
          <w:numId w:val="23"/>
        </w:numPr>
        <w:ind w:left="643"/>
        <w:jc w:val="both"/>
        <w:rPr>
          <w:b/>
          <w:bCs/>
          <w:color w:val="000000"/>
        </w:rPr>
      </w:pPr>
      <w:r w:rsidRPr="00A255B3">
        <w:t>отклонения показателей анализа крови, которые могут помочь врачу оценить функцию Вашей печени (</w:t>
      </w:r>
      <w:r w:rsidRPr="00A255B3">
        <w:rPr>
          <w:color w:val="000000"/>
        </w:rPr>
        <w:t xml:space="preserve">повышение активности </w:t>
      </w:r>
      <w:r w:rsidR="00847513" w:rsidRPr="00A255B3">
        <w:rPr>
          <w:color w:val="000000"/>
        </w:rPr>
        <w:t xml:space="preserve">«печеночных» трансаминаз: </w:t>
      </w:r>
      <w:r w:rsidRPr="00A255B3">
        <w:rPr>
          <w:color w:val="000000"/>
        </w:rPr>
        <w:t xml:space="preserve">аланинаминотрансферазы (АЛТ), </w:t>
      </w:r>
      <w:proofErr w:type="spellStart"/>
      <w:r w:rsidRPr="00A255B3">
        <w:rPr>
          <w:color w:val="000000"/>
        </w:rPr>
        <w:t>аспартатаминотрансферазы</w:t>
      </w:r>
      <w:proofErr w:type="spellEnd"/>
      <w:r w:rsidRPr="00A255B3">
        <w:rPr>
          <w:color w:val="000000"/>
        </w:rPr>
        <w:t xml:space="preserve"> (</w:t>
      </w:r>
      <w:r w:rsidRPr="00A255B3">
        <w:rPr>
          <w:color w:val="000000"/>
          <w:lang w:val="en-US"/>
        </w:rPr>
        <w:t>ACT</w:t>
      </w:r>
      <w:r w:rsidRPr="00A255B3">
        <w:rPr>
          <w:color w:val="000000"/>
        </w:rPr>
        <w:t>)).</w:t>
      </w:r>
    </w:p>
    <w:p w14:paraId="18DCC7CB" w14:textId="3BCDBCD1" w:rsidR="006F43B8" w:rsidRPr="00A255B3" w:rsidRDefault="006F43B8" w:rsidP="000B309D">
      <w:pPr>
        <w:jc w:val="both"/>
        <w:rPr>
          <w:lang w:eastAsia="en-US"/>
        </w:rPr>
      </w:pPr>
      <w:r w:rsidRPr="00A255B3">
        <w:rPr>
          <w:b/>
          <w:bCs/>
          <w:color w:val="000000"/>
        </w:rPr>
        <w:t xml:space="preserve">Нечасто </w:t>
      </w:r>
      <w:r w:rsidRPr="00A255B3">
        <w:rPr>
          <w:color w:val="000000"/>
        </w:rPr>
        <w:t>(</w:t>
      </w:r>
      <w:r w:rsidRPr="00A255B3">
        <w:rPr>
          <w:lang w:eastAsia="en-US"/>
        </w:rPr>
        <w:t>могут возникать не более чем у 1 человека из 100):</w:t>
      </w:r>
    </w:p>
    <w:p w14:paraId="54C4A5C8" w14:textId="78C38C43" w:rsidR="000B309D" w:rsidRPr="00A255B3" w:rsidRDefault="009B6677" w:rsidP="00EF0DE0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color w:val="000000"/>
        </w:rPr>
        <w:t xml:space="preserve">«приливы» крови к коже лица, </w:t>
      </w:r>
      <w:r w:rsidR="000B309D" w:rsidRPr="00A255B3">
        <w:rPr>
          <w:color w:val="000000"/>
        </w:rPr>
        <w:t>отеки рук и ног;</w:t>
      </w:r>
    </w:p>
    <w:p w14:paraId="62EE04F7" w14:textId="267B8D99" w:rsidR="000B309D" w:rsidRPr="00A255B3" w:rsidRDefault="000B309D" w:rsidP="000B309D">
      <w:pPr>
        <w:pStyle w:val="ae"/>
        <w:numPr>
          <w:ilvl w:val="0"/>
          <w:numId w:val="24"/>
        </w:numPr>
        <w:ind w:left="643"/>
        <w:jc w:val="both"/>
        <w:rPr>
          <w:color w:val="000000"/>
        </w:rPr>
      </w:pPr>
      <w:r w:rsidRPr="00A255B3">
        <w:rPr>
          <w:color w:val="000000"/>
        </w:rPr>
        <w:t>ощущение покалывания, «ползания мурашек» на коже (парестези</w:t>
      </w:r>
      <w:r w:rsidR="00847513" w:rsidRPr="00A255B3">
        <w:rPr>
          <w:color w:val="000000"/>
        </w:rPr>
        <w:t>я</w:t>
      </w:r>
      <w:r w:rsidRPr="00A255B3">
        <w:rPr>
          <w:color w:val="000000"/>
        </w:rPr>
        <w:t>);</w:t>
      </w:r>
    </w:p>
    <w:p w14:paraId="7A28B971" w14:textId="4100BFA3" w:rsidR="009B6677" w:rsidRPr="00A255B3" w:rsidRDefault="009B6677" w:rsidP="00EF0DE0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color w:val="000000"/>
        </w:rPr>
        <w:t>повышение артериального давления;</w:t>
      </w:r>
    </w:p>
    <w:p w14:paraId="0E86C63A" w14:textId="3458DBE1" w:rsidR="000B309D" w:rsidRPr="00A255B3" w:rsidRDefault="009B6677" w:rsidP="003275BE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color w:val="000000"/>
        </w:rPr>
        <w:t>кашель</w:t>
      </w:r>
      <w:r w:rsidR="000B309D" w:rsidRPr="00A255B3">
        <w:rPr>
          <w:color w:val="000000"/>
        </w:rPr>
        <w:t xml:space="preserve">, сухость во рту; </w:t>
      </w:r>
    </w:p>
    <w:p w14:paraId="656B03AB" w14:textId="209CF8C7" w:rsidR="009B6677" w:rsidRPr="00A255B3" w:rsidRDefault="000B309D" w:rsidP="00EF0DE0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color w:val="000000"/>
        </w:rPr>
        <w:t xml:space="preserve">воспаление желудка (гастрит), </w:t>
      </w:r>
      <w:r w:rsidR="009B6677" w:rsidRPr="00A255B3">
        <w:rPr>
          <w:color w:val="000000"/>
        </w:rPr>
        <w:t>дискомфорт в области живота, нарушение пищеварения (диспепсия), изжога (</w:t>
      </w:r>
      <w:proofErr w:type="spellStart"/>
      <w:r w:rsidR="009B6677" w:rsidRPr="00A255B3">
        <w:rPr>
          <w:color w:val="000000"/>
        </w:rPr>
        <w:t>гастроэзофагеальный</w:t>
      </w:r>
      <w:proofErr w:type="spellEnd"/>
      <w:r w:rsidR="009B6677" w:rsidRPr="00A255B3">
        <w:rPr>
          <w:color w:val="000000"/>
        </w:rPr>
        <w:t xml:space="preserve"> рефлюкс), тошнота</w:t>
      </w:r>
      <w:r w:rsidRPr="00A255B3">
        <w:rPr>
          <w:color w:val="000000"/>
        </w:rPr>
        <w:t>, снижение аппетита</w:t>
      </w:r>
      <w:r w:rsidR="009B6677" w:rsidRPr="00A255B3">
        <w:rPr>
          <w:color w:val="000000"/>
        </w:rPr>
        <w:t>;</w:t>
      </w:r>
    </w:p>
    <w:p w14:paraId="20A1646F" w14:textId="06FDD92D" w:rsidR="009B6677" w:rsidRPr="00A255B3" w:rsidRDefault="009B6677" w:rsidP="009B6677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sz w:val="23"/>
        </w:rPr>
        <w:t xml:space="preserve">боль в суставах (артралгия), боль в шее, груди, </w:t>
      </w:r>
      <w:r w:rsidR="000B309D" w:rsidRPr="00A255B3">
        <w:rPr>
          <w:sz w:val="23"/>
        </w:rPr>
        <w:t>спине, боль в конечности</w:t>
      </w:r>
      <w:r w:rsidRPr="00A255B3">
        <w:rPr>
          <w:sz w:val="23"/>
        </w:rPr>
        <w:t>;</w:t>
      </w:r>
    </w:p>
    <w:p w14:paraId="22335691" w14:textId="15A82647" w:rsidR="000B309D" w:rsidRPr="00A255B3" w:rsidRDefault="000B309D" w:rsidP="009B6677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sz w:val="23"/>
        </w:rPr>
        <w:t>мышечная слабость;</w:t>
      </w:r>
    </w:p>
    <w:p w14:paraId="33DFF813" w14:textId="323CBADC" w:rsidR="000B309D" w:rsidRPr="00A255B3" w:rsidRDefault="000B309D" w:rsidP="000B309D">
      <w:pPr>
        <w:pStyle w:val="ae"/>
        <w:numPr>
          <w:ilvl w:val="0"/>
          <w:numId w:val="24"/>
        </w:numPr>
        <w:ind w:left="643"/>
        <w:jc w:val="both"/>
        <w:rPr>
          <w:b/>
          <w:bCs/>
          <w:color w:val="000000"/>
        </w:rPr>
      </w:pPr>
      <w:r w:rsidRPr="00A255B3">
        <w:rPr>
          <w:sz w:val="23"/>
        </w:rPr>
        <w:t>кожный зуд, кожная сыпь, крапивница;</w:t>
      </w:r>
    </w:p>
    <w:p w14:paraId="6401CB45" w14:textId="112C525E" w:rsidR="000B309D" w:rsidRPr="00A255B3" w:rsidRDefault="000B309D" w:rsidP="009B6677">
      <w:pPr>
        <w:pStyle w:val="ae"/>
        <w:numPr>
          <w:ilvl w:val="0"/>
          <w:numId w:val="24"/>
        </w:numPr>
        <w:ind w:left="643"/>
        <w:jc w:val="both"/>
        <w:rPr>
          <w:color w:val="000000"/>
        </w:rPr>
      </w:pPr>
      <w:r w:rsidRPr="00A255B3">
        <w:rPr>
          <w:sz w:val="23"/>
        </w:rPr>
        <w:t>слабость (астения);</w:t>
      </w:r>
    </w:p>
    <w:p w14:paraId="09D778EC" w14:textId="00ED414B" w:rsidR="000B309D" w:rsidRPr="00A255B3" w:rsidRDefault="009B6677" w:rsidP="00C67F10">
      <w:pPr>
        <w:pStyle w:val="ae"/>
        <w:numPr>
          <w:ilvl w:val="0"/>
          <w:numId w:val="24"/>
        </w:numPr>
        <w:shd w:val="clear" w:color="auto" w:fill="FFFFFF" w:themeFill="background1"/>
        <w:spacing w:before="120"/>
        <w:ind w:left="643"/>
        <w:jc w:val="both"/>
        <w:rPr>
          <w:color w:val="000000"/>
        </w:rPr>
      </w:pPr>
      <w:bookmarkStart w:id="11" w:name="_Hlk127877342"/>
      <w:r w:rsidRPr="00A255B3">
        <w:t xml:space="preserve">отклонения показателей анализа крови, которые могут помочь врачу оценить функцию </w:t>
      </w:r>
      <w:r w:rsidR="000B309D" w:rsidRPr="00A255B3">
        <w:t xml:space="preserve">Вашей </w:t>
      </w:r>
      <w:r w:rsidRPr="00A255B3">
        <w:t>печени</w:t>
      </w:r>
      <w:bookmarkEnd w:id="11"/>
      <w:r w:rsidRPr="00A255B3">
        <w:t xml:space="preserve"> (</w:t>
      </w:r>
      <w:r w:rsidR="008355EC" w:rsidRPr="00A255B3">
        <w:rPr>
          <w:color w:val="000000"/>
        </w:rPr>
        <w:t xml:space="preserve">повышение активности </w:t>
      </w:r>
      <w:proofErr w:type="spellStart"/>
      <w:r w:rsidR="008355EC" w:rsidRPr="00A255B3">
        <w:rPr>
          <w:color w:val="000000"/>
        </w:rPr>
        <w:t>кре</w:t>
      </w:r>
      <w:r w:rsidR="008355EC" w:rsidRPr="00A255B3">
        <w:t>атинфосфокиназы</w:t>
      </w:r>
      <w:proofErr w:type="spellEnd"/>
      <w:r w:rsidR="000B309D" w:rsidRPr="00A255B3">
        <w:t xml:space="preserve"> (</w:t>
      </w:r>
      <w:r w:rsidR="000B309D" w:rsidRPr="00A255B3">
        <w:rPr>
          <w:color w:val="000000"/>
        </w:rPr>
        <w:t xml:space="preserve">КФК), </w:t>
      </w:r>
      <w:r w:rsidR="008355EC" w:rsidRPr="00A255B3">
        <w:rPr>
          <w:color w:val="000000"/>
        </w:rPr>
        <w:t>гамма-</w:t>
      </w:r>
      <w:proofErr w:type="spellStart"/>
      <w:r w:rsidR="008355EC" w:rsidRPr="00A255B3">
        <w:rPr>
          <w:color w:val="000000"/>
        </w:rPr>
        <w:t>глютамилтрансферазы</w:t>
      </w:r>
      <w:proofErr w:type="spellEnd"/>
      <w:r w:rsidR="008355EC" w:rsidRPr="00A255B3">
        <w:rPr>
          <w:color w:val="000000"/>
        </w:rPr>
        <w:t xml:space="preserve"> (ГГТ)</w:t>
      </w:r>
      <w:r w:rsidR="000B309D" w:rsidRPr="00A255B3">
        <w:rPr>
          <w:color w:val="000000"/>
        </w:rPr>
        <w:t>)</w:t>
      </w:r>
      <w:r w:rsidR="00847513" w:rsidRPr="00A255B3">
        <w:rPr>
          <w:color w:val="000000"/>
        </w:rPr>
        <w:t>.</w:t>
      </w:r>
    </w:p>
    <w:p w14:paraId="0ABCD6D7" w14:textId="77777777" w:rsidR="00847513" w:rsidRPr="00A255B3" w:rsidRDefault="00847513" w:rsidP="00847513">
      <w:pPr>
        <w:shd w:val="clear" w:color="auto" w:fill="FFFFFF" w:themeFill="background1"/>
        <w:jc w:val="both"/>
      </w:pPr>
      <w:r w:rsidRPr="00A255B3">
        <w:rPr>
          <w:b/>
          <w:bCs/>
        </w:rPr>
        <w:t xml:space="preserve">Частота неизвестна </w:t>
      </w:r>
      <w:r w:rsidRPr="00A255B3">
        <w:t>(на основании имеющихся данных оценить невозможно):</w:t>
      </w:r>
    </w:p>
    <w:p w14:paraId="680AEB43" w14:textId="05F06054" w:rsidR="00D20E17" w:rsidRPr="00A255B3" w:rsidRDefault="00D20E17" w:rsidP="00847513">
      <w:pPr>
        <w:pStyle w:val="ae"/>
        <w:numPr>
          <w:ilvl w:val="0"/>
          <w:numId w:val="24"/>
        </w:numPr>
        <w:shd w:val="clear" w:color="auto" w:fill="FFFFFF" w:themeFill="background1"/>
        <w:ind w:left="643"/>
        <w:jc w:val="both"/>
        <w:rPr>
          <w:color w:val="000000"/>
        </w:rPr>
      </w:pPr>
      <w:r w:rsidRPr="00A255B3">
        <w:t>уменьшение количества клеток крови – тромбоцитов (тромбоцитопения);</w:t>
      </w:r>
    </w:p>
    <w:p w14:paraId="04F24E67" w14:textId="3FB3993F" w:rsidR="008355EC" w:rsidRPr="00A255B3" w:rsidRDefault="00847513" w:rsidP="00847513">
      <w:pPr>
        <w:pStyle w:val="ae"/>
        <w:numPr>
          <w:ilvl w:val="0"/>
          <w:numId w:val="24"/>
        </w:numPr>
        <w:shd w:val="clear" w:color="auto" w:fill="FFFFFF" w:themeFill="background1"/>
        <w:ind w:left="643"/>
        <w:jc w:val="both"/>
        <w:rPr>
          <w:color w:val="000000"/>
        </w:rPr>
      </w:pPr>
      <w:r w:rsidRPr="00A255B3">
        <w:t>головокружение;</w:t>
      </w:r>
    </w:p>
    <w:p w14:paraId="195CD9F6" w14:textId="0B3063CE" w:rsidR="008355EC" w:rsidRPr="00A255B3" w:rsidRDefault="00847513" w:rsidP="009B6677">
      <w:pPr>
        <w:pStyle w:val="ae"/>
        <w:numPr>
          <w:ilvl w:val="0"/>
          <w:numId w:val="24"/>
        </w:numPr>
        <w:shd w:val="clear" w:color="auto" w:fill="FFFFFF" w:themeFill="background1"/>
        <w:spacing w:before="120"/>
        <w:ind w:left="643"/>
        <w:jc w:val="both"/>
        <w:rPr>
          <w:color w:val="000000"/>
        </w:rPr>
      </w:pPr>
      <w:r w:rsidRPr="00A255B3">
        <w:rPr>
          <w:color w:val="000000"/>
        </w:rPr>
        <w:t>депрессия;</w:t>
      </w:r>
    </w:p>
    <w:p w14:paraId="6E8304E1" w14:textId="1F725D24" w:rsidR="00847513" w:rsidRPr="00A255B3" w:rsidRDefault="00847513" w:rsidP="009B6677">
      <w:pPr>
        <w:pStyle w:val="ae"/>
        <w:numPr>
          <w:ilvl w:val="0"/>
          <w:numId w:val="24"/>
        </w:numPr>
        <w:shd w:val="clear" w:color="auto" w:fill="FFFFFF" w:themeFill="background1"/>
        <w:spacing w:before="120"/>
        <w:ind w:left="643"/>
        <w:jc w:val="both"/>
        <w:rPr>
          <w:rStyle w:val="61"/>
          <w:i w:val="0"/>
          <w:iCs w:val="0"/>
          <w:color w:val="000000"/>
          <w:spacing w:val="0"/>
          <w:sz w:val="24"/>
          <w:szCs w:val="24"/>
        </w:rPr>
      </w:pPr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камни в желчном пузыре (</w:t>
      </w:r>
      <w:proofErr w:type="spellStart"/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холелитиаз</w:t>
      </w:r>
      <w:proofErr w:type="spellEnd"/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);</w:t>
      </w:r>
    </w:p>
    <w:p w14:paraId="3598F940" w14:textId="159DB3C6" w:rsidR="00847513" w:rsidRPr="00A255B3" w:rsidRDefault="00847513" w:rsidP="009B6677">
      <w:pPr>
        <w:pStyle w:val="ae"/>
        <w:numPr>
          <w:ilvl w:val="0"/>
          <w:numId w:val="24"/>
        </w:numPr>
        <w:shd w:val="clear" w:color="auto" w:fill="FFFFFF" w:themeFill="background1"/>
        <w:spacing w:before="120"/>
        <w:ind w:left="643"/>
        <w:jc w:val="both"/>
        <w:rPr>
          <w:rStyle w:val="61"/>
          <w:i w:val="0"/>
          <w:iCs w:val="0"/>
          <w:color w:val="000000"/>
          <w:spacing w:val="0"/>
          <w:sz w:val="24"/>
          <w:szCs w:val="24"/>
        </w:rPr>
      </w:pPr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воспаление желчного пузыря (холецистит);</w:t>
      </w:r>
    </w:p>
    <w:p w14:paraId="786FCA3A" w14:textId="034B7BFD" w:rsidR="00847513" w:rsidRPr="00A255B3" w:rsidRDefault="00847513" w:rsidP="009B6677">
      <w:pPr>
        <w:pStyle w:val="ae"/>
        <w:numPr>
          <w:ilvl w:val="0"/>
          <w:numId w:val="24"/>
        </w:numPr>
        <w:shd w:val="clear" w:color="auto" w:fill="FFFFFF" w:themeFill="background1"/>
        <w:spacing w:before="120"/>
        <w:ind w:left="643"/>
        <w:jc w:val="both"/>
        <w:rPr>
          <w:rStyle w:val="61"/>
          <w:i w:val="0"/>
          <w:iCs w:val="0"/>
          <w:color w:val="000000"/>
          <w:spacing w:val="0"/>
          <w:sz w:val="24"/>
          <w:szCs w:val="24"/>
        </w:rPr>
      </w:pPr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отечные, резко очерченные розовые пятна на коже (</w:t>
      </w:r>
      <w:proofErr w:type="spellStart"/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>мультиформная</w:t>
      </w:r>
      <w:proofErr w:type="spellEnd"/>
      <w:r w:rsidRPr="00A255B3">
        <w:rPr>
          <w:rStyle w:val="61"/>
          <w:i w:val="0"/>
          <w:iCs w:val="0"/>
          <w:color w:val="000000"/>
          <w:spacing w:val="0"/>
          <w:sz w:val="24"/>
          <w:szCs w:val="24"/>
        </w:rPr>
        <w:t xml:space="preserve"> эритема).</w:t>
      </w:r>
    </w:p>
    <w:p w14:paraId="71333FE0" w14:textId="77777777" w:rsidR="00C21B98" w:rsidRPr="00A255B3" w:rsidRDefault="00C21B98" w:rsidP="000C6FBF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bookmarkStart w:id="12" w:name="_Hlk100331298"/>
      <w:r w:rsidRPr="00A255B3">
        <w:rPr>
          <w:b/>
          <w:bCs/>
          <w:lang w:eastAsia="en-US"/>
        </w:rPr>
        <w:t>Сообщение о нежелательных реакциях</w:t>
      </w:r>
    </w:p>
    <w:p w14:paraId="5626619F" w14:textId="077250BF" w:rsidR="00C21B98" w:rsidRPr="00A255B3" w:rsidRDefault="00C21B98" w:rsidP="00BA704F">
      <w:pPr>
        <w:shd w:val="clear" w:color="auto" w:fill="FFFFFF" w:themeFill="background1"/>
        <w:jc w:val="both"/>
      </w:pPr>
      <w:bookmarkStart w:id="13" w:name="_Hlk116490359"/>
      <w:r w:rsidRPr="00A255B3">
        <w:t>Если у Вас возникают какие-либо нежелательные реакции, проконсультируйтесь с врачом.</w:t>
      </w:r>
      <w:r w:rsidR="00EC25CD" w:rsidRPr="00A255B3">
        <w:t xml:space="preserve">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="00EC25CD" w:rsidRPr="00A255B3">
        <w:rPr>
          <w:iCs/>
        </w:rPr>
        <w:t>Сообщая о нежелательных реакциях, Вы помогаете получить больше сведений о безопасности препарата</w:t>
      </w:r>
      <w:bookmarkEnd w:id="13"/>
      <w:r w:rsidRPr="00A255B3">
        <w:t>.</w:t>
      </w:r>
    </w:p>
    <w:p w14:paraId="4CAC4785" w14:textId="77777777" w:rsidR="00257224" w:rsidRPr="00A255B3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bookmarkStart w:id="14" w:name="_Hlk140591176"/>
      <w:r w:rsidRPr="00A255B3">
        <w:rPr>
          <w:rFonts w:ascii="Times New Roman" w:hAnsi="Times New Roman"/>
          <w:sz w:val="24"/>
          <w:szCs w:val="24"/>
        </w:rPr>
        <w:t>Российская Федерация</w:t>
      </w:r>
    </w:p>
    <w:p w14:paraId="084084B3" w14:textId="77777777" w:rsidR="00257224" w:rsidRPr="00A255B3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A255B3">
        <w:rPr>
          <w:rFonts w:ascii="Times New Roman" w:hAnsi="Times New Roman"/>
          <w:sz w:val="24"/>
          <w:szCs w:val="24"/>
        </w:rPr>
        <w:t>Федеральная служба по надзору в сфере здравоохранения</w:t>
      </w:r>
    </w:p>
    <w:p w14:paraId="2E2F702A" w14:textId="79F1A1BC" w:rsidR="00257224" w:rsidRPr="00A255B3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A255B3">
        <w:rPr>
          <w:rFonts w:ascii="Times New Roman" w:hAnsi="Times New Roman"/>
          <w:sz w:val="24"/>
          <w:szCs w:val="24"/>
        </w:rPr>
        <w:t xml:space="preserve">Адрес: 109012, </w:t>
      </w:r>
      <w:r w:rsidR="00D76474" w:rsidRPr="00A255B3">
        <w:rPr>
          <w:rFonts w:ascii="Times New Roman" w:hAnsi="Times New Roman"/>
          <w:sz w:val="24"/>
          <w:szCs w:val="24"/>
        </w:rPr>
        <w:t xml:space="preserve">г. </w:t>
      </w:r>
      <w:r w:rsidRPr="00A255B3">
        <w:rPr>
          <w:rFonts w:ascii="Times New Roman" w:hAnsi="Times New Roman"/>
          <w:sz w:val="24"/>
          <w:szCs w:val="24"/>
        </w:rPr>
        <w:t>Москва, Славянская площадь, д. 4, стр. 1</w:t>
      </w:r>
    </w:p>
    <w:p w14:paraId="6CEECA61" w14:textId="77777777" w:rsidR="00257224" w:rsidRPr="00A255B3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A255B3">
        <w:rPr>
          <w:rFonts w:ascii="Times New Roman" w:hAnsi="Times New Roman"/>
          <w:sz w:val="24"/>
          <w:szCs w:val="24"/>
        </w:rPr>
        <w:t>Телефон: +7 800 550 99 03</w:t>
      </w:r>
    </w:p>
    <w:p w14:paraId="1FD6E440" w14:textId="53ADADCD" w:rsidR="00257224" w:rsidRPr="00A255B3" w:rsidRDefault="00257224" w:rsidP="00257224">
      <w:pPr>
        <w:pStyle w:val="a6"/>
        <w:ind w:right="0"/>
        <w:rPr>
          <w:rFonts w:ascii="Times New Roman" w:hAnsi="Times New Roman"/>
          <w:sz w:val="24"/>
          <w:szCs w:val="24"/>
        </w:rPr>
      </w:pPr>
      <w:r w:rsidRPr="00A255B3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A255B3">
        <w:rPr>
          <w:rFonts w:ascii="Times New Roman" w:hAnsi="Times New Roman"/>
          <w:sz w:val="24"/>
          <w:szCs w:val="24"/>
          <w:lang w:val="en-US"/>
        </w:rPr>
        <w:t>pharm</w:t>
      </w:r>
      <w:r w:rsidRPr="00A255B3">
        <w:rPr>
          <w:rFonts w:ascii="Times New Roman" w:hAnsi="Times New Roman"/>
          <w:sz w:val="24"/>
          <w:szCs w:val="24"/>
        </w:rPr>
        <w:t>@</w:t>
      </w:r>
      <w:proofErr w:type="spellStart"/>
      <w:r w:rsidRPr="00A255B3">
        <w:rPr>
          <w:rFonts w:ascii="Times New Roman" w:hAnsi="Times New Roman"/>
          <w:sz w:val="24"/>
          <w:szCs w:val="24"/>
          <w:lang w:val="en-US"/>
        </w:rPr>
        <w:t>roszdravnadzor</w:t>
      </w:r>
      <w:proofErr w:type="spellEnd"/>
      <w:r w:rsidRPr="00A255B3">
        <w:rPr>
          <w:rFonts w:ascii="Times New Roman" w:hAnsi="Times New Roman"/>
          <w:sz w:val="24"/>
          <w:szCs w:val="24"/>
        </w:rPr>
        <w:t>.</w:t>
      </w:r>
      <w:r w:rsidRPr="00A255B3">
        <w:rPr>
          <w:rFonts w:ascii="Times New Roman" w:hAnsi="Times New Roman"/>
          <w:sz w:val="24"/>
          <w:szCs w:val="24"/>
          <w:lang w:val="en-US"/>
        </w:rPr>
        <w:t>gov</w:t>
      </w:r>
      <w:r w:rsidRPr="00A255B3">
        <w:rPr>
          <w:rFonts w:ascii="Times New Roman" w:hAnsi="Times New Roman"/>
          <w:sz w:val="24"/>
          <w:szCs w:val="24"/>
        </w:rPr>
        <w:t>.</w:t>
      </w:r>
      <w:proofErr w:type="spellStart"/>
      <w:r w:rsidRPr="00A255B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14:paraId="110DD1EA" w14:textId="7E0FE2F7" w:rsidR="00F54E82" w:rsidRPr="00A255B3" w:rsidRDefault="00257224" w:rsidP="00257224">
      <w:pPr>
        <w:shd w:val="clear" w:color="auto" w:fill="FFFFFF" w:themeFill="background1"/>
        <w:spacing w:after="120"/>
        <w:jc w:val="both"/>
      </w:pPr>
      <w:r w:rsidRPr="00A255B3">
        <w:t xml:space="preserve">Сайт в информационно-телекоммуникационной сети «Интернет»: </w:t>
      </w:r>
      <w:r w:rsidRPr="00A255B3">
        <w:rPr>
          <w:lang w:val="en-US"/>
        </w:rPr>
        <w:t>https</w:t>
      </w:r>
      <w:r w:rsidRPr="00A255B3">
        <w:t>://</w:t>
      </w:r>
      <w:r w:rsidRPr="00A255B3">
        <w:rPr>
          <w:lang w:val="en-US"/>
        </w:rPr>
        <w:t>www</w:t>
      </w:r>
      <w:r w:rsidRPr="00A255B3">
        <w:t>.</w:t>
      </w:r>
      <w:proofErr w:type="spellStart"/>
      <w:r w:rsidRPr="00A255B3">
        <w:rPr>
          <w:lang w:val="en-US"/>
        </w:rPr>
        <w:t>roszdravnadzor</w:t>
      </w:r>
      <w:proofErr w:type="spellEnd"/>
      <w:r w:rsidRPr="00A255B3">
        <w:t>.</w:t>
      </w:r>
      <w:r w:rsidRPr="00A255B3">
        <w:rPr>
          <w:lang w:val="en-US"/>
        </w:rPr>
        <w:t>gov</w:t>
      </w:r>
      <w:r w:rsidRPr="00A255B3">
        <w:t>.</w:t>
      </w:r>
      <w:proofErr w:type="spellStart"/>
      <w:r w:rsidRPr="00A255B3">
        <w:rPr>
          <w:lang w:val="en-US"/>
        </w:rPr>
        <w:t>ru</w:t>
      </w:r>
      <w:proofErr w:type="spellEnd"/>
      <w:r w:rsidRPr="00A255B3">
        <w:rPr>
          <w:rStyle w:val="a4"/>
          <w:color w:val="auto"/>
          <w:u w:val="none"/>
        </w:rPr>
        <w:t>/</w:t>
      </w:r>
      <w:bookmarkEnd w:id="14"/>
    </w:p>
    <w:bookmarkEnd w:id="12"/>
    <w:p w14:paraId="443DF37D" w14:textId="3DF8FB0C" w:rsidR="00A247DE" w:rsidRPr="00A255B3" w:rsidRDefault="006E53A0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</w:rPr>
      </w:pPr>
      <w:r w:rsidRPr="00A255B3">
        <w:rPr>
          <w:b/>
          <w:bCs/>
        </w:rPr>
        <w:t>Хранение препарата</w:t>
      </w:r>
      <w:r w:rsidR="00A247DE" w:rsidRPr="00A255B3">
        <w:rPr>
          <w:b/>
          <w:bCs/>
        </w:rPr>
        <w:t xml:space="preserve"> </w:t>
      </w:r>
      <w:proofErr w:type="spellStart"/>
      <w:r w:rsidR="00B94DF9" w:rsidRPr="00A255B3">
        <w:rPr>
          <w:b/>
        </w:rPr>
        <w:t>Эзетимиб</w:t>
      </w:r>
      <w:proofErr w:type="spellEnd"/>
      <w:r w:rsidR="00B94DF9" w:rsidRPr="00A255B3">
        <w:rPr>
          <w:b/>
        </w:rPr>
        <w:t>-СЗ</w:t>
      </w:r>
    </w:p>
    <w:p w14:paraId="348AE34D" w14:textId="4F3ECC93" w:rsidR="00C21B98" w:rsidRPr="00A255B3" w:rsidRDefault="00C21B98" w:rsidP="00DE2DCF">
      <w:pPr>
        <w:shd w:val="clear" w:color="auto" w:fill="FFFFFF" w:themeFill="background1"/>
        <w:jc w:val="both"/>
        <w:rPr>
          <w:bCs/>
          <w:iCs/>
          <w:lang w:eastAsia="en-US"/>
        </w:rPr>
      </w:pPr>
      <w:bookmarkStart w:id="15" w:name="_Hlk100331343"/>
      <w:r w:rsidRPr="00A255B3">
        <w:rPr>
          <w:bCs/>
          <w:iCs/>
          <w:lang w:eastAsia="en-US"/>
        </w:rPr>
        <w:t xml:space="preserve">Храните препарат в недоступном для ребенка месте так, чтобы ребенок не мог увидеть его. </w:t>
      </w:r>
    </w:p>
    <w:p w14:paraId="738E9DA1" w14:textId="77777777" w:rsidR="00E733DF" w:rsidRPr="00A255B3" w:rsidRDefault="00A247DE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A255B3">
        <w:rPr>
          <w:bCs/>
          <w:iCs/>
          <w:lang w:eastAsia="en-US"/>
        </w:rPr>
        <w:t>Не при</w:t>
      </w:r>
      <w:r w:rsidR="00EC25CD" w:rsidRPr="00A255B3">
        <w:rPr>
          <w:bCs/>
          <w:iCs/>
          <w:lang w:eastAsia="en-US"/>
        </w:rPr>
        <w:t>нимай</w:t>
      </w:r>
      <w:r w:rsidR="00C21B98" w:rsidRPr="00A255B3">
        <w:rPr>
          <w:bCs/>
          <w:iCs/>
          <w:lang w:eastAsia="en-US"/>
        </w:rPr>
        <w:t>те</w:t>
      </w:r>
      <w:r w:rsidRPr="00A255B3">
        <w:rPr>
          <w:bCs/>
          <w:iCs/>
          <w:lang w:eastAsia="en-US"/>
        </w:rPr>
        <w:t xml:space="preserve"> препарат после истечения срока годности, указанного </w:t>
      </w:r>
      <w:r w:rsidR="005D3A68" w:rsidRPr="00A255B3">
        <w:rPr>
          <w:bCs/>
          <w:iCs/>
          <w:lang w:eastAsia="en-US"/>
        </w:rPr>
        <w:t xml:space="preserve">на </w:t>
      </w:r>
      <w:r w:rsidR="00C21B98" w:rsidRPr="00A255B3">
        <w:t>контурной ячейковой упаковке</w:t>
      </w:r>
      <w:r w:rsidR="00BA11AA" w:rsidRPr="00A255B3">
        <w:t>, этикетке банки/флакона</w:t>
      </w:r>
      <w:r w:rsidR="00C21B98" w:rsidRPr="00A255B3">
        <w:t xml:space="preserve"> и пачке картонной </w:t>
      </w:r>
      <w:r w:rsidR="00613E31" w:rsidRPr="00A255B3">
        <w:rPr>
          <w:bCs/>
          <w:iCs/>
          <w:lang w:eastAsia="en-US"/>
        </w:rPr>
        <w:t>после «Годен до</w:t>
      </w:r>
      <w:r w:rsidR="00C21B98" w:rsidRPr="00A255B3">
        <w:rPr>
          <w:bCs/>
          <w:iCs/>
          <w:lang w:eastAsia="en-US"/>
        </w:rPr>
        <w:t>:</w:t>
      </w:r>
      <w:r w:rsidR="00613E31" w:rsidRPr="00A255B3">
        <w:rPr>
          <w:bCs/>
          <w:iCs/>
          <w:lang w:eastAsia="en-US"/>
        </w:rPr>
        <w:t>»</w:t>
      </w:r>
      <w:r w:rsidRPr="00A255B3">
        <w:rPr>
          <w:bCs/>
          <w:iCs/>
          <w:lang w:eastAsia="en-US"/>
        </w:rPr>
        <w:t>.</w:t>
      </w:r>
      <w:r w:rsidR="00A15F36" w:rsidRPr="00A255B3">
        <w:rPr>
          <w:bCs/>
          <w:iCs/>
          <w:lang w:eastAsia="en-US"/>
        </w:rPr>
        <w:t xml:space="preserve"> </w:t>
      </w:r>
    </w:p>
    <w:p w14:paraId="52D0675E" w14:textId="38AD8330" w:rsidR="00081106" w:rsidRPr="00A255B3" w:rsidRDefault="00081106" w:rsidP="00D178A7">
      <w:pPr>
        <w:shd w:val="clear" w:color="auto" w:fill="FFFFFF" w:themeFill="background1"/>
        <w:jc w:val="both"/>
        <w:rPr>
          <w:bCs/>
          <w:iCs/>
          <w:lang w:eastAsia="en-US"/>
        </w:rPr>
      </w:pPr>
      <w:r w:rsidRPr="00A255B3">
        <w:rPr>
          <w:bCs/>
          <w:iCs/>
          <w:lang w:eastAsia="en-US"/>
        </w:rPr>
        <w:t xml:space="preserve">Датой истечения срока годности является последний день </w:t>
      </w:r>
      <w:r w:rsidR="00C21B98" w:rsidRPr="00A255B3">
        <w:rPr>
          <w:bCs/>
          <w:iCs/>
          <w:lang w:eastAsia="en-US"/>
        </w:rPr>
        <w:t xml:space="preserve">данного </w:t>
      </w:r>
      <w:r w:rsidRPr="00A255B3">
        <w:rPr>
          <w:bCs/>
          <w:iCs/>
          <w:lang w:eastAsia="en-US"/>
        </w:rPr>
        <w:t>месяца</w:t>
      </w:r>
      <w:bookmarkEnd w:id="15"/>
      <w:r w:rsidRPr="00A255B3">
        <w:rPr>
          <w:bCs/>
          <w:iCs/>
          <w:lang w:eastAsia="en-US"/>
        </w:rPr>
        <w:t xml:space="preserve">. </w:t>
      </w:r>
    </w:p>
    <w:p w14:paraId="531F076C" w14:textId="0E53F768" w:rsidR="00A15F36" w:rsidRPr="00A255B3" w:rsidRDefault="00A15F36" w:rsidP="00D178A7">
      <w:pPr>
        <w:shd w:val="clear" w:color="auto" w:fill="FFFFFF" w:themeFill="background1"/>
        <w:jc w:val="both"/>
        <w:rPr>
          <w:bCs/>
          <w:iCs/>
          <w:color w:val="FF0000"/>
          <w:lang w:eastAsia="en-US"/>
        </w:rPr>
      </w:pPr>
      <w:r w:rsidRPr="00A255B3">
        <w:rPr>
          <w:bCs/>
          <w:iCs/>
          <w:lang w:eastAsia="en-US"/>
        </w:rPr>
        <w:lastRenderedPageBreak/>
        <w:t xml:space="preserve">Храните препарат </w:t>
      </w:r>
      <w:r w:rsidR="008A10D8" w:rsidRPr="00A255B3">
        <w:rPr>
          <w:bCs/>
          <w:iCs/>
          <w:lang w:eastAsia="en-US"/>
        </w:rPr>
        <w:t xml:space="preserve">в </w:t>
      </w:r>
      <w:r w:rsidR="008A10D8" w:rsidRPr="00A255B3">
        <w:t>защищенном от света месте при температуре не выше 25 °С</w:t>
      </w:r>
      <w:r w:rsidRPr="00A255B3">
        <w:t>.</w:t>
      </w:r>
      <w:r w:rsidRPr="00A255B3">
        <w:rPr>
          <w:bCs/>
          <w:iCs/>
          <w:lang w:eastAsia="en-US"/>
        </w:rPr>
        <w:t xml:space="preserve"> </w:t>
      </w:r>
    </w:p>
    <w:p w14:paraId="3199A59F" w14:textId="30DD02A3" w:rsidR="00DE22B9" w:rsidRPr="00A255B3" w:rsidRDefault="007D674E" w:rsidP="00A15F36">
      <w:pPr>
        <w:jc w:val="both"/>
        <w:rPr>
          <w:bCs/>
          <w:iCs/>
          <w:lang w:eastAsia="en-US"/>
        </w:rPr>
      </w:pPr>
      <w:r w:rsidRPr="00A255B3">
        <w:rPr>
          <w:bCs/>
          <w:iCs/>
          <w:lang w:eastAsia="en-US"/>
        </w:rPr>
        <w:t>Не вы</w:t>
      </w:r>
      <w:r w:rsidR="000A5097" w:rsidRPr="00A255B3">
        <w:rPr>
          <w:bCs/>
          <w:iCs/>
          <w:lang w:eastAsia="en-US"/>
        </w:rPr>
        <w:t>брасывайте</w:t>
      </w:r>
      <w:r w:rsidRPr="00A255B3">
        <w:rPr>
          <w:bCs/>
          <w:iCs/>
          <w:lang w:eastAsia="en-US"/>
        </w:rPr>
        <w:t xml:space="preserve"> препарат в канализацию. Уточните у работника аптеки, </w:t>
      </w:r>
      <w:bookmarkStart w:id="16" w:name="_Hlk100331434"/>
      <w:r w:rsidRPr="00A255B3">
        <w:rPr>
          <w:bCs/>
          <w:iCs/>
          <w:lang w:eastAsia="en-US"/>
        </w:rPr>
        <w:t>как следует утилизировать препарат</w:t>
      </w:r>
      <w:bookmarkEnd w:id="16"/>
      <w:r w:rsidRPr="00A255B3">
        <w:rPr>
          <w:bCs/>
          <w:iCs/>
          <w:lang w:eastAsia="en-US"/>
        </w:rPr>
        <w:t>,</w:t>
      </w:r>
      <w:r w:rsidR="00B632A9" w:rsidRPr="00A255B3">
        <w:rPr>
          <w:bCs/>
          <w:iCs/>
          <w:lang w:eastAsia="en-US"/>
        </w:rPr>
        <w:t xml:space="preserve"> который больше не потребуется. Эти меры позволят защитить окружающую среду.</w:t>
      </w:r>
    </w:p>
    <w:p w14:paraId="636A7932" w14:textId="5853F6D3" w:rsidR="00700AEE" w:rsidRPr="00A255B3" w:rsidRDefault="00E639C2">
      <w:pPr>
        <w:pStyle w:val="ae"/>
        <w:numPr>
          <w:ilvl w:val="0"/>
          <w:numId w:val="3"/>
        </w:numPr>
        <w:spacing w:before="240" w:after="240"/>
        <w:ind w:left="360"/>
        <w:rPr>
          <w:b/>
          <w:bCs/>
          <w:iCs/>
          <w:lang w:eastAsia="en-US"/>
        </w:rPr>
      </w:pPr>
      <w:r w:rsidRPr="00A255B3">
        <w:rPr>
          <w:b/>
          <w:bCs/>
          <w:iCs/>
          <w:lang w:eastAsia="en-US"/>
        </w:rPr>
        <w:t>Содержимое упаковки и прочие сведения</w:t>
      </w:r>
    </w:p>
    <w:p w14:paraId="56B85031" w14:textId="02710835" w:rsidR="009B0D4D" w:rsidRPr="00A255B3" w:rsidRDefault="009B0D4D" w:rsidP="002138A9">
      <w:pPr>
        <w:jc w:val="both"/>
        <w:rPr>
          <w:b/>
          <w:iCs/>
          <w:lang w:eastAsia="en-US"/>
        </w:rPr>
      </w:pPr>
      <w:r w:rsidRPr="00A255B3">
        <w:rPr>
          <w:b/>
          <w:iCs/>
          <w:lang w:eastAsia="en-US"/>
        </w:rPr>
        <w:t xml:space="preserve">Препарат </w:t>
      </w:r>
      <w:proofErr w:type="spellStart"/>
      <w:r w:rsidR="0061679A" w:rsidRPr="00A255B3">
        <w:rPr>
          <w:b/>
        </w:rPr>
        <w:t>Эзетимиб</w:t>
      </w:r>
      <w:proofErr w:type="spellEnd"/>
      <w:r w:rsidR="00BA704F" w:rsidRPr="00A255B3">
        <w:rPr>
          <w:b/>
        </w:rPr>
        <w:t>-СЗ</w:t>
      </w:r>
      <w:r w:rsidR="00BA704F" w:rsidRPr="00A255B3">
        <w:rPr>
          <w:b/>
          <w:iCs/>
          <w:lang w:eastAsia="en-US"/>
        </w:rPr>
        <w:t xml:space="preserve"> </w:t>
      </w:r>
      <w:r w:rsidRPr="00A255B3">
        <w:rPr>
          <w:b/>
          <w:iCs/>
          <w:lang w:eastAsia="en-US"/>
        </w:rPr>
        <w:t>содержит</w:t>
      </w:r>
    </w:p>
    <w:p w14:paraId="490B96A9" w14:textId="09DDC5F9" w:rsidR="009B0D4D" w:rsidRPr="00A255B3" w:rsidRDefault="00F8637B" w:rsidP="002138A9">
      <w:pPr>
        <w:jc w:val="both"/>
        <w:rPr>
          <w:bCs/>
          <w:iCs/>
          <w:lang w:eastAsia="en-US"/>
        </w:rPr>
      </w:pPr>
      <w:r w:rsidRPr="00A255B3">
        <w:rPr>
          <w:bCs/>
          <w:iCs/>
          <w:lang w:eastAsia="en-US"/>
        </w:rPr>
        <w:t>Д</w:t>
      </w:r>
      <w:r w:rsidR="00700AEE" w:rsidRPr="00A255B3">
        <w:rPr>
          <w:bCs/>
          <w:iCs/>
          <w:lang w:eastAsia="en-US"/>
        </w:rPr>
        <w:t>ействующим веществ</w:t>
      </w:r>
      <w:r w:rsidR="008A10D8" w:rsidRPr="00A255B3">
        <w:rPr>
          <w:bCs/>
          <w:iCs/>
          <w:lang w:eastAsia="en-US"/>
        </w:rPr>
        <w:t>ом</w:t>
      </w:r>
      <w:r w:rsidR="00700AEE" w:rsidRPr="00A255B3">
        <w:rPr>
          <w:bCs/>
          <w:iCs/>
          <w:lang w:eastAsia="en-US"/>
        </w:rPr>
        <w:t xml:space="preserve"> явля</w:t>
      </w:r>
      <w:r w:rsidR="008A10D8" w:rsidRPr="00A255B3">
        <w:rPr>
          <w:bCs/>
          <w:iCs/>
          <w:lang w:eastAsia="en-US"/>
        </w:rPr>
        <w:t>е</w:t>
      </w:r>
      <w:r w:rsidR="00700AEE" w:rsidRPr="00A255B3">
        <w:rPr>
          <w:bCs/>
          <w:iCs/>
          <w:lang w:eastAsia="en-US"/>
        </w:rPr>
        <w:t xml:space="preserve">тся </w:t>
      </w:r>
      <w:proofErr w:type="spellStart"/>
      <w:r w:rsidR="0061679A" w:rsidRPr="00A255B3">
        <w:t>эзетимиб</w:t>
      </w:r>
      <w:proofErr w:type="spellEnd"/>
      <w:r w:rsidR="00E41B61" w:rsidRPr="00A255B3">
        <w:t xml:space="preserve">. </w:t>
      </w:r>
    </w:p>
    <w:p w14:paraId="3342DA5A" w14:textId="1C00862D" w:rsidR="00E733DF" w:rsidRPr="00A255B3" w:rsidRDefault="00E733DF" w:rsidP="00E733DF">
      <w:pPr>
        <w:jc w:val="both"/>
        <w:rPr>
          <w:bCs/>
        </w:rPr>
      </w:pPr>
      <w:bookmarkStart w:id="17" w:name="_Hlk70071865"/>
      <w:r w:rsidRPr="00A255B3">
        <w:t xml:space="preserve">Каждая таблетка содержит </w:t>
      </w:r>
      <w:r w:rsidR="0061679A" w:rsidRPr="00A255B3">
        <w:t>10</w:t>
      </w:r>
      <w:r w:rsidRPr="00A255B3">
        <w:t xml:space="preserve"> мг </w:t>
      </w:r>
      <w:proofErr w:type="spellStart"/>
      <w:r w:rsidR="0061679A" w:rsidRPr="00A255B3">
        <w:t>эзетимиба</w:t>
      </w:r>
      <w:proofErr w:type="spellEnd"/>
      <w:r w:rsidRPr="00A255B3">
        <w:t>.</w:t>
      </w:r>
    </w:p>
    <w:p w14:paraId="625B5953" w14:textId="6BEABF1E" w:rsidR="00E41B61" w:rsidRPr="00A255B3" w:rsidRDefault="00F54E82" w:rsidP="0061679A">
      <w:pPr>
        <w:pStyle w:val="Style6"/>
        <w:widowControl/>
        <w:spacing w:line="240" w:lineRule="auto"/>
      </w:pPr>
      <w:bookmarkStart w:id="18" w:name="_Hlk100331601"/>
      <w:bookmarkEnd w:id="17"/>
      <w:r w:rsidRPr="00A255B3">
        <w:rPr>
          <w:bCs/>
          <w:iCs/>
          <w:lang w:eastAsia="en-US"/>
        </w:rPr>
        <w:t>В</w:t>
      </w:r>
      <w:r w:rsidR="001A0702" w:rsidRPr="00A255B3">
        <w:rPr>
          <w:bCs/>
          <w:iCs/>
          <w:lang w:eastAsia="en-US"/>
        </w:rPr>
        <w:t>спомогательными веществами являются</w:t>
      </w:r>
      <w:bookmarkEnd w:id="18"/>
      <w:r w:rsidR="00F8637B" w:rsidRPr="00A255B3">
        <w:rPr>
          <w:bCs/>
          <w:iCs/>
          <w:lang w:eastAsia="en-US"/>
        </w:rPr>
        <w:t>:</w:t>
      </w:r>
      <w:r w:rsidR="002D58E5" w:rsidRPr="00A255B3">
        <w:rPr>
          <w:bCs/>
          <w:iCs/>
          <w:lang w:eastAsia="en-US"/>
        </w:rPr>
        <w:t xml:space="preserve"> </w:t>
      </w:r>
      <w:r w:rsidR="0061679A" w:rsidRPr="00A255B3">
        <w:t xml:space="preserve">лактозы моногидрат (сахар молочный), целлюлоза микрокристаллическая 102, </w:t>
      </w:r>
      <w:proofErr w:type="spellStart"/>
      <w:r w:rsidR="0061679A" w:rsidRPr="00A255B3">
        <w:t>кроскармеллоза</w:t>
      </w:r>
      <w:proofErr w:type="spellEnd"/>
      <w:r w:rsidR="0061679A" w:rsidRPr="00A255B3">
        <w:t xml:space="preserve"> натрия (</w:t>
      </w:r>
      <w:proofErr w:type="spellStart"/>
      <w:r w:rsidR="0061679A" w:rsidRPr="00A255B3">
        <w:t>примеллоза</w:t>
      </w:r>
      <w:proofErr w:type="spellEnd"/>
      <w:r w:rsidR="0061679A" w:rsidRPr="00A255B3">
        <w:t xml:space="preserve">), </w:t>
      </w:r>
      <w:proofErr w:type="spellStart"/>
      <w:r w:rsidR="0061679A" w:rsidRPr="00A255B3">
        <w:t>повидон</w:t>
      </w:r>
      <w:proofErr w:type="spellEnd"/>
      <w:r w:rsidR="0061679A" w:rsidRPr="00A255B3">
        <w:t xml:space="preserve"> К 30 (</w:t>
      </w:r>
      <w:proofErr w:type="spellStart"/>
      <w:r w:rsidR="0061679A" w:rsidRPr="00A255B3">
        <w:t>поливинилпирролидон</w:t>
      </w:r>
      <w:proofErr w:type="spellEnd"/>
      <w:r w:rsidR="0061679A" w:rsidRPr="00A255B3">
        <w:t xml:space="preserve"> </w:t>
      </w:r>
      <w:proofErr w:type="spellStart"/>
      <w:r w:rsidR="0061679A" w:rsidRPr="00A255B3">
        <w:t>среднемолекулярный</w:t>
      </w:r>
      <w:proofErr w:type="spellEnd"/>
      <w:r w:rsidR="0061679A" w:rsidRPr="00A255B3">
        <w:t xml:space="preserve">), </w:t>
      </w:r>
      <w:r w:rsidR="0061679A" w:rsidRPr="00A255B3">
        <w:rPr>
          <w:rStyle w:val="FontStyle18"/>
          <w:spacing w:val="0"/>
        </w:rPr>
        <w:t xml:space="preserve">натрия </w:t>
      </w:r>
      <w:proofErr w:type="spellStart"/>
      <w:r w:rsidR="0061679A" w:rsidRPr="00A255B3">
        <w:rPr>
          <w:rStyle w:val="FontStyle18"/>
          <w:spacing w:val="0"/>
        </w:rPr>
        <w:t>лаурилсульфат</w:t>
      </w:r>
      <w:proofErr w:type="spellEnd"/>
      <w:r w:rsidR="0061679A" w:rsidRPr="00A255B3">
        <w:rPr>
          <w:rStyle w:val="FontStyle18"/>
          <w:spacing w:val="0"/>
        </w:rPr>
        <w:t xml:space="preserve">, </w:t>
      </w:r>
      <w:proofErr w:type="spellStart"/>
      <w:r w:rsidR="0061679A" w:rsidRPr="00A255B3">
        <w:t>карбоксиметилкрахмал</w:t>
      </w:r>
      <w:proofErr w:type="spellEnd"/>
      <w:r w:rsidR="0061679A" w:rsidRPr="00A255B3">
        <w:t xml:space="preserve"> натрия, магния </w:t>
      </w:r>
      <w:proofErr w:type="spellStart"/>
      <w:r w:rsidR="0061679A" w:rsidRPr="00A255B3">
        <w:t>стеарат</w:t>
      </w:r>
      <w:proofErr w:type="spellEnd"/>
      <w:r w:rsidR="00E41B61" w:rsidRPr="00A255B3">
        <w:t>.</w:t>
      </w:r>
    </w:p>
    <w:p w14:paraId="39E61502" w14:textId="33841575" w:rsidR="00C64F95" w:rsidRPr="00A255B3" w:rsidRDefault="002D5807" w:rsidP="00E733DF">
      <w:pPr>
        <w:shd w:val="clear" w:color="auto" w:fill="FFFFFF" w:themeFill="background1"/>
        <w:spacing w:before="240"/>
        <w:rPr>
          <w:b/>
          <w:bCs/>
          <w:iCs/>
          <w:lang w:eastAsia="en-US"/>
        </w:rPr>
      </w:pPr>
      <w:r w:rsidRPr="00A255B3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61679A" w:rsidRPr="00A255B3">
        <w:rPr>
          <w:b/>
        </w:rPr>
        <w:t>Эзетимиб</w:t>
      </w:r>
      <w:proofErr w:type="spellEnd"/>
      <w:r w:rsidR="0061679A" w:rsidRPr="00A255B3">
        <w:rPr>
          <w:b/>
        </w:rPr>
        <w:t>-СЗ</w:t>
      </w:r>
      <w:r w:rsidR="0061679A" w:rsidRPr="00A255B3">
        <w:rPr>
          <w:b/>
          <w:iCs/>
          <w:lang w:eastAsia="en-US"/>
        </w:rPr>
        <w:t xml:space="preserve"> </w:t>
      </w:r>
      <w:r w:rsidRPr="00A255B3">
        <w:rPr>
          <w:b/>
          <w:bCs/>
          <w:iCs/>
          <w:lang w:eastAsia="en-US"/>
        </w:rPr>
        <w:t>и содержимое упаковки</w:t>
      </w:r>
    </w:p>
    <w:p w14:paraId="1FD500FC" w14:textId="5BB177BC" w:rsidR="00B63B71" w:rsidRPr="00A255B3" w:rsidRDefault="00B63B71" w:rsidP="00B63B71">
      <w:pPr>
        <w:pStyle w:val="af6"/>
        <w:rPr>
          <w:sz w:val="24"/>
          <w:szCs w:val="24"/>
        </w:rPr>
      </w:pPr>
      <w:bookmarkStart w:id="19" w:name="_Hlk70071962"/>
      <w:r w:rsidRPr="00A255B3">
        <w:rPr>
          <w:sz w:val="24"/>
          <w:szCs w:val="24"/>
        </w:rPr>
        <w:t>Таблетки</w:t>
      </w:r>
    </w:p>
    <w:p w14:paraId="30A48134" w14:textId="6C99D13C" w:rsidR="002D58E5" w:rsidRPr="00A255B3" w:rsidRDefault="002D58E5" w:rsidP="00B63B71">
      <w:pPr>
        <w:pStyle w:val="af6"/>
        <w:rPr>
          <w:sz w:val="24"/>
          <w:szCs w:val="24"/>
        </w:rPr>
      </w:pPr>
      <w:r w:rsidRPr="00A255B3">
        <w:rPr>
          <w:sz w:val="24"/>
          <w:szCs w:val="24"/>
        </w:rPr>
        <w:t xml:space="preserve">Препарат представляет собой </w:t>
      </w:r>
      <w:r w:rsidR="00EE00E8" w:rsidRPr="00A255B3">
        <w:rPr>
          <w:sz w:val="24"/>
          <w:szCs w:val="24"/>
        </w:rPr>
        <w:t>таблетки</w:t>
      </w:r>
      <w:r w:rsidR="0061679A" w:rsidRPr="00A255B3">
        <w:rPr>
          <w:sz w:val="24"/>
          <w:szCs w:val="24"/>
        </w:rPr>
        <w:t xml:space="preserve"> белого или почти белого цвета, круглые, плоскоцилиндрические с фаской</w:t>
      </w:r>
      <w:r w:rsidRPr="00A255B3">
        <w:rPr>
          <w:sz w:val="24"/>
          <w:szCs w:val="24"/>
        </w:rPr>
        <w:t>.</w:t>
      </w:r>
      <w:r w:rsidR="00FA49E6" w:rsidRPr="00A255B3">
        <w:rPr>
          <w:sz w:val="24"/>
          <w:szCs w:val="24"/>
        </w:rPr>
        <w:t xml:space="preserve"> </w:t>
      </w:r>
    </w:p>
    <w:p w14:paraId="0DAFC071" w14:textId="107260B4" w:rsidR="00E733DF" w:rsidRPr="00A255B3" w:rsidRDefault="00B94DF9" w:rsidP="00B94DF9">
      <w:pPr>
        <w:pStyle w:val="af6"/>
        <w:rPr>
          <w:sz w:val="24"/>
          <w:szCs w:val="24"/>
        </w:rPr>
      </w:pPr>
      <w:r w:rsidRPr="00A255B3">
        <w:rPr>
          <w:sz w:val="24"/>
          <w:szCs w:val="24"/>
        </w:rPr>
        <w:t xml:space="preserve">По 10 или 30 таблеток </w:t>
      </w:r>
      <w:r w:rsidRPr="00A255B3">
        <w:rPr>
          <w:sz w:val="24"/>
        </w:rPr>
        <w:t>в контурные ячейковые упаковки из пленки поливинилхлоридной и фольги алюминиевой</w:t>
      </w:r>
      <w:r w:rsidRPr="00A255B3">
        <w:rPr>
          <w:sz w:val="24"/>
          <w:szCs w:val="24"/>
        </w:rPr>
        <w:t xml:space="preserve">. </w:t>
      </w:r>
      <w:r w:rsidRPr="00A255B3">
        <w:rPr>
          <w:sz w:val="24"/>
        </w:rPr>
        <w:t xml:space="preserve">По 30 таблеток в банки полимерные типа БП из полиэтилена низкого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 </w:t>
      </w:r>
      <w:r w:rsidRPr="00A255B3">
        <w:rPr>
          <w:sz w:val="24"/>
          <w:szCs w:val="24"/>
        </w:rPr>
        <w:t xml:space="preserve">Каждую банку, флакон, 3, 6 </w:t>
      </w:r>
      <w:r w:rsidRPr="00A255B3">
        <w:rPr>
          <w:sz w:val="24"/>
        </w:rPr>
        <w:t xml:space="preserve">контурных ячейковых упаковок </w:t>
      </w:r>
      <w:r w:rsidRPr="00A255B3">
        <w:rPr>
          <w:sz w:val="24"/>
          <w:szCs w:val="24"/>
        </w:rPr>
        <w:t xml:space="preserve">по 10 таблеток или 1, 2, 3 </w:t>
      </w:r>
      <w:r w:rsidRPr="00A255B3">
        <w:rPr>
          <w:sz w:val="24"/>
        </w:rPr>
        <w:t xml:space="preserve">контурные ячейковые упаковки </w:t>
      </w:r>
      <w:r w:rsidRPr="00A255B3">
        <w:rPr>
          <w:sz w:val="24"/>
          <w:szCs w:val="24"/>
        </w:rPr>
        <w:t xml:space="preserve">по 30 таблеток вместе с </w:t>
      </w:r>
      <w:r w:rsidRPr="00A255B3">
        <w:rPr>
          <w:sz w:val="24"/>
        </w:rPr>
        <w:t>листком-вкладышем помещают в пачку картонную</w:t>
      </w:r>
      <w:r w:rsidR="00385E37" w:rsidRPr="00A255B3">
        <w:t>.</w:t>
      </w:r>
      <w:r w:rsidR="00C77C42" w:rsidRPr="00A255B3">
        <w:t xml:space="preserve"> </w:t>
      </w:r>
      <w:r w:rsidR="00E733DF" w:rsidRPr="00A255B3">
        <w:rPr>
          <w:sz w:val="24"/>
          <w:szCs w:val="24"/>
        </w:rPr>
        <w:t>Не все размеры упаковок могут находиться в обороте.</w:t>
      </w:r>
    </w:p>
    <w:p w14:paraId="460D4BEF" w14:textId="43DA57CA" w:rsidR="0099741D" w:rsidRPr="00A255B3" w:rsidRDefault="00911016" w:rsidP="00D178A7">
      <w:pPr>
        <w:shd w:val="clear" w:color="auto" w:fill="FFFFFF" w:themeFill="background1"/>
        <w:spacing w:before="240"/>
        <w:jc w:val="both"/>
        <w:rPr>
          <w:b/>
          <w:bCs/>
        </w:rPr>
      </w:pPr>
      <w:bookmarkStart w:id="20" w:name="_Hlk100331995"/>
      <w:bookmarkEnd w:id="19"/>
      <w:r w:rsidRPr="00A255B3">
        <w:rPr>
          <w:b/>
        </w:rPr>
        <w:t xml:space="preserve">Держатель </w:t>
      </w:r>
      <w:r w:rsidR="003716BD" w:rsidRPr="00A255B3">
        <w:rPr>
          <w:b/>
          <w:bCs/>
        </w:rPr>
        <w:t>регистрационного удостоверения</w:t>
      </w:r>
      <w:r w:rsidR="00495634" w:rsidRPr="00A255B3">
        <w:rPr>
          <w:b/>
          <w:bCs/>
        </w:rPr>
        <w:t xml:space="preserve"> и производитель</w:t>
      </w:r>
      <w:r w:rsidR="003716BD" w:rsidRPr="00A255B3">
        <w:rPr>
          <w:b/>
          <w:bCs/>
        </w:rPr>
        <w:t xml:space="preserve"> </w:t>
      </w:r>
    </w:p>
    <w:p w14:paraId="47085D43" w14:textId="39C2691B" w:rsidR="0099741D" w:rsidRPr="00A255B3" w:rsidRDefault="0099741D" w:rsidP="00D178A7">
      <w:pPr>
        <w:shd w:val="clear" w:color="auto" w:fill="FFFFFF" w:themeFill="background1"/>
        <w:tabs>
          <w:tab w:val="left" w:pos="1260"/>
        </w:tabs>
        <w:jc w:val="both"/>
      </w:pPr>
      <w:r w:rsidRPr="00A255B3">
        <w:t>Росси</w:t>
      </w:r>
      <w:r w:rsidR="00E16522" w:rsidRPr="00A255B3">
        <w:t>йская Федерация</w:t>
      </w:r>
    </w:p>
    <w:p w14:paraId="5607C27E" w14:textId="2E7CA831" w:rsidR="00495634" w:rsidRPr="00245EEB" w:rsidRDefault="00495634" w:rsidP="00D178A7">
      <w:pPr>
        <w:shd w:val="clear" w:color="auto" w:fill="FFFFFF" w:themeFill="background1"/>
      </w:pPr>
      <w:r w:rsidRPr="00245EEB">
        <w:t>НАО</w:t>
      </w:r>
      <w:r w:rsidRPr="00245EEB">
        <w:rPr>
          <w:b/>
          <w:bCs/>
        </w:rPr>
        <w:t xml:space="preserve"> </w:t>
      </w:r>
      <w:r w:rsidRPr="00245EEB">
        <w:t>«Северная звезда»</w:t>
      </w:r>
    </w:p>
    <w:p w14:paraId="059E1229" w14:textId="50C5EFF6" w:rsidR="0099741D" w:rsidRPr="00245EEB" w:rsidRDefault="0099741D" w:rsidP="00D178A7">
      <w:pPr>
        <w:shd w:val="clear" w:color="auto" w:fill="FFFFFF" w:themeFill="background1"/>
      </w:pPr>
      <w:r w:rsidRPr="00245EEB">
        <w:rPr>
          <w:iCs/>
        </w:rPr>
        <w:t>Юридический адрес:</w:t>
      </w:r>
      <w:r w:rsidR="00DD7ED5" w:rsidRPr="00245EEB">
        <w:rPr>
          <w:iCs/>
        </w:rPr>
        <w:t xml:space="preserve"> </w:t>
      </w:r>
      <w:r w:rsidRPr="00245EEB">
        <w:t xml:space="preserve">111524, г. Москва, ул. Электродная, д. 2, стр. 34, этаж 2, </w:t>
      </w:r>
      <w:proofErr w:type="spellStart"/>
      <w:r w:rsidRPr="00245EEB">
        <w:t>пом</w:t>
      </w:r>
      <w:r w:rsidR="00495634" w:rsidRPr="00245EEB">
        <w:t>ещ</w:t>
      </w:r>
      <w:proofErr w:type="spellEnd"/>
      <w:r w:rsidRPr="00245EEB">
        <w:t>. 47</w:t>
      </w:r>
    </w:p>
    <w:p w14:paraId="1C2B50B1" w14:textId="74A37A44" w:rsidR="0099741D" w:rsidRPr="00A255B3" w:rsidRDefault="00327743" w:rsidP="00D178A7">
      <w:pPr>
        <w:shd w:val="clear" w:color="auto" w:fill="FFFFFF" w:themeFill="background1"/>
        <w:tabs>
          <w:tab w:val="left" w:pos="1260"/>
        </w:tabs>
        <w:jc w:val="both"/>
      </w:pPr>
      <w:r w:rsidRPr="00245EEB">
        <w:rPr>
          <w:shd w:val="clear" w:color="auto" w:fill="FFFFFF" w:themeFill="background1"/>
        </w:rPr>
        <w:t>те</w:t>
      </w:r>
      <w:r w:rsidRPr="00A255B3">
        <w:rPr>
          <w:shd w:val="clear" w:color="auto" w:fill="FFFFFF" w:themeFill="background1"/>
        </w:rPr>
        <w:t>л/факс:</w:t>
      </w:r>
      <w:r w:rsidR="00E62D02" w:rsidRPr="00A255B3">
        <w:rPr>
          <w:shd w:val="clear" w:color="auto" w:fill="FFFFFF" w:themeFill="background1"/>
        </w:rPr>
        <w:t xml:space="preserve"> </w:t>
      </w:r>
      <w:r w:rsidRPr="00A255B3">
        <w:t>+7 (495) 137-80-22</w:t>
      </w:r>
    </w:p>
    <w:p w14:paraId="7D5D13B7" w14:textId="2515BA19" w:rsidR="0099741D" w:rsidRPr="00A255B3" w:rsidRDefault="0099741D" w:rsidP="00D178A7">
      <w:pPr>
        <w:shd w:val="clear" w:color="auto" w:fill="FFFFFF" w:themeFill="background1"/>
        <w:jc w:val="both"/>
        <w:rPr>
          <w:rStyle w:val="a4"/>
          <w:color w:val="auto"/>
          <w:u w:val="none"/>
        </w:rPr>
      </w:pPr>
      <w:r w:rsidRPr="00A255B3">
        <w:t xml:space="preserve">электронная почта: </w:t>
      </w:r>
      <w:hyperlink r:id="rId9" w:history="1">
        <w:r w:rsidR="00BA11AA" w:rsidRPr="00A255B3">
          <w:rPr>
            <w:rStyle w:val="a4"/>
            <w:color w:val="auto"/>
            <w:u w:val="none"/>
            <w:lang w:val="en-US"/>
          </w:rPr>
          <w:t>electro</w:t>
        </w:r>
        <w:r w:rsidR="00BA11AA" w:rsidRPr="00A255B3">
          <w:rPr>
            <w:rStyle w:val="a4"/>
            <w:color w:val="auto"/>
            <w:u w:val="none"/>
          </w:rPr>
          <w:t>@</w:t>
        </w:r>
        <w:r w:rsidR="00BA11AA" w:rsidRPr="00A255B3">
          <w:rPr>
            <w:rStyle w:val="a4"/>
            <w:color w:val="auto"/>
            <w:u w:val="none"/>
            <w:lang w:val="en-US"/>
          </w:rPr>
          <w:t>ns</w:t>
        </w:r>
        <w:r w:rsidR="00BA11AA" w:rsidRPr="00A255B3">
          <w:rPr>
            <w:rStyle w:val="a4"/>
            <w:color w:val="auto"/>
            <w:u w:val="none"/>
          </w:rPr>
          <w:t>03.</w:t>
        </w:r>
        <w:proofErr w:type="spellStart"/>
        <w:r w:rsidR="00BA11AA" w:rsidRPr="00A255B3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</w:p>
    <w:bookmarkEnd w:id="20"/>
    <w:p w14:paraId="2C5B13B9" w14:textId="73A2A1C6" w:rsidR="00495634" w:rsidRPr="00A255B3" w:rsidRDefault="00BA704F" w:rsidP="00495634">
      <w:pPr>
        <w:spacing w:before="240"/>
        <w:jc w:val="both"/>
        <w:rPr>
          <w:rFonts w:eastAsia="Arial"/>
          <w:b/>
          <w:bCs/>
        </w:rPr>
      </w:pPr>
      <w:r w:rsidRPr="00A255B3">
        <w:rPr>
          <w:b/>
          <w:bCs/>
        </w:rPr>
        <w:t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</w:t>
      </w:r>
      <w:r w:rsidR="00495634" w:rsidRPr="00A255B3">
        <w:rPr>
          <w:rFonts w:eastAsia="Arial"/>
          <w:b/>
          <w:bCs/>
        </w:rPr>
        <w:t>:</w:t>
      </w:r>
    </w:p>
    <w:p w14:paraId="3D106D29" w14:textId="77777777" w:rsidR="00495634" w:rsidRPr="00A255B3" w:rsidRDefault="00495634" w:rsidP="00495634">
      <w:pPr>
        <w:jc w:val="both"/>
        <w:rPr>
          <w:rFonts w:eastAsia="Arial"/>
          <w:bCs/>
        </w:rPr>
      </w:pPr>
      <w:bookmarkStart w:id="21" w:name="_Hlk105581554"/>
      <w:r w:rsidRPr="00A255B3">
        <w:rPr>
          <w:rFonts w:eastAsia="Arial"/>
          <w:bCs/>
        </w:rPr>
        <w:t>Российская Федерация</w:t>
      </w:r>
      <w:bookmarkEnd w:id="21"/>
    </w:p>
    <w:p w14:paraId="3A388647" w14:textId="77777777" w:rsidR="00495634" w:rsidRPr="00A255B3" w:rsidRDefault="00495634" w:rsidP="00495634">
      <w:pPr>
        <w:jc w:val="both"/>
        <w:rPr>
          <w:rFonts w:eastAsia="Arial"/>
          <w:bCs/>
        </w:rPr>
      </w:pPr>
      <w:r w:rsidRPr="00A255B3">
        <w:rPr>
          <w:rFonts w:eastAsia="Arial"/>
          <w:bCs/>
        </w:rPr>
        <w:t>НАО «Северная звезда»</w:t>
      </w:r>
    </w:p>
    <w:p w14:paraId="2584171B" w14:textId="6A52076A" w:rsidR="00495634" w:rsidRPr="00A255B3" w:rsidRDefault="00495634" w:rsidP="00495634">
      <w:pPr>
        <w:jc w:val="both"/>
        <w:rPr>
          <w:rFonts w:eastAsia="Arial"/>
          <w:bCs/>
        </w:rPr>
      </w:pPr>
      <w:r w:rsidRPr="00A255B3">
        <w:rPr>
          <w:rFonts w:eastAsia="Arial"/>
          <w:bCs/>
        </w:rPr>
        <w:t xml:space="preserve">Ленинградская обл., муниципальный район Всеволожский, </w:t>
      </w:r>
      <w:proofErr w:type="spellStart"/>
      <w:r w:rsidRPr="00A255B3">
        <w:rPr>
          <w:rFonts w:eastAsia="Arial"/>
          <w:bCs/>
        </w:rPr>
        <w:t>г.п</w:t>
      </w:r>
      <w:proofErr w:type="spellEnd"/>
      <w:r w:rsidRPr="00A255B3">
        <w:rPr>
          <w:rFonts w:eastAsia="Arial"/>
          <w:bCs/>
        </w:rPr>
        <w:t xml:space="preserve">. </w:t>
      </w:r>
      <w:proofErr w:type="spellStart"/>
      <w:r w:rsidRPr="00A255B3">
        <w:rPr>
          <w:rFonts w:eastAsia="Arial"/>
          <w:bCs/>
        </w:rPr>
        <w:t>Кузьмоловское</w:t>
      </w:r>
      <w:proofErr w:type="spellEnd"/>
      <w:r w:rsidRPr="00A255B3">
        <w:rPr>
          <w:rFonts w:eastAsia="Arial"/>
          <w:bCs/>
        </w:rPr>
        <w:t xml:space="preserve">, </w:t>
      </w:r>
      <w:r w:rsidRPr="00A255B3">
        <w:rPr>
          <w:rFonts w:eastAsia="Arial"/>
          <w:bCs/>
        </w:rPr>
        <w:br/>
      </w:r>
      <w:proofErr w:type="spellStart"/>
      <w:r w:rsidRPr="00A255B3">
        <w:rPr>
          <w:rFonts w:eastAsia="Arial"/>
          <w:bCs/>
        </w:rPr>
        <w:t>гп</w:t>
      </w:r>
      <w:proofErr w:type="spellEnd"/>
      <w:r w:rsidRPr="00A255B3">
        <w:rPr>
          <w:rFonts w:eastAsia="Arial"/>
          <w:bCs/>
        </w:rPr>
        <w:t xml:space="preserve">. </w:t>
      </w:r>
      <w:proofErr w:type="spellStart"/>
      <w:r w:rsidRPr="00A255B3">
        <w:rPr>
          <w:rFonts w:eastAsia="Arial"/>
          <w:bCs/>
        </w:rPr>
        <w:t>Кузьмоловский</w:t>
      </w:r>
      <w:proofErr w:type="spellEnd"/>
      <w:r w:rsidRPr="00A255B3">
        <w:rPr>
          <w:rFonts w:eastAsia="Arial"/>
          <w:bCs/>
        </w:rPr>
        <w:t>, ул. Заводская, д. 4, к. 1</w:t>
      </w:r>
    </w:p>
    <w:p w14:paraId="57771AF5" w14:textId="77777777" w:rsidR="00495634" w:rsidRPr="00A255B3" w:rsidRDefault="00495634" w:rsidP="00495634">
      <w:pPr>
        <w:jc w:val="both"/>
        <w:rPr>
          <w:rFonts w:eastAsia="Arial"/>
          <w:bCs/>
        </w:rPr>
      </w:pPr>
      <w:r w:rsidRPr="00A255B3">
        <w:rPr>
          <w:rFonts w:eastAsia="Arial"/>
          <w:bCs/>
        </w:rPr>
        <w:t>тел/факс: +7 (812) 309-21-77</w:t>
      </w:r>
    </w:p>
    <w:p w14:paraId="0F521308" w14:textId="77777777" w:rsidR="00495634" w:rsidRPr="00A255B3" w:rsidRDefault="00495634" w:rsidP="00495634">
      <w:pPr>
        <w:jc w:val="both"/>
        <w:rPr>
          <w:rFonts w:eastAsia="Arial"/>
          <w:bCs/>
        </w:rPr>
      </w:pPr>
      <w:bookmarkStart w:id="22" w:name="_Hlk89678546"/>
      <w:r w:rsidRPr="00A255B3">
        <w:rPr>
          <w:rFonts w:eastAsia="Arial"/>
          <w:bCs/>
        </w:rPr>
        <w:t>телефон горячей линии: 8 (800) 333-24-14</w:t>
      </w:r>
      <w:bookmarkEnd w:id="22"/>
    </w:p>
    <w:p w14:paraId="34BADDA8" w14:textId="5AB0CE34" w:rsidR="001A0ABA" w:rsidRPr="00A255B3" w:rsidRDefault="00495634" w:rsidP="00495634">
      <w:pPr>
        <w:shd w:val="clear" w:color="auto" w:fill="FFFFFF" w:themeFill="background1"/>
        <w:tabs>
          <w:tab w:val="left" w:pos="1260"/>
        </w:tabs>
        <w:jc w:val="both"/>
        <w:rPr>
          <w:rFonts w:eastAsia="Arial"/>
          <w:bCs/>
        </w:rPr>
      </w:pPr>
      <w:r w:rsidRPr="00A255B3">
        <w:rPr>
          <w:rFonts w:eastAsia="Arial"/>
          <w:bCs/>
        </w:rPr>
        <w:t>электронная почта:</w:t>
      </w:r>
      <w:bookmarkStart w:id="23" w:name="_Hlk105517249"/>
      <w:r w:rsidRPr="00A255B3">
        <w:rPr>
          <w:rFonts w:eastAsia="Arial"/>
          <w:bCs/>
        </w:rPr>
        <w:t xml:space="preserve"> </w:t>
      </w:r>
      <w:bookmarkStart w:id="24" w:name="_Hlk105601726"/>
      <w:bookmarkStart w:id="25" w:name="_Hlk105581581"/>
      <w:r w:rsidRPr="00A255B3">
        <w:rPr>
          <w:rFonts w:eastAsia="Arial"/>
          <w:bCs/>
          <w:lang w:val="en-US"/>
        </w:rPr>
        <w:fldChar w:fldCharType="begin"/>
      </w:r>
      <w:r w:rsidRPr="00A255B3">
        <w:rPr>
          <w:rFonts w:eastAsia="Arial"/>
          <w:bCs/>
        </w:rPr>
        <w:instrText xml:space="preserve"> </w:instrText>
      </w:r>
      <w:r w:rsidRPr="00A255B3">
        <w:rPr>
          <w:rFonts w:eastAsia="Arial"/>
          <w:bCs/>
          <w:lang w:val="en-US"/>
        </w:rPr>
        <w:instrText>HYPERLINK</w:instrText>
      </w:r>
      <w:r w:rsidRPr="00A255B3">
        <w:rPr>
          <w:rFonts w:eastAsia="Arial"/>
          <w:bCs/>
        </w:rPr>
        <w:instrText xml:space="preserve"> "</w:instrText>
      </w:r>
      <w:r w:rsidRPr="00A255B3">
        <w:rPr>
          <w:rFonts w:eastAsia="Arial"/>
          <w:bCs/>
          <w:lang w:val="en-US"/>
        </w:rPr>
        <w:instrText>mailto</w:instrText>
      </w:r>
      <w:r w:rsidRPr="00A255B3">
        <w:rPr>
          <w:rFonts w:eastAsia="Arial"/>
          <w:bCs/>
        </w:rPr>
        <w:instrText>:</w:instrText>
      </w:r>
      <w:r w:rsidRPr="00A255B3">
        <w:rPr>
          <w:rFonts w:eastAsia="Arial"/>
          <w:bCs/>
          <w:lang w:val="en-US"/>
        </w:rPr>
        <w:instrText>safety</w:instrText>
      </w:r>
      <w:r w:rsidRPr="00A255B3">
        <w:rPr>
          <w:rFonts w:eastAsia="Arial"/>
          <w:bCs/>
        </w:rPr>
        <w:instrText>@</w:instrText>
      </w:r>
      <w:r w:rsidRPr="00A255B3">
        <w:rPr>
          <w:rFonts w:eastAsia="Arial"/>
          <w:bCs/>
          <w:lang w:val="en-US"/>
        </w:rPr>
        <w:instrText>ns</w:instrText>
      </w:r>
      <w:r w:rsidRPr="00A255B3">
        <w:rPr>
          <w:rFonts w:eastAsia="Arial"/>
          <w:bCs/>
        </w:rPr>
        <w:instrText>03.</w:instrText>
      </w:r>
      <w:r w:rsidRPr="00A255B3">
        <w:rPr>
          <w:rFonts w:eastAsia="Arial"/>
          <w:bCs/>
          <w:lang w:val="en-US"/>
        </w:rPr>
        <w:instrText>ru</w:instrText>
      </w:r>
      <w:r w:rsidRPr="00A255B3">
        <w:rPr>
          <w:rFonts w:eastAsia="Arial"/>
          <w:bCs/>
        </w:rPr>
        <w:instrText xml:space="preserve">" </w:instrText>
      </w:r>
      <w:r w:rsidRPr="00A255B3">
        <w:rPr>
          <w:rFonts w:eastAsia="Arial"/>
          <w:bCs/>
          <w:lang w:val="en-US"/>
        </w:rPr>
      </w:r>
      <w:r w:rsidRPr="00A255B3">
        <w:rPr>
          <w:rFonts w:eastAsia="Arial"/>
          <w:bCs/>
          <w:lang w:val="en-US"/>
        </w:rPr>
        <w:fldChar w:fldCharType="separate"/>
      </w:r>
      <w:r w:rsidRPr="00A255B3">
        <w:rPr>
          <w:rStyle w:val="a4"/>
          <w:rFonts w:eastAsia="Arial"/>
          <w:bCs/>
          <w:color w:val="auto"/>
          <w:u w:val="none"/>
          <w:lang w:val="en-US"/>
        </w:rPr>
        <w:t>safety</w:t>
      </w:r>
      <w:r w:rsidRPr="00A255B3">
        <w:rPr>
          <w:rStyle w:val="a4"/>
          <w:rFonts w:eastAsia="Arial"/>
          <w:bCs/>
          <w:color w:val="auto"/>
          <w:u w:val="none"/>
        </w:rPr>
        <w:t>@</w:t>
      </w:r>
      <w:r w:rsidRPr="00A255B3">
        <w:rPr>
          <w:rStyle w:val="a4"/>
          <w:rFonts w:eastAsia="Arial"/>
          <w:bCs/>
          <w:color w:val="auto"/>
          <w:u w:val="none"/>
          <w:lang w:val="en-US"/>
        </w:rPr>
        <w:t>ns</w:t>
      </w:r>
      <w:r w:rsidRPr="00A255B3">
        <w:rPr>
          <w:rStyle w:val="a4"/>
          <w:rFonts w:eastAsia="Arial"/>
          <w:bCs/>
          <w:color w:val="auto"/>
          <w:u w:val="none"/>
        </w:rPr>
        <w:t>03.</w:t>
      </w:r>
      <w:proofErr w:type="spellStart"/>
      <w:r w:rsidRPr="00A255B3">
        <w:rPr>
          <w:rStyle w:val="a4"/>
          <w:rFonts w:eastAsia="Arial"/>
          <w:bCs/>
          <w:color w:val="auto"/>
          <w:u w:val="none"/>
          <w:lang w:val="en-US"/>
        </w:rPr>
        <w:t>ru</w:t>
      </w:r>
      <w:proofErr w:type="spellEnd"/>
      <w:r w:rsidRPr="00A255B3">
        <w:rPr>
          <w:rFonts w:eastAsia="Arial"/>
          <w:bCs/>
        </w:rPr>
        <w:fldChar w:fldCharType="end"/>
      </w:r>
      <w:bookmarkEnd w:id="23"/>
      <w:bookmarkEnd w:id="24"/>
      <w:bookmarkEnd w:id="25"/>
    </w:p>
    <w:p w14:paraId="0877A507" w14:textId="0B3535CD" w:rsidR="00B8024E" w:rsidRPr="00A255B3" w:rsidRDefault="00C81A8B" w:rsidP="00495634">
      <w:pPr>
        <w:shd w:val="clear" w:color="auto" w:fill="FFFFFF" w:themeFill="background1"/>
        <w:spacing w:before="240"/>
        <w:rPr>
          <w:b/>
        </w:rPr>
      </w:pPr>
      <w:r w:rsidRPr="00A255B3">
        <w:rPr>
          <w:b/>
        </w:rPr>
        <w:t>Л</w:t>
      </w:r>
      <w:r w:rsidR="00B8024E" w:rsidRPr="00A255B3">
        <w:rPr>
          <w:b/>
        </w:rPr>
        <w:t>ист</w:t>
      </w:r>
      <w:r w:rsidRPr="00A255B3">
        <w:rPr>
          <w:b/>
        </w:rPr>
        <w:t>о</w:t>
      </w:r>
      <w:r w:rsidR="00B8024E" w:rsidRPr="00A255B3">
        <w:rPr>
          <w:b/>
        </w:rPr>
        <w:t>к-вкладыш</w:t>
      </w:r>
      <w:r w:rsidRPr="00A255B3">
        <w:rPr>
          <w:b/>
        </w:rPr>
        <w:t xml:space="preserve"> пересмотрен</w:t>
      </w:r>
    </w:p>
    <w:p w14:paraId="135DB844" w14:textId="77777777" w:rsidR="00BA11AA" w:rsidRPr="00A255B3" w:rsidRDefault="00BA11AA" w:rsidP="00BA11AA">
      <w:pPr>
        <w:shd w:val="clear" w:color="auto" w:fill="FFFFFF" w:themeFill="background1"/>
        <w:spacing w:after="240"/>
        <w:rPr>
          <w:b/>
          <w:strike/>
        </w:rPr>
      </w:pPr>
    </w:p>
    <w:p w14:paraId="1512DB90" w14:textId="1D9F49DB" w:rsidR="0023415B" w:rsidRPr="00A255B3" w:rsidRDefault="00621913" w:rsidP="0025124F">
      <w:pPr>
        <w:tabs>
          <w:tab w:val="left" w:pos="1260"/>
        </w:tabs>
        <w:spacing w:before="240"/>
        <w:jc w:val="both"/>
        <w:rPr>
          <w:b/>
          <w:bCs/>
        </w:rPr>
      </w:pPr>
      <w:bookmarkStart w:id="26" w:name="_Hlk100332064"/>
      <w:r w:rsidRPr="00A255B3">
        <w:rPr>
          <w:b/>
          <w:bCs/>
        </w:rPr>
        <w:t>Прочие источники информации</w:t>
      </w:r>
    </w:p>
    <w:p w14:paraId="6FBCF0F3" w14:textId="26FCFC3E" w:rsidR="00032774" w:rsidRPr="00BE27D8" w:rsidRDefault="00C81A8B" w:rsidP="00E90841">
      <w:pPr>
        <w:shd w:val="clear" w:color="auto" w:fill="FFFFFF" w:themeFill="background1"/>
        <w:tabs>
          <w:tab w:val="left" w:pos="1260"/>
        </w:tabs>
        <w:jc w:val="both"/>
        <w:rPr>
          <w:bCs/>
        </w:rPr>
      </w:pPr>
      <w:r w:rsidRPr="00A255B3">
        <w:t xml:space="preserve">Подробные сведения о данном препарате содержатся на веб-сайте Союза: </w:t>
      </w:r>
      <w:r w:rsidRPr="00A255B3">
        <w:rPr>
          <w:shd w:val="clear" w:color="auto" w:fill="FFFFFF" w:themeFill="background1"/>
        </w:rPr>
        <w:t>https://eec.eaeunion.org/</w:t>
      </w:r>
      <w:bookmarkEnd w:id="26"/>
    </w:p>
    <w:sectPr w:rsidR="00032774" w:rsidRPr="00BE27D8" w:rsidSect="00DE7E0B">
      <w:footerReference w:type="default" r:id="rId10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4F2E1" w14:textId="77777777" w:rsidR="002E794C" w:rsidRDefault="002E794C" w:rsidP="002D6A73">
      <w:r>
        <w:separator/>
      </w:r>
    </w:p>
  </w:endnote>
  <w:endnote w:type="continuationSeparator" w:id="0">
    <w:p w14:paraId="001C47CA" w14:textId="77777777" w:rsidR="002E794C" w:rsidRDefault="002E794C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4B984DFB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485">
          <w:rPr>
            <w:noProof/>
          </w:rPr>
          <w:t>9</w:t>
        </w:r>
        <w:r>
          <w:fldChar w:fldCharType="end"/>
        </w:r>
      </w:p>
    </w:sdtContent>
  </w:sdt>
  <w:p w14:paraId="22487943" w14:textId="77777777" w:rsidR="00386134" w:rsidRDefault="0038613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766890" w14:textId="77777777" w:rsidR="002E794C" w:rsidRDefault="002E794C" w:rsidP="002D6A73">
      <w:r>
        <w:separator/>
      </w:r>
    </w:p>
  </w:footnote>
  <w:footnote w:type="continuationSeparator" w:id="0">
    <w:p w14:paraId="58417A89" w14:textId="77777777" w:rsidR="002E794C" w:rsidRDefault="002E794C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51B45"/>
    <w:multiLevelType w:val="hybridMultilevel"/>
    <w:tmpl w:val="E668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A400B"/>
    <w:multiLevelType w:val="hybridMultilevel"/>
    <w:tmpl w:val="E7961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96E43"/>
    <w:multiLevelType w:val="hybridMultilevel"/>
    <w:tmpl w:val="AEBAA3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E47C9"/>
    <w:multiLevelType w:val="hybridMultilevel"/>
    <w:tmpl w:val="6E2CF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67741"/>
    <w:multiLevelType w:val="hybridMultilevel"/>
    <w:tmpl w:val="92D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54EBF"/>
    <w:multiLevelType w:val="hybridMultilevel"/>
    <w:tmpl w:val="D88AB8B6"/>
    <w:lvl w:ilvl="0" w:tplc="0419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6" w15:restartNumberingAfterBreak="0">
    <w:nsid w:val="13A84D4E"/>
    <w:multiLevelType w:val="hybridMultilevel"/>
    <w:tmpl w:val="11100596"/>
    <w:lvl w:ilvl="0" w:tplc="C7BE42B2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A2809"/>
    <w:multiLevelType w:val="hybridMultilevel"/>
    <w:tmpl w:val="24CAC3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486F4E"/>
    <w:multiLevelType w:val="hybridMultilevel"/>
    <w:tmpl w:val="A27AA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CE1B2B"/>
    <w:multiLevelType w:val="hybridMultilevel"/>
    <w:tmpl w:val="D8E66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150E8B"/>
    <w:multiLevelType w:val="hybridMultilevel"/>
    <w:tmpl w:val="20CE031C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05EA9"/>
    <w:multiLevelType w:val="hybridMultilevel"/>
    <w:tmpl w:val="6328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26564"/>
    <w:multiLevelType w:val="hybridMultilevel"/>
    <w:tmpl w:val="D2C43D16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9A3C3F"/>
    <w:multiLevelType w:val="hybridMultilevel"/>
    <w:tmpl w:val="1A9E7E0E"/>
    <w:lvl w:ilvl="0" w:tplc="CA28F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15B4A72"/>
    <w:multiLevelType w:val="hybridMultilevel"/>
    <w:tmpl w:val="60729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C4B63"/>
    <w:multiLevelType w:val="hybridMultilevel"/>
    <w:tmpl w:val="27A420E2"/>
    <w:lvl w:ilvl="0" w:tplc="04190001">
      <w:start w:val="1"/>
      <w:numFmt w:val="bullet"/>
      <w:lvlText w:val=""/>
      <w:lvlJc w:val="left"/>
      <w:pPr>
        <w:ind w:left="-6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</w:abstractNum>
  <w:abstractNum w:abstractNumId="20" w15:restartNumberingAfterBreak="0">
    <w:nsid w:val="57E0742E"/>
    <w:multiLevelType w:val="hybridMultilevel"/>
    <w:tmpl w:val="AE3E1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32D26"/>
    <w:multiLevelType w:val="hybridMultilevel"/>
    <w:tmpl w:val="A9F24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86832"/>
    <w:multiLevelType w:val="hybridMultilevel"/>
    <w:tmpl w:val="0C92A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1B71E2"/>
    <w:multiLevelType w:val="hybridMultilevel"/>
    <w:tmpl w:val="7E4CA8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C44D0"/>
    <w:multiLevelType w:val="hybridMultilevel"/>
    <w:tmpl w:val="2B72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AF2BFF"/>
    <w:multiLevelType w:val="hybridMultilevel"/>
    <w:tmpl w:val="155A9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848184">
    <w:abstractNumId w:val="15"/>
  </w:num>
  <w:num w:numId="2" w16cid:durableId="581836989">
    <w:abstractNumId w:val="11"/>
  </w:num>
  <w:num w:numId="3" w16cid:durableId="745496312">
    <w:abstractNumId w:val="17"/>
  </w:num>
  <w:num w:numId="4" w16cid:durableId="186481474">
    <w:abstractNumId w:val="19"/>
  </w:num>
  <w:num w:numId="5" w16cid:durableId="1065224632">
    <w:abstractNumId w:val="0"/>
  </w:num>
  <w:num w:numId="6" w16cid:durableId="167402852">
    <w:abstractNumId w:val="5"/>
  </w:num>
  <w:num w:numId="7" w16cid:durableId="988090541">
    <w:abstractNumId w:val="21"/>
  </w:num>
  <w:num w:numId="8" w16cid:durableId="781726825">
    <w:abstractNumId w:val="23"/>
  </w:num>
  <w:num w:numId="9" w16cid:durableId="79497378">
    <w:abstractNumId w:val="20"/>
  </w:num>
  <w:num w:numId="10" w16cid:durableId="1100570085">
    <w:abstractNumId w:val="6"/>
  </w:num>
  <w:num w:numId="11" w16cid:durableId="1685280810">
    <w:abstractNumId w:val="24"/>
  </w:num>
  <w:num w:numId="12" w16cid:durableId="698625649">
    <w:abstractNumId w:val="22"/>
  </w:num>
  <w:num w:numId="13" w16cid:durableId="655426029">
    <w:abstractNumId w:val="8"/>
  </w:num>
  <w:num w:numId="14" w16cid:durableId="646083523">
    <w:abstractNumId w:val="18"/>
  </w:num>
  <w:num w:numId="15" w16cid:durableId="1797287352">
    <w:abstractNumId w:val="3"/>
  </w:num>
  <w:num w:numId="16" w16cid:durableId="1558978759">
    <w:abstractNumId w:val="10"/>
  </w:num>
  <w:num w:numId="17" w16cid:durableId="662199631">
    <w:abstractNumId w:val="9"/>
  </w:num>
  <w:num w:numId="18" w16cid:durableId="1487896384">
    <w:abstractNumId w:val="4"/>
  </w:num>
  <w:num w:numId="19" w16cid:durableId="272051874">
    <w:abstractNumId w:val="13"/>
  </w:num>
  <w:num w:numId="20" w16cid:durableId="2059165023">
    <w:abstractNumId w:val="14"/>
  </w:num>
  <w:num w:numId="21" w16cid:durableId="591397279">
    <w:abstractNumId w:val="16"/>
  </w:num>
  <w:num w:numId="22" w16cid:durableId="1602104196">
    <w:abstractNumId w:val="12"/>
  </w:num>
  <w:num w:numId="23" w16cid:durableId="136457192">
    <w:abstractNumId w:val="7"/>
  </w:num>
  <w:num w:numId="24" w16cid:durableId="2085562640">
    <w:abstractNumId w:val="25"/>
  </w:num>
  <w:num w:numId="25" w16cid:durableId="246573926">
    <w:abstractNumId w:val="2"/>
  </w:num>
  <w:num w:numId="26" w16cid:durableId="113720577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24E6"/>
    <w:rsid w:val="000039F2"/>
    <w:rsid w:val="00003E55"/>
    <w:rsid w:val="00003FBC"/>
    <w:rsid w:val="000046F6"/>
    <w:rsid w:val="00006CFC"/>
    <w:rsid w:val="00011305"/>
    <w:rsid w:val="00011EDF"/>
    <w:rsid w:val="0001340C"/>
    <w:rsid w:val="00013959"/>
    <w:rsid w:val="00013A6D"/>
    <w:rsid w:val="000141D1"/>
    <w:rsid w:val="000144A1"/>
    <w:rsid w:val="00016906"/>
    <w:rsid w:val="0001771E"/>
    <w:rsid w:val="00017795"/>
    <w:rsid w:val="00020B4E"/>
    <w:rsid w:val="00021F77"/>
    <w:rsid w:val="00022580"/>
    <w:rsid w:val="00022FAB"/>
    <w:rsid w:val="0002337E"/>
    <w:rsid w:val="00024B23"/>
    <w:rsid w:val="000260A2"/>
    <w:rsid w:val="00026379"/>
    <w:rsid w:val="00030B72"/>
    <w:rsid w:val="00030C12"/>
    <w:rsid w:val="00032774"/>
    <w:rsid w:val="000328BD"/>
    <w:rsid w:val="00034410"/>
    <w:rsid w:val="000358BE"/>
    <w:rsid w:val="00035933"/>
    <w:rsid w:val="00035E9F"/>
    <w:rsid w:val="0003634D"/>
    <w:rsid w:val="0004077C"/>
    <w:rsid w:val="0004105A"/>
    <w:rsid w:val="000412FF"/>
    <w:rsid w:val="00042AC5"/>
    <w:rsid w:val="00042F0F"/>
    <w:rsid w:val="000430AA"/>
    <w:rsid w:val="00044142"/>
    <w:rsid w:val="000502CA"/>
    <w:rsid w:val="0005050D"/>
    <w:rsid w:val="0005052F"/>
    <w:rsid w:val="000505F0"/>
    <w:rsid w:val="000511CE"/>
    <w:rsid w:val="000512CF"/>
    <w:rsid w:val="00052C78"/>
    <w:rsid w:val="0005318D"/>
    <w:rsid w:val="00054304"/>
    <w:rsid w:val="00056359"/>
    <w:rsid w:val="00060246"/>
    <w:rsid w:val="000620BB"/>
    <w:rsid w:val="00064629"/>
    <w:rsid w:val="00065385"/>
    <w:rsid w:val="00065C98"/>
    <w:rsid w:val="00066B88"/>
    <w:rsid w:val="000670D7"/>
    <w:rsid w:val="000709CF"/>
    <w:rsid w:val="00071E19"/>
    <w:rsid w:val="00072F32"/>
    <w:rsid w:val="00073FB0"/>
    <w:rsid w:val="0007437D"/>
    <w:rsid w:val="0007484A"/>
    <w:rsid w:val="000769F9"/>
    <w:rsid w:val="000800CE"/>
    <w:rsid w:val="00080795"/>
    <w:rsid w:val="00080B2A"/>
    <w:rsid w:val="00081106"/>
    <w:rsid w:val="000823EA"/>
    <w:rsid w:val="00082AD2"/>
    <w:rsid w:val="00083DB4"/>
    <w:rsid w:val="00084222"/>
    <w:rsid w:val="0008432F"/>
    <w:rsid w:val="00087D7E"/>
    <w:rsid w:val="000907F6"/>
    <w:rsid w:val="000925FA"/>
    <w:rsid w:val="00093F67"/>
    <w:rsid w:val="00095F2A"/>
    <w:rsid w:val="00096BB5"/>
    <w:rsid w:val="00096FCC"/>
    <w:rsid w:val="000A1D62"/>
    <w:rsid w:val="000A343F"/>
    <w:rsid w:val="000A3A09"/>
    <w:rsid w:val="000A3E5D"/>
    <w:rsid w:val="000A5097"/>
    <w:rsid w:val="000A62EB"/>
    <w:rsid w:val="000A76E7"/>
    <w:rsid w:val="000B015F"/>
    <w:rsid w:val="000B1D38"/>
    <w:rsid w:val="000B2ABC"/>
    <w:rsid w:val="000B309D"/>
    <w:rsid w:val="000B3338"/>
    <w:rsid w:val="000B3E0F"/>
    <w:rsid w:val="000B4C95"/>
    <w:rsid w:val="000B69D8"/>
    <w:rsid w:val="000B6C35"/>
    <w:rsid w:val="000B6E05"/>
    <w:rsid w:val="000C0054"/>
    <w:rsid w:val="000C0127"/>
    <w:rsid w:val="000C3D46"/>
    <w:rsid w:val="000C6FBF"/>
    <w:rsid w:val="000D0477"/>
    <w:rsid w:val="000D3E7E"/>
    <w:rsid w:val="000D4D15"/>
    <w:rsid w:val="000D6CE7"/>
    <w:rsid w:val="000E0430"/>
    <w:rsid w:val="000E0A9D"/>
    <w:rsid w:val="000E15B8"/>
    <w:rsid w:val="000E1FB9"/>
    <w:rsid w:val="000E2027"/>
    <w:rsid w:val="000E22B3"/>
    <w:rsid w:val="000E2551"/>
    <w:rsid w:val="000E32FE"/>
    <w:rsid w:val="000E3480"/>
    <w:rsid w:val="000E514B"/>
    <w:rsid w:val="000E7620"/>
    <w:rsid w:val="000E76AC"/>
    <w:rsid w:val="000F1828"/>
    <w:rsid w:val="000F2268"/>
    <w:rsid w:val="000F3DEA"/>
    <w:rsid w:val="000F407D"/>
    <w:rsid w:val="000F48C5"/>
    <w:rsid w:val="000F689F"/>
    <w:rsid w:val="000F73B2"/>
    <w:rsid w:val="000F7485"/>
    <w:rsid w:val="000F7734"/>
    <w:rsid w:val="001004FD"/>
    <w:rsid w:val="001012F5"/>
    <w:rsid w:val="00101C4A"/>
    <w:rsid w:val="0010270A"/>
    <w:rsid w:val="00102EF3"/>
    <w:rsid w:val="00104E77"/>
    <w:rsid w:val="00106133"/>
    <w:rsid w:val="001064B5"/>
    <w:rsid w:val="00112B18"/>
    <w:rsid w:val="00113DF6"/>
    <w:rsid w:val="00114A33"/>
    <w:rsid w:val="00115E39"/>
    <w:rsid w:val="00117C5C"/>
    <w:rsid w:val="00117C92"/>
    <w:rsid w:val="00117E20"/>
    <w:rsid w:val="001215B6"/>
    <w:rsid w:val="00122847"/>
    <w:rsid w:val="00124532"/>
    <w:rsid w:val="00126110"/>
    <w:rsid w:val="001267CB"/>
    <w:rsid w:val="0012734B"/>
    <w:rsid w:val="001304DB"/>
    <w:rsid w:val="00131F53"/>
    <w:rsid w:val="00134078"/>
    <w:rsid w:val="00134AB4"/>
    <w:rsid w:val="00135AB3"/>
    <w:rsid w:val="00135E7D"/>
    <w:rsid w:val="00136175"/>
    <w:rsid w:val="00136FC2"/>
    <w:rsid w:val="00137A91"/>
    <w:rsid w:val="0014146B"/>
    <w:rsid w:val="001449A5"/>
    <w:rsid w:val="00144B31"/>
    <w:rsid w:val="00145586"/>
    <w:rsid w:val="00147AC8"/>
    <w:rsid w:val="00147D2B"/>
    <w:rsid w:val="0015067A"/>
    <w:rsid w:val="00151A6A"/>
    <w:rsid w:val="00153DBE"/>
    <w:rsid w:val="0015657C"/>
    <w:rsid w:val="00157501"/>
    <w:rsid w:val="00160980"/>
    <w:rsid w:val="00161F31"/>
    <w:rsid w:val="00165F28"/>
    <w:rsid w:val="00166088"/>
    <w:rsid w:val="0016730C"/>
    <w:rsid w:val="00170769"/>
    <w:rsid w:val="001735AE"/>
    <w:rsid w:val="0017681B"/>
    <w:rsid w:val="00176E4A"/>
    <w:rsid w:val="0017783F"/>
    <w:rsid w:val="00177E16"/>
    <w:rsid w:val="00177E59"/>
    <w:rsid w:val="00180522"/>
    <w:rsid w:val="00181235"/>
    <w:rsid w:val="001813F6"/>
    <w:rsid w:val="00181C6C"/>
    <w:rsid w:val="001826DE"/>
    <w:rsid w:val="00182E29"/>
    <w:rsid w:val="001855CB"/>
    <w:rsid w:val="00186744"/>
    <w:rsid w:val="001878B2"/>
    <w:rsid w:val="00187E5B"/>
    <w:rsid w:val="00190B11"/>
    <w:rsid w:val="001923D8"/>
    <w:rsid w:val="0019299C"/>
    <w:rsid w:val="0019394D"/>
    <w:rsid w:val="00194258"/>
    <w:rsid w:val="001942E4"/>
    <w:rsid w:val="00195706"/>
    <w:rsid w:val="00195E61"/>
    <w:rsid w:val="001967B0"/>
    <w:rsid w:val="001A0702"/>
    <w:rsid w:val="001A0ABA"/>
    <w:rsid w:val="001A122D"/>
    <w:rsid w:val="001A266D"/>
    <w:rsid w:val="001A4115"/>
    <w:rsid w:val="001A7585"/>
    <w:rsid w:val="001A76A8"/>
    <w:rsid w:val="001B1512"/>
    <w:rsid w:val="001B17C0"/>
    <w:rsid w:val="001B1DB8"/>
    <w:rsid w:val="001B25C2"/>
    <w:rsid w:val="001B4362"/>
    <w:rsid w:val="001B5B8F"/>
    <w:rsid w:val="001B6833"/>
    <w:rsid w:val="001C0F3E"/>
    <w:rsid w:val="001C178F"/>
    <w:rsid w:val="001C3A76"/>
    <w:rsid w:val="001C4441"/>
    <w:rsid w:val="001C45FE"/>
    <w:rsid w:val="001C6D36"/>
    <w:rsid w:val="001C71F4"/>
    <w:rsid w:val="001D43CE"/>
    <w:rsid w:val="001D4990"/>
    <w:rsid w:val="001D53AC"/>
    <w:rsid w:val="001D5777"/>
    <w:rsid w:val="001D6FF6"/>
    <w:rsid w:val="001E08FB"/>
    <w:rsid w:val="001E1694"/>
    <w:rsid w:val="001E2436"/>
    <w:rsid w:val="001E248B"/>
    <w:rsid w:val="001E3CE6"/>
    <w:rsid w:val="001E4386"/>
    <w:rsid w:val="001E4478"/>
    <w:rsid w:val="001E4F09"/>
    <w:rsid w:val="001E67F3"/>
    <w:rsid w:val="001E77F1"/>
    <w:rsid w:val="001E7E42"/>
    <w:rsid w:val="001F0F92"/>
    <w:rsid w:val="001F3402"/>
    <w:rsid w:val="001F3D07"/>
    <w:rsid w:val="001F43D5"/>
    <w:rsid w:val="001F554F"/>
    <w:rsid w:val="001F628B"/>
    <w:rsid w:val="00200129"/>
    <w:rsid w:val="002045E4"/>
    <w:rsid w:val="00204F0A"/>
    <w:rsid w:val="002062D8"/>
    <w:rsid w:val="00207D01"/>
    <w:rsid w:val="00207F3E"/>
    <w:rsid w:val="002110A4"/>
    <w:rsid w:val="00212B21"/>
    <w:rsid w:val="002138A9"/>
    <w:rsid w:val="002139FF"/>
    <w:rsid w:val="00214010"/>
    <w:rsid w:val="00214179"/>
    <w:rsid w:val="0021701D"/>
    <w:rsid w:val="002178E4"/>
    <w:rsid w:val="0021799D"/>
    <w:rsid w:val="002205B9"/>
    <w:rsid w:val="00221109"/>
    <w:rsid w:val="00221FEA"/>
    <w:rsid w:val="00223186"/>
    <w:rsid w:val="0022318C"/>
    <w:rsid w:val="00224C0F"/>
    <w:rsid w:val="00226EAF"/>
    <w:rsid w:val="00232FDF"/>
    <w:rsid w:val="002330A6"/>
    <w:rsid w:val="002333DB"/>
    <w:rsid w:val="00233C4A"/>
    <w:rsid w:val="0023415B"/>
    <w:rsid w:val="00234326"/>
    <w:rsid w:val="00234E86"/>
    <w:rsid w:val="00237A92"/>
    <w:rsid w:val="002406CA"/>
    <w:rsid w:val="00241725"/>
    <w:rsid w:val="002419FB"/>
    <w:rsid w:val="00242BA0"/>
    <w:rsid w:val="00242FDC"/>
    <w:rsid w:val="0024506B"/>
    <w:rsid w:val="00245EEB"/>
    <w:rsid w:val="00246A12"/>
    <w:rsid w:val="00246DDB"/>
    <w:rsid w:val="002470BF"/>
    <w:rsid w:val="0024766D"/>
    <w:rsid w:val="002507AE"/>
    <w:rsid w:val="0025124F"/>
    <w:rsid w:val="00251CB5"/>
    <w:rsid w:val="002522F9"/>
    <w:rsid w:val="0025276F"/>
    <w:rsid w:val="002539F3"/>
    <w:rsid w:val="00253B9C"/>
    <w:rsid w:val="00255B94"/>
    <w:rsid w:val="0025677F"/>
    <w:rsid w:val="00257224"/>
    <w:rsid w:val="0026019A"/>
    <w:rsid w:val="00261E56"/>
    <w:rsid w:val="00264773"/>
    <w:rsid w:val="00267958"/>
    <w:rsid w:val="002700AD"/>
    <w:rsid w:val="00270343"/>
    <w:rsid w:val="00270A28"/>
    <w:rsid w:val="0027211E"/>
    <w:rsid w:val="00273089"/>
    <w:rsid w:val="0027325F"/>
    <w:rsid w:val="00273504"/>
    <w:rsid w:val="00274B88"/>
    <w:rsid w:val="00276653"/>
    <w:rsid w:val="00277547"/>
    <w:rsid w:val="0028030E"/>
    <w:rsid w:val="00280965"/>
    <w:rsid w:val="00281EB6"/>
    <w:rsid w:val="002829DF"/>
    <w:rsid w:val="002833D4"/>
    <w:rsid w:val="00283BB1"/>
    <w:rsid w:val="00286250"/>
    <w:rsid w:val="00286F24"/>
    <w:rsid w:val="0029100B"/>
    <w:rsid w:val="002917B3"/>
    <w:rsid w:val="00291BA3"/>
    <w:rsid w:val="00294114"/>
    <w:rsid w:val="00294BC9"/>
    <w:rsid w:val="00294C00"/>
    <w:rsid w:val="00294D82"/>
    <w:rsid w:val="00295DAD"/>
    <w:rsid w:val="00295F5C"/>
    <w:rsid w:val="002960B3"/>
    <w:rsid w:val="002A0200"/>
    <w:rsid w:val="002A1074"/>
    <w:rsid w:val="002A410A"/>
    <w:rsid w:val="002A58C4"/>
    <w:rsid w:val="002A70EB"/>
    <w:rsid w:val="002A7D51"/>
    <w:rsid w:val="002B120F"/>
    <w:rsid w:val="002B197B"/>
    <w:rsid w:val="002B3902"/>
    <w:rsid w:val="002B7446"/>
    <w:rsid w:val="002C017C"/>
    <w:rsid w:val="002C280B"/>
    <w:rsid w:val="002C410D"/>
    <w:rsid w:val="002C45B7"/>
    <w:rsid w:val="002C5233"/>
    <w:rsid w:val="002C5B49"/>
    <w:rsid w:val="002C5F05"/>
    <w:rsid w:val="002C6305"/>
    <w:rsid w:val="002C6BF1"/>
    <w:rsid w:val="002C7BFD"/>
    <w:rsid w:val="002C7CEC"/>
    <w:rsid w:val="002D0227"/>
    <w:rsid w:val="002D3FE3"/>
    <w:rsid w:val="002D5807"/>
    <w:rsid w:val="002D58E5"/>
    <w:rsid w:val="002D6A73"/>
    <w:rsid w:val="002D7D02"/>
    <w:rsid w:val="002E02B1"/>
    <w:rsid w:val="002E051F"/>
    <w:rsid w:val="002E0AB1"/>
    <w:rsid w:val="002E0BE9"/>
    <w:rsid w:val="002E2C38"/>
    <w:rsid w:val="002E3119"/>
    <w:rsid w:val="002E566D"/>
    <w:rsid w:val="002E5AA1"/>
    <w:rsid w:val="002E5B16"/>
    <w:rsid w:val="002E794C"/>
    <w:rsid w:val="002F2832"/>
    <w:rsid w:val="002F3DD5"/>
    <w:rsid w:val="002F3E84"/>
    <w:rsid w:val="002F52C0"/>
    <w:rsid w:val="002F5CE9"/>
    <w:rsid w:val="002F6E45"/>
    <w:rsid w:val="002F7634"/>
    <w:rsid w:val="002F7851"/>
    <w:rsid w:val="00300A87"/>
    <w:rsid w:val="003010DE"/>
    <w:rsid w:val="0030317F"/>
    <w:rsid w:val="0030593B"/>
    <w:rsid w:val="0031124E"/>
    <w:rsid w:val="00311D4E"/>
    <w:rsid w:val="003122F1"/>
    <w:rsid w:val="00313334"/>
    <w:rsid w:val="0031365C"/>
    <w:rsid w:val="00313E05"/>
    <w:rsid w:val="003143AE"/>
    <w:rsid w:val="0031781B"/>
    <w:rsid w:val="003179FD"/>
    <w:rsid w:val="00320011"/>
    <w:rsid w:val="003212EC"/>
    <w:rsid w:val="00323070"/>
    <w:rsid w:val="00325302"/>
    <w:rsid w:val="00327743"/>
    <w:rsid w:val="003370E3"/>
    <w:rsid w:val="0033716E"/>
    <w:rsid w:val="0033787A"/>
    <w:rsid w:val="00342A26"/>
    <w:rsid w:val="003447ED"/>
    <w:rsid w:val="00344C9C"/>
    <w:rsid w:val="0034569D"/>
    <w:rsid w:val="003465C5"/>
    <w:rsid w:val="00347805"/>
    <w:rsid w:val="00347AF3"/>
    <w:rsid w:val="003507FE"/>
    <w:rsid w:val="00351A5A"/>
    <w:rsid w:val="00352462"/>
    <w:rsid w:val="00353D64"/>
    <w:rsid w:val="003609DA"/>
    <w:rsid w:val="0036139E"/>
    <w:rsid w:val="0036234D"/>
    <w:rsid w:val="003626DD"/>
    <w:rsid w:val="00362EF4"/>
    <w:rsid w:val="003640F2"/>
    <w:rsid w:val="0036442D"/>
    <w:rsid w:val="003646FE"/>
    <w:rsid w:val="00365B6C"/>
    <w:rsid w:val="0036616A"/>
    <w:rsid w:val="0036694E"/>
    <w:rsid w:val="00367207"/>
    <w:rsid w:val="003673A7"/>
    <w:rsid w:val="00367A30"/>
    <w:rsid w:val="00370260"/>
    <w:rsid w:val="0037080E"/>
    <w:rsid w:val="00370C55"/>
    <w:rsid w:val="003716BD"/>
    <w:rsid w:val="0037195A"/>
    <w:rsid w:val="003728F9"/>
    <w:rsid w:val="003756CF"/>
    <w:rsid w:val="00375825"/>
    <w:rsid w:val="00375C56"/>
    <w:rsid w:val="00375D87"/>
    <w:rsid w:val="003761A6"/>
    <w:rsid w:val="00377284"/>
    <w:rsid w:val="0038008A"/>
    <w:rsid w:val="00385E37"/>
    <w:rsid w:val="00386134"/>
    <w:rsid w:val="003906D5"/>
    <w:rsid w:val="00390845"/>
    <w:rsid w:val="003945F7"/>
    <w:rsid w:val="00394A2D"/>
    <w:rsid w:val="00394D27"/>
    <w:rsid w:val="003952F4"/>
    <w:rsid w:val="00395E63"/>
    <w:rsid w:val="00396DCE"/>
    <w:rsid w:val="00396E13"/>
    <w:rsid w:val="003A170B"/>
    <w:rsid w:val="003A1ADC"/>
    <w:rsid w:val="003A2108"/>
    <w:rsid w:val="003A2489"/>
    <w:rsid w:val="003A2514"/>
    <w:rsid w:val="003A4BD8"/>
    <w:rsid w:val="003A5FBB"/>
    <w:rsid w:val="003B0941"/>
    <w:rsid w:val="003B0DCA"/>
    <w:rsid w:val="003B3351"/>
    <w:rsid w:val="003B3988"/>
    <w:rsid w:val="003B51B0"/>
    <w:rsid w:val="003B5480"/>
    <w:rsid w:val="003B5FE3"/>
    <w:rsid w:val="003B6233"/>
    <w:rsid w:val="003B6278"/>
    <w:rsid w:val="003B7A64"/>
    <w:rsid w:val="003B7D71"/>
    <w:rsid w:val="003C14F9"/>
    <w:rsid w:val="003C2649"/>
    <w:rsid w:val="003D2362"/>
    <w:rsid w:val="003D2DDE"/>
    <w:rsid w:val="003D38ED"/>
    <w:rsid w:val="003D58EF"/>
    <w:rsid w:val="003D7ACB"/>
    <w:rsid w:val="003D7EB2"/>
    <w:rsid w:val="003E1AA7"/>
    <w:rsid w:val="003E2E61"/>
    <w:rsid w:val="003E4603"/>
    <w:rsid w:val="003E4CCF"/>
    <w:rsid w:val="003F0CE2"/>
    <w:rsid w:val="003F176D"/>
    <w:rsid w:val="003F17A3"/>
    <w:rsid w:val="003F2533"/>
    <w:rsid w:val="003F4646"/>
    <w:rsid w:val="003F5DCF"/>
    <w:rsid w:val="003F68CF"/>
    <w:rsid w:val="003F6E85"/>
    <w:rsid w:val="00401669"/>
    <w:rsid w:val="00403295"/>
    <w:rsid w:val="0040434B"/>
    <w:rsid w:val="004059A1"/>
    <w:rsid w:val="00406F76"/>
    <w:rsid w:val="0041113E"/>
    <w:rsid w:val="00412BE5"/>
    <w:rsid w:val="00414045"/>
    <w:rsid w:val="004146F1"/>
    <w:rsid w:val="00414B6D"/>
    <w:rsid w:val="00414CA3"/>
    <w:rsid w:val="00415E08"/>
    <w:rsid w:val="00416A72"/>
    <w:rsid w:val="004219E6"/>
    <w:rsid w:val="00421ABD"/>
    <w:rsid w:val="00421AF4"/>
    <w:rsid w:val="00423344"/>
    <w:rsid w:val="004233DF"/>
    <w:rsid w:val="00423FC5"/>
    <w:rsid w:val="004257D5"/>
    <w:rsid w:val="00427CF0"/>
    <w:rsid w:val="00430774"/>
    <w:rsid w:val="00431B7F"/>
    <w:rsid w:val="00435A06"/>
    <w:rsid w:val="00435E2E"/>
    <w:rsid w:val="004473A4"/>
    <w:rsid w:val="00447FFC"/>
    <w:rsid w:val="0045025A"/>
    <w:rsid w:val="00455EE2"/>
    <w:rsid w:val="004561CC"/>
    <w:rsid w:val="004569B2"/>
    <w:rsid w:val="00460E61"/>
    <w:rsid w:val="00461D24"/>
    <w:rsid w:val="00462078"/>
    <w:rsid w:val="00462631"/>
    <w:rsid w:val="004631BD"/>
    <w:rsid w:val="00463CCC"/>
    <w:rsid w:val="00466031"/>
    <w:rsid w:val="0046678B"/>
    <w:rsid w:val="0047042B"/>
    <w:rsid w:val="00470AA6"/>
    <w:rsid w:val="00471392"/>
    <w:rsid w:val="00472275"/>
    <w:rsid w:val="00473745"/>
    <w:rsid w:val="00473785"/>
    <w:rsid w:val="004744E4"/>
    <w:rsid w:val="00474CB1"/>
    <w:rsid w:val="00476CB7"/>
    <w:rsid w:val="00481BD6"/>
    <w:rsid w:val="0048270D"/>
    <w:rsid w:val="00484A0C"/>
    <w:rsid w:val="004853CF"/>
    <w:rsid w:val="00485922"/>
    <w:rsid w:val="00486A57"/>
    <w:rsid w:val="0048761E"/>
    <w:rsid w:val="004927CB"/>
    <w:rsid w:val="00492C34"/>
    <w:rsid w:val="00492E67"/>
    <w:rsid w:val="00493253"/>
    <w:rsid w:val="004935C9"/>
    <w:rsid w:val="00494A06"/>
    <w:rsid w:val="00495268"/>
    <w:rsid w:val="00495634"/>
    <w:rsid w:val="00496F11"/>
    <w:rsid w:val="004A16B7"/>
    <w:rsid w:val="004A3D68"/>
    <w:rsid w:val="004A479C"/>
    <w:rsid w:val="004A59E6"/>
    <w:rsid w:val="004A719E"/>
    <w:rsid w:val="004B1C8B"/>
    <w:rsid w:val="004B33A8"/>
    <w:rsid w:val="004B3A12"/>
    <w:rsid w:val="004B5CFE"/>
    <w:rsid w:val="004B73ED"/>
    <w:rsid w:val="004C1923"/>
    <w:rsid w:val="004C34C5"/>
    <w:rsid w:val="004C47C6"/>
    <w:rsid w:val="004C5E4D"/>
    <w:rsid w:val="004D01B0"/>
    <w:rsid w:val="004D0C56"/>
    <w:rsid w:val="004D0C94"/>
    <w:rsid w:val="004D110D"/>
    <w:rsid w:val="004D15D2"/>
    <w:rsid w:val="004D1AD2"/>
    <w:rsid w:val="004D254A"/>
    <w:rsid w:val="004D27A6"/>
    <w:rsid w:val="004D4D83"/>
    <w:rsid w:val="004D7F07"/>
    <w:rsid w:val="004E2679"/>
    <w:rsid w:val="004E50AA"/>
    <w:rsid w:val="004E7E4A"/>
    <w:rsid w:val="004F0949"/>
    <w:rsid w:val="004F1D3D"/>
    <w:rsid w:val="004F287F"/>
    <w:rsid w:val="004F29ED"/>
    <w:rsid w:val="004F4828"/>
    <w:rsid w:val="004F5109"/>
    <w:rsid w:val="004F5445"/>
    <w:rsid w:val="004F6028"/>
    <w:rsid w:val="004F63EF"/>
    <w:rsid w:val="004F6BDF"/>
    <w:rsid w:val="004F7629"/>
    <w:rsid w:val="00502E32"/>
    <w:rsid w:val="00503FAA"/>
    <w:rsid w:val="0050535A"/>
    <w:rsid w:val="005106F0"/>
    <w:rsid w:val="00510B35"/>
    <w:rsid w:val="00511B32"/>
    <w:rsid w:val="005122A1"/>
    <w:rsid w:val="00512CE5"/>
    <w:rsid w:val="005133DF"/>
    <w:rsid w:val="00514EA3"/>
    <w:rsid w:val="00520B85"/>
    <w:rsid w:val="00521398"/>
    <w:rsid w:val="0052223C"/>
    <w:rsid w:val="00522389"/>
    <w:rsid w:val="005266AC"/>
    <w:rsid w:val="00530BE5"/>
    <w:rsid w:val="00531AD4"/>
    <w:rsid w:val="00533213"/>
    <w:rsid w:val="00534218"/>
    <w:rsid w:val="0053491A"/>
    <w:rsid w:val="00536AEE"/>
    <w:rsid w:val="00537138"/>
    <w:rsid w:val="00537898"/>
    <w:rsid w:val="0054031A"/>
    <w:rsid w:val="005407AF"/>
    <w:rsid w:val="00542A93"/>
    <w:rsid w:val="00546627"/>
    <w:rsid w:val="0055121B"/>
    <w:rsid w:val="0055195B"/>
    <w:rsid w:val="00554F81"/>
    <w:rsid w:val="005552A5"/>
    <w:rsid w:val="00557CB5"/>
    <w:rsid w:val="005607D9"/>
    <w:rsid w:val="0056101D"/>
    <w:rsid w:val="0056200A"/>
    <w:rsid w:val="005652A6"/>
    <w:rsid w:val="005677DC"/>
    <w:rsid w:val="00570024"/>
    <w:rsid w:val="005747B6"/>
    <w:rsid w:val="00574E27"/>
    <w:rsid w:val="00577E11"/>
    <w:rsid w:val="00577E23"/>
    <w:rsid w:val="00577EAA"/>
    <w:rsid w:val="00580374"/>
    <w:rsid w:val="0058105B"/>
    <w:rsid w:val="00581FB5"/>
    <w:rsid w:val="005827D8"/>
    <w:rsid w:val="00583303"/>
    <w:rsid w:val="005849A3"/>
    <w:rsid w:val="00585913"/>
    <w:rsid w:val="005859B0"/>
    <w:rsid w:val="00586A90"/>
    <w:rsid w:val="00587F39"/>
    <w:rsid w:val="00587FA2"/>
    <w:rsid w:val="00592485"/>
    <w:rsid w:val="005939A1"/>
    <w:rsid w:val="00594A0D"/>
    <w:rsid w:val="005953BD"/>
    <w:rsid w:val="00595E93"/>
    <w:rsid w:val="005A0190"/>
    <w:rsid w:val="005A01F5"/>
    <w:rsid w:val="005A68D1"/>
    <w:rsid w:val="005B202E"/>
    <w:rsid w:val="005B20BF"/>
    <w:rsid w:val="005B4D67"/>
    <w:rsid w:val="005B5EF0"/>
    <w:rsid w:val="005B69E0"/>
    <w:rsid w:val="005C139F"/>
    <w:rsid w:val="005C21EC"/>
    <w:rsid w:val="005C333D"/>
    <w:rsid w:val="005C3AE5"/>
    <w:rsid w:val="005C3B9B"/>
    <w:rsid w:val="005C4B3E"/>
    <w:rsid w:val="005C618B"/>
    <w:rsid w:val="005C6514"/>
    <w:rsid w:val="005C6A55"/>
    <w:rsid w:val="005C773D"/>
    <w:rsid w:val="005D205C"/>
    <w:rsid w:val="005D3A68"/>
    <w:rsid w:val="005D3AB8"/>
    <w:rsid w:val="005D6BE8"/>
    <w:rsid w:val="005D6F04"/>
    <w:rsid w:val="005D7D02"/>
    <w:rsid w:val="005D7DE0"/>
    <w:rsid w:val="005E09CD"/>
    <w:rsid w:val="005E1187"/>
    <w:rsid w:val="005E1FEA"/>
    <w:rsid w:val="005E2841"/>
    <w:rsid w:val="005E3A88"/>
    <w:rsid w:val="005E408B"/>
    <w:rsid w:val="005E5F0F"/>
    <w:rsid w:val="005E68E6"/>
    <w:rsid w:val="005E7869"/>
    <w:rsid w:val="005F076F"/>
    <w:rsid w:val="005F0B23"/>
    <w:rsid w:val="005F0DD9"/>
    <w:rsid w:val="005F2BD0"/>
    <w:rsid w:val="005F3163"/>
    <w:rsid w:val="005F7A3B"/>
    <w:rsid w:val="00600123"/>
    <w:rsid w:val="006004A8"/>
    <w:rsid w:val="0060397D"/>
    <w:rsid w:val="00603D03"/>
    <w:rsid w:val="00604A39"/>
    <w:rsid w:val="006054C4"/>
    <w:rsid w:val="00605DEE"/>
    <w:rsid w:val="00607CB7"/>
    <w:rsid w:val="00607F21"/>
    <w:rsid w:val="006101D4"/>
    <w:rsid w:val="00611C59"/>
    <w:rsid w:val="00613A7D"/>
    <w:rsid w:val="00613E31"/>
    <w:rsid w:val="00614C68"/>
    <w:rsid w:val="0061630A"/>
    <w:rsid w:val="0061679A"/>
    <w:rsid w:val="00616A2C"/>
    <w:rsid w:val="00620940"/>
    <w:rsid w:val="00621913"/>
    <w:rsid w:val="00622B7B"/>
    <w:rsid w:val="00623E76"/>
    <w:rsid w:val="006248BE"/>
    <w:rsid w:val="00627D7D"/>
    <w:rsid w:val="00630AB2"/>
    <w:rsid w:val="00630C35"/>
    <w:rsid w:val="006330D6"/>
    <w:rsid w:val="006341B3"/>
    <w:rsid w:val="0063468E"/>
    <w:rsid w:val="006377E7"/>
    <w:rsid w:val="00640602"/>
    <w:rsid w:val="00640E38"/>
    <w:rsid w:val="00641B36"/>
    <w:rsid w:val="00641FA3"/>
    <w:rsid w:val="006462A1"/>
    <w:rsid w:val="00646936"/>
    <w:rsid w:val="00646DBC"/>
    <w:rsid w:val="0064754B"/>
    <w:rsid w:val="00651D13"/>
    <w:rsid w:val="006542E2"/>
    <w:rsid w:val="006546DD"/>
    <w:rsid w:val="00654D59"/>
    <w:rsid w:val="00655353"/>
    <w:rsid w:val="00655772"/>
    <w:rsid w:val="00655B0D"/>
    <w:rsid w:val="00661D0D"/>
    <w:rsid w:val="00661D31"/>
    <w:rsid w:val="00664D70"/>
    <w:rsid w:val="006657E7"/>
    <w:rsid w:val="00667E23"/>
    <w:rsid w:val="00673222"/>
    <w:rsid w:val="00673ABE"/>
    <w:rsid w:val="00676C52"/>
    <w:rsid w:val="00677478"/>
    <w:rsid w:val="00680BC2"/>
    <w:rsid w:val="00680E67"/>
    <w:rsid w:val="00690969"/>
    <w:rsid w:val="00690B33"/>
    <w:rsid w:val="00691B6D"/>
    <w:rsid w:val="00691D6D"/>
    <w:rsid w:val="00692C3A"/>
    <w:rsid w:val="00692DD5"/>
    <w:rsid w:val="00694AF9"/>
    <w:rsid w:val="00694D0A"/>
    <w:rsid w:val="006957A7"/>
    <w:rsid w:val="0069619E"/>
    <w:rsid w:val="006A012D"/>
    <w:rsid w:val="006A1E57"/>
    <w:rsid w:val="006A22F4"/>
    <w:rsid w:val="006A274E"/>
    <w:rsid w:val="006A2C5D"/>
    <w:rsid w:val="006A2E8C"/>
    <w:rsid w:val="006A5CE8"/>
    <w:rsid w:val="006A6D32"/>
    <w:rsid w:val="006A76A6"/>
    <w:rsid w:val="006B1C37"/>
    <w:rsid w:val="006B291C"/>
    <w:rsid w:val="006B3715"/>
    <w:rsid w:val="006B46EA"/>
    <w:rsid w:val="006B497E"/>
    <w:rsid w:val="006B5EAE"/>
    <w:rsid w:val="006B735E"/>
    <w:rsid w:val="006B7D09"/>
    <w:rsid w:val="006C1699"/>
    <w:rsid w:val="006C2217"/>
    <w:rsid w:val="006C26F1"/>
    <w:rsid w:val="006C3496"/>
    <w:rsid w:val="006C3CD7"/>
    <w:rsid w:val="006C4F79"/>
    <w:rsid w:val="006C578C"/>
    <w:rsid w:val="006C5C9D"/>
    <w:rsid w:val="006C6FCD"/>
    <w:rsid w:val="006D36D6"/>
    <w:rsid w:val="006D382C"/>
    <w:rsid w:val="006D6A9A"/>
    <w:rsid w:val="006D7492"/>
    <w:rsid w:val="006E1B47"/>
    <w:rsid w:val="006E22BB"/>
    <w:rsid w:val="006E2B29"/>
    <w:rsid w:val="006E4D55"/>
    <w:rsid w:val="006E53A0"/>
    <w:rsid w:val="006E5477"/>
    <w:rsid w:val="006E6588"/>
    <w:rsid w:val="006E7C0E"/>
    <w:rsid w:val="006F0228"/>
    <w:rsid w:val="006F18D6"/>
    <w:rsid w:val="006F43B8"/>
    <w:rsid w:val="006F4434"/>
    <w:rsid w:val="006F6D05"/>
    <w:rsid w:val="00700AEE"/>
    <w:rsid w:val="00701118"/>
    <w:rsid w:val="0070181E"/>
    <w:rsid w:val="007025C1"/>
    <w:rsid w:val="00705023"/>
    <w:rsid w:val="007054B7"/>
    <w:rsid w:val="00705DFD"/>
    <w:rsid w:val="007060F5"/>
    <w:rsid w:val="00710E14"/>
    <w:rsid w:val="00711995"/>
    <w:rsid w:val="00711A8A"/>
    <w:rsid w:val="00712C28"/>
    <w:rsid w:val="00713959"/>
    <w:rsid w:val="007204CA"/>
    <w:rsid w:val="00720609"/>
    <w:rsid w:val="00720805"/>
    <w:rsid w:val="00720EDB"/>
    <w:rsid w:val="00721CB8"/>
    <w:rsid w:val="00722774"/>
    <w:rsid w:val="00722905"/>
    <w:rsid w:val="007238CF"/>
    <w:rsid w:val="00726D6D"/>
    <w:rsid w:val="0073011F"/>
    <w:rsid w:val="00730895"/>
    <w:rsid w:val="00732366"/>
    <w:rsid w:val="00734119"/>
    <w:rsid w:val="007408AC"/>
    <w:rsid w:val="0074151C"/>
    <w:rsid w:val="0074197F"/>
    <w:rsid w:val="00746675"/>
    <w:rsid w:val="0075039B"/>
    <w:rsid w:val="00752078"/>
    <w:rsid w:val="00752A6D"/>
    <w:rsid w:val="00754585"/>
    <w:rsid w:val="0075578D"/>
    <w:rsid w:val="00756881"/>
    <w:rsid w:val="00756D7C"/>
    <w:rsid w:val="007573F3"/>
    <w:rsid w:val="00757C7A"/>
    <w:rsid w:val="0076084D"/>
    <w:rsid w:val="00761204"/>
    <w:rsid w:val="00762338"/>
    <w:rsid w:val="0076240F"/>
    <w:rsid w:val="007649D2"/>
    <w:rsid w:val="00764E6A"/>
    <w:rsid w:val="007659A6"/>
    <w:rsid w:val="00765A34"/>
    <w:rsid w:val="007662D0"/>
    <w:rsid w:val="007719D8"/>
    <w:rsid w:val="00774AAB"/>
    <w:rsid w:val="00780685"/>
    <w:rsid w:val="00780AE0"/>
    <w:rsid w:val="007859AF"/>
    <w:rsid w:val="00786820"/>
    <w:rsid w:val="00786986"/>
    <w:rsid w:val="007918E4"/>
    <w:rsid w:val="007919F4"/>
    <w:rsid w:val="007924ED"/>
    <w:rsid w:val="007938BE"/>
    <w:rsid w:val="00796D48"/>
    <w:rsid w:val="0079786C"/>
    <w:rsid w:val="007A1974"/>
    <w:rsid w:val="007A4763"/>
    <w:rsid w:val="007A6F21"/>
    <w:rsid w:val="007A7554"/>
    <w:rsid w:val="007A776D"/>
    <w:rsid w:val="007B0616"/>
    <w:rsid w:val="007B28D0"/>
    <w:rsid w:val="007B380A"/>
    <w:rsid w:val="007B5115"/>
    <w:rsid w:val="007B73FC"/>
    <w:rsid w:val="007C0354"/>
    <w:rsid w:val="007C0EC8"/>
    <w:rsid w:val="007C16BE"/>
    <w:rsid w:val="007C4870"/>
    <w:rsid w:val="007D02B9"/>
    <w:rsid w:val="007D0543"/>
    <w:rsid w:val="007D0FC5"/>
    <w:rsid w:val="007D2030"/>
    <w:rsid w:val="007D4E1E"/>
    <w:rsid w:val="007D657E"/>
    <w:rsid w:val="007D674E"/>
    <w:rsid w:val="007E1055"/>
    <w:rsid w:val="007E163E"/>
    <w:rsid w:val="007E5C0E"/>
    <w:rsid w:val="007E651A"/>
    <w:rsid w:val="007E6660"/>
    <w:rsid w:val="007E6BCE"/>
    <w:rsid w:val="007E77FA"/>
    <w:rsid w:val="007F460D"/>
    <w:rsid w:val="007F46BD"/>
    <w:rsid w:val="007F581D"/>
    <w:rsid w:val="007F6146"/>
    <w:rsid w:val="007F64F6"/>
    <w:rsid w:val="007F75AD"/>
    <w:rsid w:val="00800B6A"/>
    <w:rsid w:val="00803405"/>
    <w:rsid w:val="0080372D"/>
    <w:rsid w:val="008039B8"/>
    <w:rsid w:val="008054B4"/>
    <w:rsid w:val="00805E93"/>
    <w:rsid w:val="00805EE7"/>
    <w:rsid w:val="008060E8"/>
    <w:rsid w:val="00810805"/>
    <w:rsid w:val="00811D2C"/>
    <w:rsid w:val="00814318"/>
    <w:rsid w:val="00814780"/>
    <w:rsid w:val="008148C7"/>
    <w:rsid w:val="00817757"/>
    <w:rsid w:val="00820B15"/>
    <w:rsid w:val="00823BCF"/>
    <w:rsid w:val="0082436C"/>
    <w:rsid w:val="00826D46"/>
    <w:rsid w:val="008275F9"/>
    <w:rsid w:val="00827E9F"/>
    <w:rsid w:val="00831661"/>
    <w:rsid w:val="008330B5"/>
    <w:rsid w:val="00834FBE"/>
    <w:rsid w:val="008355EC"/>
    <w:rsid w:val="00840689"/>
    <w:rsid w:val="00840BF0"/>
    <w:rsid w:val="00842CFA"/>
    <w:rsid w:val="00844624"/>
    <w:rsid w:val="00844EB7"/>
    <w:rsid w:val="0084539E"/>
    <w:rsid w:val="0084672B"/>
    <w:rsid w:val="008470AA"/>
    <w:rsid w:val="008472F5"/>
    <w:rsid w:val="00847513"/>
    <w:rsid w:val="0084778D"/>
    <w:rsid w:val="00850036"/>
    <w:rsid w:val="0085186A"/>
    <w:rsid w:val="00853D8B"/>
    <w:rsid w:val="00854455"/>
    <w:rsid w:val="00854551"/>
    <w:rsid w:val="008554C9"/>
    <w:rsid w:val="008559B1"/>
    <w:rsid w:val="00855E9C"/>
    <w:rsid w:val="008568E6"/>
    <w:rsid w:val="00860567"/>
    <w:rsid w:val="008616CF"/>
    <w:rsid w:val="008629EF"/>
    <w:rsid w:val="00863398"/>
    <w:rsid w:val="008644D6"/>
    <w:rsid w:val="00867733"/>
    <w:rsid w:val="00875898"/>
    <w:rsid w:val="00875AD8"/>
    <w:rsid w:val="00880181"/>
    <w:rsid w:val="00880AFC"/>
    <w:rsid w:val="008825CA"/>
    <w:rsid w:val="0088273C"/>
    <w:rsid w:val="0088322F"/>
    <w:rsid w:val="00884465"/>
    <w:rsid w:val="00885748"/>
    <w:rsid w:val="00885963"/>
    <w:rsid w:val="00887111"/>
    <w:rsid w:val="008871E2"/>
    <w:rsid w:val="00887670"/>
    <w:rsid w:val="00887D50"/>
    <w:rsid w:val="00892E58"/>
    <w:rsid w:val="008935E5"/>
    <w:rsid w:val="00894CEB"/>
    <w:rsid w:val="008A10D8"/>
    <w:rsid w:val="008A1556"/>
    <w:rsid w:val="008A3C45"/>
    <w:rsid w:val="008A427A"/>
    <w:rsid w:val="008B02A5"/>
    <w:rsid w:val="008B4FF6"/>
    <w:rsid w:val="008B5E45"/>
    <w:rsid w:val="008B7586"/>
    <w:rsid w:val="008C0313"/>
    <w:rsid w:val="008C2ACE"/>
    <w:rsid w:val="008C2EB3"/>
    <w:rsid w:val="008C35E9"/>
    <w:rsid w:val="008D00E1"/>
    <w:rsid w:val="008D4E4A"/>
    <w:rsid w:val="008D6ACD"/>
    <w:rsid w:val="008D7D3B"/>
    <w:rsid w:val="008E2D4F"/>
    <w:rsid w:val="008E6B96"/>
    <w:rsid w:val="008E71ED"/>
    <w:rsid w:val="008F00AB"/>
    <w:rsid w:val="008F04A4"/>
    <w:rsid w:val="008F0CDF"/>
    <w:rsid w:val="008F1AE7"/>
    <w:rsid w:val="008F312C"/>
    <w:rsid w:val="008F38FF"/>
    <w:rsid w:val="008F4039"/>
    <w:rsid w:val="008F5122"/>
    <w:rsid w:val="008F52AA"/>
    <w:rsid w:val="008F55EB"/>
    <w:rsid w:val="008F57AD"/>
    <w:rsid w:val="008F603C"/>
    <w:rsid w:val="00902105"/>
    <w:rsid w:val="00902BF0"/>
    <w:rsid w:val="0090403B"/>
    <w:rsid w:val="00904993"/>
    <w:rsid w:val="00905E41"/>
    <w:rsid w:val="0090786B"/>
    <w:rsid w:val="00911016"/>
    <w:rsid w:val="009116CF"/>
    <w:rsid w:val="0091441A"/>
    <w:rsid w:val="009177FD"/>
    <w:rsid w:val="00920F97"/>
    <w:rsid w:val="00922C98"/>
    <w:rsid w:val="00923BE9"/>
    <w:rsid w:val="0092523C"/>
    <w:rsid w:val="009259DC"/>
    <w:rsid w:val="009308C2"/>
    <w:rsid w:val="009308DB"/>
    <w:rsid w:val="009309AA"/>
    <w:rsid w:val="00933706"/>
    <w:rsid w:val="00933872"/>
    <w:rsid w:val="0093453C"/>
    <w:rsid w:val="009348A8"/>
    <w:rsid w:val="00944AFB"/>
    <w:rsid w:val="00945CE3"/>
    <w:rsid w:val="0094628C"/>
    <w:rsid w:val="00946C95"/>
    <w:rsid w:val="00947368"/>
    <w:rsid w:val="00950A84"/>
    <w:rsid w:val="009511BA"/>
    <w:rsid w:val="00954B1E"/>
    <w:rsid w:val="009557F9"/>
    <w:rsid w:val="0095686E"/>
    <w:rsid w:val="00956B82"/>
    <w:rsid w:val="00960288"/>
    <w:rsid w:val="009615B5"/>
    <w:rsid w:val="00962D52"/>
    <w:rsid w:val="00963204"/>
    <w:rsid w:val="009636F3"/>
    <w:rsid w:val="00963A3C"/>
    <w:rsid w:val="009676E9"/>
    <w:rsid w:val="009707D1"/>
    <w:rsid w:val="0097227E"/>
    <w:rsid w:val="00973AA2"/>
    <w:rsid w:val="00974988"/>
    <w:rsid w:val="0097665A"/>
    <w:rsid w:val="00982CD4"/>
    <w:rsid w:val="00985604"/>
    <w:rsid w:val="009858A9"/>
    <w:rsid w:val="00986F9A"/>
    <w:rsid w:val="00990908"/>
    <w:rsid w:val="00990AF6"/>
    <w:rsid w:val="00990F62"/>
    <w:rsid w:val="00991F12"/>
    <w:rsid w:val="009927DC"/>
    <w:rsid w:val="00992AB6"/>
    <w:rsid w:val="00993110"/>
    <w:rsid w:val="0099334B"/>
    <w:rsid w:val="0099366C"/>
    <w:rsid w:val="00994AED"/>
    <w:rsid w:val="0099511D"/>
    <w:rsid w:val="009963E5"/>
    <w:rsid w:val="0099741D"/>
    <w:rsid w:val="009A04FE"/>
    <w:rsid w:val="009A1210"/>
    <w:rsid w:val="009A17A8"/>
    <w:rsid w:val="009A2EFF"/>
    <w:rsid w:val="009A56A5"/>
    <w:rsid w:val="009A588F"/>
    <w:rsid w:val="009B0D4D"/>
    <w:rsid w:val="009B0E99"/>
    <w:rsid w:val="009B29CB"/>
    <w:rsid w:val="009B2D3A"/>
    <w:rsid w:val="009B3014"/>
    <w:rsid w:val="009B3532"/>
    <w:rsid w:val="009B38ED"/>
    <w:rsid w:val="009B5906"/>
    <w:rsid w:val="009B6677"/>
    <w:rsid w:val="009B7F29"/>
    <w:rsid w:val="009C04C7"/>
    <w:rsid w:val="009C3907"/>
    <w:rsid w:val="009C4199"/>
    <w:rsid w:val="009C4469"/>
    <w:rsid w:val="009C447C"/>
    <w:rsid w:val="009C4ADF"/>
    <w:rsid w:val="009C4C1B"/>
    <w:rsid w:val="009C4DDA"/>
    <w:rsid w:val="009D0675"/>
    <w:rsid w:val="009D154C"/>
    <w:rsid w:val="009D1853"/>
    <w:rsid w:val="009D21D0"/>
    <w:rsid w:val="009D2F97"/>
    <w:rsid w:val="009D37F8"/>
    <w:rsid w:val="009D3B13"/>
    <w:rsid w:val="009D5594"/>
    <w:rsid w:val="009D55E5"/>
    <w:rsid w:val="009D769A"/>
    <w:rsid w:val="009E0A47"/>
    <w:rsid w:val="009E1235"/>
    <w:rsid w:val="009E1874"/>
    <w:rsid w:val="009E1A50"/>
    <w:rsid w:val="009E2BDB"/>
    <w:rsid w:val="009E2BE5"/>
    <w:rsid w:val="009E311D"/>
    <w:rsid w:val="009E4D64"/>
    <w:rsid w:val="009F0EA6"/>
    <w:rsid w:val="009F1923"/>
    <w:rsid w:val="009F2106"/>
    <w:rsid w:val="009F3457"/>
    <w:rsid w:val="009F465B"/>
    <w:rsid w:val="009F48A7"/>
    <w:rsid w:val="009F70A0"/>
    <w:rsid w:val="00A009CA"/>
    <w:rsid w:val="00A04634"/>
    <w:rsid w:val="00A046CC"/>
    <w:rsid w:val="00A04848"/>
    <w:rsid w:val="00A05438"/>
    <w:rsid w:val="00A06FB3"/>
    <w:rsid w:val="00A07623"/>
    <w:rsid w:val="00A11199"/>
    <w:rsid w:val="00A12824"/>
    <w:rsid w:val="00A13392"/>
    <w:rsid w:val="00A144A0"/>
    <w:rsid w:val="00A154B2"/>
    <w:rsid w:val="00A15F36"/>
    <w:rsid w:val="00A17363"/>
    <w:rsid w:val="00A17936"/>
    <w:rsid w:val="00A17B30"/>
    <w:rsid w:val="00A17F58"/>
    <w:rsid w:val="00A22129"/>
    <w:rsid w:val="00A22375"/>
    <w:rsid w:val="00A23813"/>
    <w:rsid w:val="00A24632"/>
    <w:rsid w:val="00A247DE"/>
    <w:rsid w:val="00A255B3"/>
    <w:rsid w:val="00A25797"/>
    <w:rsid w:val="00A27439"/>
    <w:rsid w:val="00A3048F"/>
    <w:rsid w:val="00A30566"/>
    <w:rsid w:val="00A30768"/>
    <w:rsid w:val="00A331FE"/>
    <w:rsid w:val="00A34204"/>
    <w:rsid w:val="00A346AE"/>
    <w:rsid w:val="00A346FE"/>
    <w:rsid w:val="00A378EE"/>
    <w:rsid w:val="00A37EEA"/>
    <w:rsid w:val="00A43556"/>
    <w:rsid w:val="00A512DD"/>
    <w:rsid w:val="00A519CC"/>
    <w:rsid w:val="00A52327"/>
    <w:rsid w:val="00A53E42"/>
    <w:rsid w:val="00A55212"/>
    <w:rsid w:val="00A57A8C"/>
    <w:rsid w:val="00A6398B"/>
    <w:rsid w:val="00A63D87"/>
    <w:rsid w:val="00A6455D"/>
    <w:rsid w:val="00A64E10"/>
    <w:rsid w:val="00A6573B"/>
    <w:rsid w:val="00A6586D"/>
    <w:rsid w:val="00A660D2"/>
    <w:rsid w:val="00A6671B"/>
    <w:rsid w:val="00A706CD"/>
    <w:rsid w:val="00A70D7E"/>
    <w:rsid w:val="00A73983"/>
    <w:rsid w:val="00A73BC4"/>
    <w:rsid w:val="00A74016"/>
    <w:rsid w:val="00A74E3B"/>
    <w:rsid w:val="00A83481"/>
    <w:rsid w:val="00A842D4"/>
    <w:rsid w:val="00A8586D"/>
    <w:rsid w:val="00A915B0"/>
    <w:rsid w:val="00A924E3"/>
    <w:rsid w:val="00AA16BD"/>
    <w:rsid w:val="00AA19A9"/>
    <w:rsid w:val="00AA1F2D"/>
    <w:rsid w:val="00AA2368"/>
    <w:rsid w:val="00AA2510"/>
    <w:rsid w:val="00AA3A0E"/>
    <w:rsid w:val="00AA3B1E"/>
    <w:rsid w:val="00AA4184"/>
    <w:rsid w:val="00AA4E13"/>
    <w:rsid w:val="00AA66C2"/>
    <w:rsid w:val="00AA73B6"/>
    <w:rsid w:val="00AA75F6"/>
    <w:rsid w:val="00AA78E1"/>
    <w:rsid w:val="00AB2F4C"/>
    <w:rsid w:val="00AB347E"/>
    <w:rsid w:val="00AB4845"/>
    <w:rsid w:val="00AB4BBB"/>
    <w:rsid w:val="00AB4D51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554F"/>
    <w:rsid w:val="00AC5C00"/>
    <w:rsid w:val="00AC6388"/>
    <w:rsid w:val="00AC7CD4"/>
    <w:rsid w:val="00AD017C"/>
    <w:rsid w:val="00AD04FA"/>
    <w:rsid w:val="00AD1362"/>
    <w:rsid w:val="00AD29F7"/>
    <w:rsid w:val="00AD4A81"/>
    <w:rsid w:val="00AD4CF3"/>
    <w:rsid w:val="00AD51E0"/>
    <w:rsid w:val="00AE04C4"/>
    <w:rsid w:val="00AE1808"/>
    <w:rsid w:val="00AE35D4"/>
    <w:rsid w:val="00AE42B1"/>
    <w:rsid w:val="00AE50ED"/>
    <w:rsid w:val="00AE77D5"/>
    <w:rsid w:val="00AF021D"/>
    <w:rsid w:val="00AF338D"/>
    <w:rsid w:val="00AF3410"/>
    <w:rsid w:val="00AF3A45"/>
    <w:rsid w:val="00AF3E44"/>
    <w:rsid w:val="00AF74AC"/>
    <w:rsid w:val="00B00153"/>
    <w:rsid w:val="00B0254B"/>
    <w:rsid w:val="00B031B9"/>
    <w:rsid w:val="00B05827"/>
    <w:rsid w:val="00B067A3"/>
    <w:rsid w:val="00B069A2"/>
    <w:rsid w:val="00B0765C"/>
    <w:rsid w:val="00B10785"/>
    <w:rsid w:val="00B123AB"/>
    <w:rsid w:val="00B14C5B"/>
    <w:rsid w:val="00B15A61"/>
    <w:rsid w:val="00B16585"/>
    <w:rsid w:val="00B178C2"/>
    <w:rsid w:val="00B17F6E"/>
    <w:rsid w:val="00B212A5"/>
    <w:rsid w:val="00B24074"/>
    <w:rsid w:val="00B2499E"/>
    <w:rsid w:val="00B3093E"/>
    <w:rsid w:val="00B36B2E"/>
    <w:rsid w:val="00B377FC"/>
    <w:rsid w:val="00B41609"/>
    <w:rsid w:val="00B42494"/>
    <w:rsid w:val="00B44C88"/>
    <w:rsid w:val="00B4694E"/>
    <w:rsid w:val="00B50705"/>
    <w:rsid w:val="00B512FE"/>
    <w:rsid w:val="00B52F8B"/>
    <w:rsid w:val="00B54347"/>
    <w:rsid w:val="00B56033"/>
    <w:rsid w:val="00B57540"/>
    <w:rsid w:val="00B621A2"/>
    <w:rsid w:val="00B632A9"/>
    <w:rsid w:val="00B63B71"/>
    <w:rsid w:val="00B66C24"/>
    <w:rsid w:val="00B66D07"/>
    <w:rsid w:val="00B70315"/>
    <w:rsid w:val="00B7332A"/>
    <w:rsid w:val="00B735C9"/>
    <w:rsid w:val="00B73E83"/>
    <w:rsid w:val="00B74302"/>
    <w:rsid w:val="00B7605C"/>
    <w:rsid w:val="00B7722C"/>
    <w:rsid w:val="00B77F1F"/>
    <w:rsid w:val="00B8024E"/>
    <w:rsid w:val="00B8263E"/>
    <w:rsid w:val="00B82E62"/>
    <w:rsid w:val="00B84BE7"/>
    <w:rsid w:val="00B85144"/>
    <w:rsid w:val="00B85352"/>
    <w:rsid w:val="00B8654F"/>
    <w:rsid w:val="00B8738D"/>
    <w:rsid w:val="00B9021C"/>
    <w:rsid w:val="00B9058C"/>
    <w:rsid w:val="00B90F12"/>
    <w:rsid w:val="00B92657"/>
    <w:rsid w:val="00B92D08"/>
    <w:rsid w:val="00B93780"/>
    <w:rsid w:val="00B94DF9"/>
    <w:rsid w:val="00B970E3"/>
    <w:rsid w:val="00BA11AA"/>
    <w:rsid w:val="00BA1402"/>
    <w:rsid w:val="00BA1798"/>
    <w:rsid w:val="00BA1AC8"/>
    <w:rsid w:val="00BA2D31"/>
    <w:rsid w:val="00BA3040"/>
    <w:rsid w:val="00BA567F"/>
    <w:rsid w:val="00BA5E9D"/>
    <w:rsid w:val="00BA66D0"/>
    <w:rsid w:val="00BA704F"/>
    <w:rsid w:val="00BB1798"/>
    <w:rsid w:val="00BB2043"/>
    <w:rsid w:val="00BB2F71"/>
    <w:rsid w:val="00BB3F4B"/>
    <w:rsid w:val="00BB4083"/>
    <w:rsid w:val="00BB68B2"/>
    <w:rsid w:val="00BC13EF"/>
    <w:rsid w:val="00BC28D2"/>
    <w:rsid w:val="00BC29CC"/>
    <w:rsid w:val="00BC29E2"/>
    <w:rsid w:val="00BC4D33"/>
    <w:rsid w:val="00BC4D4A"/>
    <w:rsid w:val="00BC53FA"/>
    <w:rsid w:val="00BC5E9C"/>
    <w:rsid w:val="00BC74F4"/>
    <w:rsid w:val="00BD0BE8"/>
    <w:rsid w:val="00BD0DB8"/>
    <w:rsid w:val="00BD3D54"/>
    <w:rsid w:val="00BD5F0F"/>
    <w:rsid w:val="00BD68D8"/>
    <w:rsid w:val="00BD7885"/>
    <w:rsid w:val="00BE00F0"/>
    <w:rsid w:val="00BE0457"/>
    <w:rsid w:val="00BE05A7"/>
    <w:rsid w:val="00BE10C1"/>
    <w:rsid w:val="00BE27D8"/>
    <w:rsid w:val="00BE353E"/>
    <w:rsid w:val="00BE4252"/>
    <w:rsid w:val="00BE43DA"/>
    <w:rsid w:val="00BE4B59"/>
    <w:rsid w:val="00BE527F"/>
    <w:rsid w:val="00BE73A2"/>
    <w:rsid w:val="00BE7D09"/>
    <w:rsid w:val="00BF08DD"/>
    <w:rsid w:val="00BF3F53"/>
    <w:rsid w:val="00BF4F41"/>
    <w:rsid w:val="00BF5AE2"/>
    <w:rsid w:val="00BF70CC"/>
    <w:rsid w:val="00C0016F"/>
    <w:rsid w:val="00C00DA6"/>
    <w:rsid w:val="00C02DC0"/>
    <w:rsid w:val="00C037CC"/>
    <w:rsid w:val="00C03D83"/>
    <w:rsid w:val="00C041B1"/>
    <w:rsid w:val="00C04D4B"/>
    <w:rsid w:val="00C0667B"/>
    <w:rsid w:val="00C103E5"/>
    <w:rsid w:val="00C10F6F"/>
    <w:rsid w:val="00C11EC5"/>
    <w:rsid w:val="00C13106"/>
    <w:rsid w:val="00C13179"/>
    <w:rsid w:val="00C132CB"/>
    <w:rsid w:val="00C1476B"/>
    <w:rsid w:val="00C14831"/>
    <w:rsid w:val="00C166AE"/>
    <w:rsid w:val="00C204D7"/>
    <w:rsid w:val="00C21B98"/>
    <w:rsid w:val="00C2354D"/>
    <w:rsid w:val="00C23BA2"/>
    <w:rsid w:val="00C24052"/>
    <w:rsid w:val="00C27662"/>
    <w:rsid w:val="00C27CB3"/>
    <w:rsid w:val="00C27E6D"/>
    <w:rsid w:val="00C3013D"/>
    <w:rsid w:val="00C302DF"/>
    <w:rsid w:val="00C3041F"/>
    <w:rsid w:val="00C32329"/>
    <w:rsid w:val="00C32C62"/>
    <w:rsid w:val="00C3444E"/>
    <w:rsid w:val="00C37165"/>
    <w:rsid w:val="00C37376"/>
    <w:rsid w:val="00C40247"/>
    <w:rsid w:val="00C40969"/>
    <w:rsid w:val="00C41ACD"/>
    <w:rsid w:val="00C4521A"/>
    <w:rsid w:val="00C46BCA"/>
    <w:rsid w:val="00C475C0"/>
    <w:rsid w:val="00C511E6"/>
    <w:rsid w:val="00C528B5"/>
    <w:rsid w:val="00C556F7"/>
    <w:rsid w:val="00C5647B"/>
    <w:rsid w:val="00C57243"/>
    <w:rsid w:val="00C57E79"/>
    <w:rsid w:val="00C6084E"/>
    <w:rsid w:val="00C60BE9"/>
    <w:rsid w:val="00C62493"/>
    <w:rsid w:val="00C64DD3"/>
    <w:rsid w:val="00C64F95"/>
    <w:rsid w:val="00C65F47"/>
    <w:rsid w:val="00C662D9"/>
    <w:rsid w:val="00C71544"/>
    <w:rsid w:val="00C71919"/>
    <w:rsid w:val="00C71C03"/>
    <w:rsid w:val="00C7388B"/>
    <w:rsid w:val="00C76A82"/>
    <w:rsid w:val="00C77C42"/>
    <w:rsid w:val="00C81A8B"/>
    <w:rsid w:val="00C81B21"/>
    <w:rsid w:val="00C820FF"/>
    <w:rsid w:val="00C823B3"/>
    <w:rsid w:val="00C82448"/>
    <w:rsid w:val="00C82875"/>
    <w:rsid w:val="00C83449"/>
    <w:rsid w:val="00C83508"/>
    <w:rsid w:val="00C83ED3"/>
    <w:rsid w:val="00C86272"/>
    <w:rsid w:val="00C86315"/>
    <w:rsid w:val="00C90D79"/>
    <w:rsid w:val="00C90FE4"/>
    <w:rsid w:val="00C919DC"/>
    <w:rsid w:val="00C91DDA"/>
    <w:rsid w:val="00C91DE0"/>
    <w:rsid w:val="00C9449F"/>
    <w:rsid w:val="00CA12FC"/>
    <w:rsid w:val="00CA300F"/>
    <w:rsid w:val="00CA4CCD"/>
    <w:rsid w:val="00CA5B6B"/>
    <w:rsid w:val="00CA75D3"/>
    <w:rsid w:val="00CB0344"/>
    <w:rsid w:val="00CB0D0D"/>
    <w:rsid w:val="00CB2C61"/>
    <w:rsid w:val="00CB71EA"/>
    <w:rsid w:val="00CC025D"/>
    <w:rsid w:val="00CC1B1A"/>
    <w:rsid w:val="00CC38C2"/>
    <w:rsid w:val="00CC3C6A"/>
    <w:rsid w:val="00CC410D"/>
    <w:rsid w:val="00CC4A19"/>
    <w:rsid w:val="00CC5B3C"/>
    <w:rsid w:val="00CC6C68"/>
    <w:rsid w:val="00CC7E8B"/>
    <w:rsid w:val="00CC7EAB"/>
    <w:rsid w:val="00CD0F3D"/>
    <w:rsid w:val="00CD24F8"/>
    <w:rsid w:val="00CD33F4"/>
    <w:rsid w:val="00CD3985"/>
    <w:rsid w:val="00CD54E3"/>
    <w:rsid w:val="00CD647E"/>
    <w:rsid w:val="00CD70DE"/>
    <w:rsid w:val="00CE108B"/>
    <w:rsid w:val="00CE2BD4"/>
    <w:rsid w:val="00CE34B2"/>
    <w:rsid w:val="00CE5325"/>
    <w:rsid w:val="00CE5B85"/>
    <w:rsid w:val="00CE605C"/>
    <w:rsid w:val="00CE7F71"/>
    <w:rsid w:val="00CF18D3"/>
    <w:rsid w:val="00CF19F5"/>
    <w:rsid w:val="00CF1EF5"/>
    <w:rsid w:val="00CF39AF"/>
    <w:rsid w:val="00CF4804"/>
    <w:rsid w:val="00CF5F13"/>
    <w:rsid w:val="00CF68D0"/>
    <w:rsid w:val="00CF77D7"/>
    <w:rsid w:val="00D00B68"/>
    <w:rsid w:val="00D01DA1"/>
    <w:rsid w:val="00D01FB4"/>
    <w:rsid w:val="00D0265B"/>
    <w:rsid w:val="00D03179"/>
    <w:rsid w:val="00D04BC5"/>
    <w:rsid w:val="00D06485"/>
    <w:rsid w:val="00D10B3E"/>
    <w:rsid w:val="00D1247F"/>
    <w:rsid w:val="00D1294E"/>
    <w:rsid w:val="00D13076"/>
    <w:rsid w:val="00D1333E"/>
    <w:rsid w:val="00D13444"/>
    <w:rsid w:val="00D1367E"/>
    <w:rsid w:val="00D158C8"/>
    <w:rsid w:val="00D1597C"/>
    <w:rsid w:val="00D1622A"/>
    <w:rsid w:val="00D16544"/>
    <w:rsid w:val="00D178A7"/>
    <w:rsid w:val="00D20280"/>
    <w:rsid w:val="00D204B2"/>
    <w:rsid w:val="00D20E17"/>
    <w:rsid w:val="00D23D7F"/>
    <w:rsid w:val="00D24DBF"/>
    <w:rsid w:val="00D30D57"/>
    <w:rsid w:val="00D315CD"/>
    <w:rsid w:val="00D325CB"/>
    <w:rsid w:val="00D32B6D"/>
    <w:rsid w:val="00D34823"/>
    <w:rsid w:val="00D3606C"/>
    <w:rsid w:val="00D376E6"/>
    <w:rsid w:val="00D37BF1"/>
    <w:rsid w:val="00D40FC0"/>
    <w:rsid w:val="00D424C1"/>
    <w:rsid w:val="00D43637"/>
    <w:rsid w:val="00D43A25"/>
    <w:rsid w:val="00D442E2"/>
    <w:rsid w:val="00D45580"/>
    <w:rsid w:val="00D47D79"/>
    <w:rsid w:val="00D47F46"/>
    <w:rsid w:val="00D509C4"/>
    <w:rsid w:val="00D50D5F"/>
    <w:rsid w:val="00D52C71"/>
    <w:rsid w:val="00D54213"/>
    <w:rsid w:val="00D56E04"/>
    <w:rsid w:val="00D5756B"/>
    <w:rsid w:val="00D57C66"/>
    <w:rsid w:val="00D642C4"/>
    <w:rsid w:val="00D64C1F"/>
    <w:rsid w:val="00D67538"/>
    <w:rsid w:val="00D70ECE"/>
    <w:rsid w:val="00D732A5"/>
    <w:rsid w:val="00D73345"/>
    <w:rsid w:val="00D74D04"/>
    <w:rsid w:val="00D750C0"/>
    <w:rsid w:val="00D76474"/>
    <w:rsid w:val="00D766A6"/>
    <w:rsid w:val="00D827E3"/>
    <w:rsid w:val="00D83486"/>
    <w:rsid w:val="00D83A94"/>
    <w:rsid w:val="00D85AF5"/>
    <w:rsid w:val="00D86627"/>
    <w:rsid w:val="00D86F5F"/>
    <w:rsid w:val="00D90749"/>
    <w:rsid w:val="00D91CE3"/>
    <w:rsid w:val="00D9333A"/>
    <w:rsid w:val="00D93A7C"/>
    <w:rsid w:val="00D94389"/>
    <w:rsid w:val="00D94A4A"/>
    <w:rsid w:val="00D95331"/>
    <w:rsid w:val="00D96226"/>
    <w:rsid w:val="00D965D2"/>
    <w:rsid w:val="00D97937"/>
    <w:rsid w:val="00DA2200"/>
    <w:rsid w:val="00DA3250"/>
    <w:rsid w:val="00DA386A"/>
    <w:rsid w:val="00DA6990"/>
    <w:rsid w:val="00DB103A"/>
    <w:rsid w:val="00DB1C0A"/>
    <w:rsid w:val="00DB20EA"/>
    <w:rsid w:val="00DB2260"/>
    <w:rsid w:val="00DB2939"/>
    <w:rsid w:val="00DB514A"/>
    <w:rsid w:val="00DB6E84"/>
    <w:rsid w:val="00DB795E"/>
    <w:rsid w:val="00DB79EC"/>
    <w:rsid w:val="00DC1DF0"/>
    <w:rsid w:val="00DC240A"/>
    <w:rsid w:val="00DC304F"/>
    <w:rsid w:val="00DC5C95"/>
    <w:rsid w:val="00DD0179"/>
    <w:rsid w:val="00DD1F80"/>
    <w:rsid w:val="00DD4356"/>
    <w:rsid w:val="00DD4979"/>
    <w:rsid w:val="00DD510B"/>
    <w:rsid w:val="00DD7ED5"/>
    <w:rsid w:val="00DE073B"/>
    <w:rsid w:val="00DE096E"/>
    <w:rsid w:val="00DE22B9"/>
    <w:rsid w:val="00DE2DCF"/>
    <w:rsid w:val="00DE61A8"/>
    <w:rsid w:val="00DE7030"/>
    <w:rsid w:val="00DE7DDA"/>
    <w:rsid w:val="00DE7E0B"/>
    <w:rsid w:val="00DF1161"/>
    <w:rsid w:val="00DF4729"/>
    <w:rsid w:val="00DF5CBB"/>
    <w:rsid w:val="00E007AF"/>
    <w:rsid w:val="00E01858"/>
    <w:rsid w:val="00E0276C"/>
    <w:rsid w:val="00E02BC2"/>
    <w:rsid w:val="00E039E2"/>
    <w:rsid w:val="00E047A8"/>
    <w:rsid w:val="00E0562F"/>
    <w:rsid w:val="00E05A74"/>
    <w:rsid w:val="00E07BEB"/>
    <w:rsid w:val="00E139C4"/>
    <w:rsid w:val="00E14EF3"/>
    <w:rsid w:val="00E15262"/>
    <w:rsid w:val="00E16522"/>
    <w:rsid w:val="00E176D5"/>
    <w:rsid w:val="00E17A14"/>
    <w:rsid w:val="00E17ABE"/>
    <w:rsid w:val="00E22372"/>
    <w:rsid w:val="00E22B69"/>
    <w:rsid w:val="00E25CEB"/>
    <w:rsid w:val="00E309C6"/>
    <w:rsid w:val="00E31134"/>
    <w:rsid w:val="00E31339"/>
    <w:rsid w:val="00E32D03"/>
    <w:rsid w:val="00E338AC"/>
    <w:rsid w:val="00E34E94"/>
    <w:rsid w:val="00E4053A"/>
    <w:rsid w:val="00E417A3"/>
    <w:rsid w:val="00E41B61"/>
    <w:rsid w:val="00E435FB"/>
    <w:rsid w:val="00E44BA1"/>
    <w:rsid w:val="00E468B4"/>
    <w:rsid w:val="00E51B0C"/>
    <w:rsid w:val="00E51E9B"/>
    <w:rsid w:val="00E52A46"/>
    <w:rsid w:val="00E5439E"/>
    <w:rsid w:val="00E55577"/>
    <w:rsid w:val="00E55CC4"/>
    <w:rsid w:val="00E56430"/>
    <w:rsid w:val="00E6230C"/>
    <w:rsid w:val="00E626FE"/>
    <w:rsid w:val="00E62A5C"/>
    <w:rsid w:val="00E62D02"/>
    <w:rsid w:val="00E639C2"/>
    <w:rsid w:val="00E64304"/>
    <w:rsid w:val="00E65889"/>
    <w:rsid w:val="00E658F6"/>
    <w:rsid w:val="00E66A72"/>
    <w:rsid w:val="00E675DC"/>
    <w:rsid w:val="00E678D9"/>
    <w:rsid w:val="00E7049B"/>
    <w:rsid w:val="00E70D9C"/>
    <w:rsid w:val="00E733DF"/>
    <w:rsid w:val="00E7442F"/>
    <w:rsid w:val="00E74B54"/>
    <w:rsid w:val="00E750FA"/>
    <w:rsid w:val="00E77EAD"/>
    <w:rsid w:val="00E80279"/>
    <w:rsid w:val="00E81F8F"/>
    <w:rsid w:val="00E824BA"/>
    <w:rsid w:val="00E833D5"/>
    <w:rsid w:val="00E855BE"/>
    <w:rsid w:val="00E85B50"/>
    <w:rsid w:val="00E865A5"/>
    <w:rsid w:val="00E8678F"/>
    <w:rsid w:val="00E900A0"/>
    <w:rsid w:val="00E906BB"/>
    <w:rsid w:val="00E90841"/>
    <w:rsid w:val="00E9271A"/>
    <w:rsid w:val="00E92C82"/>
    <w:rsid w:val="00E9315A"/>
    <w:rsid w:val="00E93E49"/>
    <w:rsid w:val="00E95033"/>
    <w:rsid w:val="00E972B4"/>
    <w:rsid w:val="00E97A4A"/>
    <w:rsid w:val="00E97F30"/>
    <w:rsid w:val="00EA04D1"/>
    <w:rsid w:val="00EA19CF"/>
    <w:rsid w:val="00EA2012"/>
    <w:rsid w:val="00EA51B4"/>
    <w:rsid w:val="00EA545D"/>
    <w:rsid w:val="00EB09E0"/>
    <w:rsid w:val="00EB3378"/>
    <w:rsid w:val="00EB39D6"/>
    <w:rsid w:val="00EB3DE1"/>
    <w:rsid w:val="00EB58B6"/>
    <w:rsid w:val="00EB7BCC"/>
    <w:rsid w:val="00EC035E"/>
    <w:rsid w:val="00EC0F96"/>
    <w:rsid w:val="00EC1E80"/>
    <w:rsid w:val="00EC25CD"/>
    <w:rsid w:val="00EC2771"/>
    <w:rsid w:val="00EC4827"/>
    <w:rsid w:val="00EC6934"/>
    <w:rsid w:val="00EC6FB8"/>
    <w:rsid w:val="00ED0088"/>
    <w:rsid w:val="00ED1CD8"/>
    <w:rsid w:val="00ED306F"/>
    <w:rsid w:val="00ED6C70"/>
    <w:rsid w:val="00EE00E8"/>
    <w:rsid w:val="00EE3086"/>
    <w:rsid w:val="00EE33BF"/>
    <w:rsid w:val="00EE3620"/>
    <w:rsid w:val="00EE671F"/>
    <w:rsid w:val="00EE69E2"/>
    <w:rsid w:val="00EE6F97"/>
    <w:rsid w:val="00EE7F26"/>
    <w:rsid w:val="00EF01CC"/>
    <w:rsid w:val="00EF0DE0"/>
    <w:rsid w:val="00EF1DC6"/>
    <w:rsid w:val="00EF27C1"/>
    <w:rsid w:val="00EF3AE4"/>
    <w:rsid w:val="00EF6597"/>
    <w:rsid w:val="00EF7521"/>
    <w:rsid w:val="00F0248C"/>
    <w:rsid w:val="00F03526"/>
    <w:rsid w:val="00F0592F"/>
    <w:rsid w:val="00F06B1A"/>
    <w:rsid w:val="00F11913"/>
    <w:rsid w:val="00F12CCB"/>
    <w:rsid w:val="00F13846"/>
    <w:rsid w:val="00F17264"/>
    <w:rsid w:val="00F256F5"/>
    <w:rsid w:val="00F25FF3"/>
    <w:rsid w:val="00F26942"/>
    <w:rsid w:val="00F27B58"/>
    <w:rsid w:val="00F331D5"/>
    <w:rsid w:val="00F3343C"/>
    <w:rsid w:val="00F356E1"/>
    <w:rsid w:val="00F35915"/>
    <w:rsid w:val="00F35FF0"/>
    <w:rsid w:val="00F36B71"/>
    <w:rsid w:val="00F36D82"/>
    <w:rsid w:val="00F40000"/>
    <w:rsid w:val="00F40B92"/>
    <w:rsid w:val="00F41B1E"/>
    <w:rsid w:val="00F442DC"/>
    <w:rsid w:val="00F44A52"/>
    <w:rsid w:val="00F45310"/>
    <w:rsid w:val="00F4742C"/>
    <w:rsid w:val="00F47D68"/>
    <w:rsid w:val="00F503A0"/>
    <w:rsid w:val="00F516F4"/>
    <w:rsid w:val="00F5252B"/>
    <w:rsid w:val="00F533DF"/>
    <w:rsid w:val="00F54E82"/>
    <w:rsid w:val="00F55412"/>
    <w:rsid w:val="00F60A3B"/>
    <w:rsid w:val="00F60E38"/>
    <w:rsid w:val="00F617A0"/>
    <w:rsid w:val="00F646B5"/>
    <w:rsid w:val="00F6642B"/>
    <w:rsid w:val="00F66EA9"/>
    <w:rsid w:val="00F7120D"/>
    <w:rsid w:val="00F7474D"/>
    <w:rsid w:val="00F75031"/>
    <w:rsid w:val="00F7684F"/>
    <w:rsid w:val="00F76E18"/>
    <w:rsid w:val="00F76E41"/>
    <w:rsid w:val="00F7771A"/>
    <w:rsid w:val="00F80263"/>
    <w:rsid w:val="00F8080D"/>
    <w:rsid w:val="00F809AB"/>
    <w:rsid w:val="00F81059"/>
    <w:rsid w:val="00F8137D"/>
    <w:rsid w:val="00F8189B"/>
    <w:rsid w:val="00F82348"/>
    <w:rsid w:val="00F82599"/>
    <w:rsid w:val="00F825F9"/>
    <w:rsid w:val="00F82A07"/>
    <w:rsid w:val="00F8353F"/>
    <w:rsid w:val="00F83ADB"/>
    <w:rsid w:val="00F8637B"/>
    <w:rsid w:val="00F90BB4"/>
    <w:rsid w:val="00F92000"/>
    <w:rsid w:val="00F9281E"/>
    <w:rsid w:val="00F92BA4"/>
    <w:rsid w:val="00F93571"/>
    <w:rsid w:val="00F93B08"/>
    <w:rsid w:val="00F93D5D"/>
    <w:rsid w:val="00F952D2"/>
    <w:rsid w:val="00F95FE0"/>
    <w:rsid w:val="00F97F09"/>
    <w:rsid w:val="00FA3536"/>
    <w:rsid w:val="00FA49E6"/>
    <w:rsid w:val="00FA4BA0"/>
    <w:rsid w:val="00FA63CC"/>
    <w:rsid w:val="00FA78B3"/>
    <w:rsid w:val="00FB1C82"/>
    <w:rsid w:val="00FB1EDF"/>
    <w:rsid w:val="00FB3DF6"/>
    <w:rsid w:val="00FB74A7"/>
    <w:rsid w:val="00FC08F1"/>
    <w:rsid w:val="00FC0D47"/>
    <w:rsid w:val="00FC14FC"/>
    <w:rsid w:val="00FC1745"/>
    <w:rsid w:val="00FC1BC5"/>
    <w:rsid w:val="00FC20C5"/>
    <w:rsid w:val="00FC22A0"/>
    <w:rsid w:val="00FC22EE"/>
    <w:rsid w:val="00FC2BD9"/>
    <w:rsid w:val="00FC400C"/>
    <w:rsid w:val="00FC40FE"/>
    <w:rsid w:val="00FC48EC"/>
    <w:rsid w:val="00FC52E5"/>
    <w:rsid w:val="00FD008B"/>
    <w:rsid w:val="00FD0FE5"/>
    <w:rsid w:val="00FD12AA"/>
    <w:rsid w:val="00FD15E1"/>
    <w:rsid w:val="00FD197D"/>
    <w:rsid w:val="00FD25CF"/>
    <w:rsid w:val="00FD380E"/>
    <w:rsid w:val="00FE1E75"/>
    <w:rsid w:val="00FE34D7"/>
    <w:rsid w:val="00FE3560"/>
    <w:rsid w:val="00FE36A3"/>
    <w:rsid w:val="00FE4E7B"/>
    <w:rsid w:val="00FE647B"/>
    <w:rsid w:val="00FE692C"/>
    <w:rsid w:val="00FE6BEE"/>
    <w:rsid w:val="00FE6C29"/>
    <w:rsid w:val="00FF0A2B"/>
    <w:rsid w:val="00FF187C"/>
    <w:rsid w:val="00FF1C27"/>
    <w:rsid w:val="00FF3610"/>
    <w:rsid w:val="00FF38BB"/>
    <w:rsid w:val="00FF3EFE"/>
    <w:rsid w:val="00FF409B"/>
    <w:rsid w:val="00FF55F7"/>
    <w:rsid w:val="00FF5AF4"/>
    <w:rsid w:val="00FF5BB0"/>
    <w:rsid w:val="00FF6CEF"/>
    <w:rsid w:val="00FF6DE6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752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752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1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8273C"/>
    <w:rPr>
      <w:color w:val="605E5C"/>
      <w:shd w:val="clear" w:color="auto" w:fill="E1DFDD"/>
    </w:rPr>
  </w:style>
  <w:style w:type="character" w:customStyle="1" w:styleId="7pt">
    <w:name w:val="Основной текст + 7 pt"/>
    <w:rsid w:val="004F287F"/>
    <w:rPr>
      <w:rFonts w:ascii="Times New Roman" w:hAnsi="Times New Roman" w:cs="Times New Roman"/>
      <w:sz w:val="14"/>
      <w:szCs w:val="14"/>
      <w:u w:val="none"/>
      <w:lang w:bidi="ar-SA"/>
    </w:rPr>
  </w:style>
  <w:style w:type="character" w:customStyle="1" w:styleId="FontStyle18">
    <w:name w:val="Font Style18"/>
    <w:rsid w:val="00DE2DCF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6">
    <w:name w:val="Style6"/>
    <w:basedOn w:val="a"/>
    <w:rsid w:val="00DE2DCF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f5">
    <w:name w:val="Block Text"/>
    <w:basedOn w:val="a"/>
    <w:rsid w:val="00FE692C"/>
    <w:pPr>
      <w:spacing w:line="480" w:lineRule="auto"/>
      <w:ind w:left="2977" w:right="-1"/>
      <w:jc w:val="both"/>
    </w:pPr>
    <w:rPr>
      <w:sz w:val="28"/>
      <w:szCs w:val="20"/>
    </w:rPr>
  </w:style>
  <w:style w:type="character" w:customStyle="1" w:styleId="31">
    <w:name w:val="Основной текст3"/>
    <w:rsid w:val="00FE692C"/>
    <w:rPr>
      <w:rFonts w:ascii="Times New Roman" w:hAnsi="Times New Roman" w:cs="Times New Roman"/>
      <w:color w:val="000000"/>
      <w:spacing w:val="10"/>
      <w:w w:val="100"/>
      <w:position w:val="0"/>
      <w:sz w:val="24"/>
      <w:szCs w:val="24"/>
      <w:u w:val="none"/>
      <w:lang w:val="ru-RU" w:eastAsia="ru-RU" w:bidi="ar-SA"/>
    </w:rPr>
  </w:style>
  <w:style w:type="character" w:customStyle="1" w:styleId="50">
    <w:name w:val="Заголовок 5 Знак"/>
    <w:basedOn w:val="a0"/>
    <w:link w:val="5"/>
    <w:uiPriority w:val="9"/>
    <w:semiHidden/>
    <w:rsid w:val="00EF7521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F752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2">
    <w:name w:val="Основной текст (4)2"/>
    <w:uiPriority w:val="99"/>
    <w:rsid w:val="00EE3620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character" w:customStyle="1" w:styleId="6pt">
    <w:name w:val="Основной текст + 6 pt"/>
    <w:aliases w:val="Интервал 0 pt,Оглавление (5) + 12 pt,Курсив3,Основной текст + Полужирный1,Интервал 0 pt6,Основной текст + 9,5 pt2,Интервал 0 pt20,Основной текст (6) + Не курсив1,Основной текст (7) + 61,Основной текст + Полужирный6,Интервал 0 pt2"/>
    <w:rsid w:val="007E163E"/>
    <w:rPr>
      <w:rFonts w:ascii="Arial" w:hAnsi="Arial"/>
      <w:spacing w:val="10"/>
      <w:sz w:val="12"/>
      <w:szCs w:val="12"/>
      <w:lang w:val="ru-RU" w:eastAsia="ru-RU" w:bidi="ar-SA"/>
    </w:rPr>
  </w:style>
  <w:style w:type="paragraph" w:customStyle="1" w:styleId="af6">
    <w:name w:val="ТСТ"/>
    <w:basedOn w:val="a"/>
    <w:rsid w:val="00B63B71"/>
    <w:pPr>
      <w:jc w:val="both"/>
    </w:pPr>
    <w:rPr>
      <w:sz w:val="28"/>
      <w:szCs w:val="20"/>
    </w:rPr>
  </w:style>
  <w:style w:type="character" w:customStyle="1" w:styleId="11pt">
    <w:name w:val="Колонтитул + 11 pt"/>
    <w:rsid w:val="002D58E5"/>
    <w:rPr>
      <w:rFonts w:ascii="Times New Roman" w:hAnsi="Times New Roman" w:cs="Times New Roman"/>
      <w:sz w:val="22"/>
      <w:szCs w:val="22"/>
      <w:u w:val="none"/>
    </w:rPr>
  </w:style>
  <w:style w:type="paragraph" w:customStyle="1" w:styleId="210">
    <w:name w:val="Основной текст (2)1"/>
    <w:basedOn w:val="a"/>
    <w:rsid w:val="00B66C24"/>
    <w:pPr>
      <w:widowControl w:val="0"/>
      <w:shd w:val="clear" w:color="auto" w:fill="FFFFFF"/>
      <w:spacing w:after="120" w:line="240" w:lineRule="atLeast"/>
      <w:ind w:hanging="400"/>
      <w:jc w:val="center"/>
    </w:pPr>
    <w:rPr>
      <w:rFonts w:ascii="Lucida Sans Unicode" w:eastAsiaTheme="minorHAnsi" w:hAnsi="Lucida Sans Unicode" w:cstheme="minorBidi"/>
      <w:sz w:val="16"/>
      <w:szCs w:val="16"/>
      <w:lang w:eastAsia="en-US"/>
    </w:rPr>
  </w:style>
  <w:style w:type="character" w:customStyle="1" w:styleId="51">
    <w:name w:val="Основной текст (5)_"/>
    <w:link w:val="510"/>
    <w:rsid w:val="00DA2200"/>
    <w:rPr>
      <w:b/>
      <w:bCs/>
      <w:i/>
      <w:iCs/>
      <w:spacing w:val="3"/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DA2200"/>
    <w:pPr>
      <w:widowControl w:val="0"/>
      <w:shd w:val="clear" w:color="auto" w:fill="FFFFFF"/>
      <w:spacing w:before="360" w:line="398" w:lineRule="exact"/>
      <w:jc w:val="both"/>
    </w:pPr>
    <w:rPr>
      <w:rFonts w:asciiTheme="minorHAnsi" w:eastAsiaTheme="minorHAnsi" w:hAnsiTheme="minorHAnsi" w:cstheme="minorBidi"/>
      <w:b/>
      <w:bCs/>
      <w:i/>
      <w:iCs/>
      <w:spacing w:val="3"/>
      <w:sz w:val="22"/>
      <w:szCs w:val="22"/>
      <w:lang w:eastAsia="en-US"/>
    </w:rPr>
  </w:style>
  <w:style w:type="character" w:customStyle="1" w:styleId="Exact">
    <w:name w:val="Основной текст Exact"/>
    <w:rsid w:val="00403295"/>
    <w:rPr>
      <w:rFonts w:ascii="Lucida Sans Unicode" w:hAnsi="Lucida Sans Unicode" w:cs="Lucida Sans Unicode"/>
      <w:sz w:val="11"/>
      <w:szCs w:val="11"/>
      <w:u w:val="none"/>
    </w:rPr>
  </w:style>
  <w:style w:type="character" w:customStyle="1" w:styleId="14">
    <w:name w:val="Основной текст + Курсив1"/>
    <w:aliases w:val="Интервал 17 pt,Интервал 0 pt12,Основной текст (2) + Не полужирный3"/>
    <w:rsid w:val="0093453C"/>
    <w:rPr>
      <w:rFonts w:ascii="Times New Roman" w:hAnsi="Times New Roman" w:cs="Times New Roman"/>
      <w:i/>
      <w:iCs/>
      <w:spacing w:val="350"/>
      <w:sz w:val="23"/>
      <w:szCs w:val="23"/>
      <w:u w:val="none"/>
      <w:lang w:val="ru-RU" w:eastAsia="ru-RU" w:bidi="ar-SA"/>
    </w:rPr>
  </w:style>
  <w:style w:type="character" w:customStyle="1" w:styleId="4">
    <w:name w:val="Основной текст + Полужирный4"/>
    <w:aliases w:val="Интервал 0 pt34"/>
    <w:uiPriority w:val="99"/>
    <w:rsid w:val="00F7120D"/>
    <w:rPr>
      <w:rFonts w:ascii="Times New Roman" w:hAnsi="Times New Roman" w:cs="Times New Roman"/>
      <w:b/>
      <w:bCs/>
      <w:spacing w:val="5"/>
      <w:sz w:val="19"/>
      <w:szCs w:val="19"/>
      <w:u w:val="none"/>
      <w:lang w:val="ru-RU" w:eastAsia="ru-RU" w:bidi="ar-SA"/>
    </w:rPr>
  </w:style>
  <w:style w:type="character" w:customStyle="1" w:styleId="220">
    <w:name w:val="Основной текст (2)2"/>
    <w:rsid w:val="005A0190"/>
    <w:rPr>
      <w:rFonts w:ascii="Times New Roman" w:hAnsi="Times New Roman" w:cs="Times New Roman"/>
      <w:b/>
      <w:bCs/>
      <w:i w:val="0"/>
      <w:iCs w:val="0"/>
      <w:spacing w:val="2"/>
      <w:sz w:val="20"/>
      <w:szCs w:val="20"/>
      <w:u w:val="none"/>
      <w:lang w:bidi="ar-SA"/>
    </w:rPr>
  </w:style>
  <w:style w:type="character" w:customStyle="1" w:styleId="Sylfaen">
    <w:name w:val="Основной текст + Sylfaen"/>
    <w:aliases w:val="9 pt,Интервал 0 pt3,Основной текст (5) + Не курсив3,Основной текст (4) + Не курсив1,Основной текст (2) + Times New Roman,Курсив,Основной текст + 11,Интервал 0 pt9,Основной текст + Полужирный,Интервал 0 pt8"/>
    <w:rsid w:val="002E051F"/>
    <w:rPr>
      <w:rFonts w:ascii="Sylfaen" w:hAnsi="Sylfaen" w:cs="Sylfaen"/>
      <w:noProof/>
      <w:spacing w:val="0"/>
      <w:sz w:val="18"/>
      <w:szCs w:val="18"/>
      <w:u w:val="none"/>
      <w:lang w:val="ru-RU" w:eastAsia="ru-RU" w:bidi="ar-SA"/>
    </w:rPr>
  </w:style>
  <w:style w:type="character" w:customStyle="1" w:styleId="10pt">
    <w:name w:val="Основной текст + 10 pt"/>
    <w:aliases w:val="Курсив2,Основной текст (2) + 10 pt"/>
    <w:rsid w:val="002E051F"/>
    <w:rPr>
      <w:rFonts w:ascii="Times New Roman" w:hAnsi="Times New Roman" w:cs="Times New Roman"/>
      <w:i/>
      <w:iCs/>
      <w:noProof/>
      <w:sz w:val="20"/>
      <w:szCs w:val="20"/>
      <w:u w:val="none"/>
      <w:lang w:val="ru-RU" w:eastAsia="ru-RU" w:bidi="ar-SA"/>
    </w:rPr>
  </w:style>
  <w:style w:type="character" w:customStyle="1" w:styleId="32">
    <w:name w:val="Основной текст (3)_"/>
    <w:link w:val="310"/>
    <w:rsid w:val="002E051F"/>
    <w:rPr>
      <w:i/>
      <w:iCs/>
      <w:shd w:val="clear" w:color="auto" w:fill="FFFFFF"/>
    </w:rPr>
  </w:style>
  <w:style w:type="paragraph" w:customStyle="1" w:styleId="310">
    <w:name w:val="Основной текст (3)1"/>
    <w:basedOn w:val="a"/>
    <w:link w:val="32"/>
    <w:rsid w:val="002E051F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320">
    <w:name w:val="Основной текст (3)2"/>
    <w:rsid w:val="002E051F"/>
    <w:rPr>
      <w:rFonts w:ascii="Times New Roman" w:hAnsi="Times New Roman" w:cs="Times New Roman"/>
      <w:i w:val="0"/>
      <w:iCs w:val="0"/>
      <w:spacing w:val="-2"/>
      <w:sz w:val="18"/>
      <w:szCs w:val="18"/>
      <w:u w:val="none"/>
      <w:lang w:bidi="ar-SA"/>
    </w:rPr>
  </w:style>
  <w:style w:type="character" w:customStyle="1" w:styleId="61">
    <w:name w:val="Основной текст + Курсив6"/>
    <w:aliases w:val="Интервал 0 pt30,Интервал 0 pt21,Основной текст (3) + Не курсив2"/>
    <w:rsid w:val="009B6677"/>
    <w:rPr>
      <w:rFonts w:ascii="Times New Roman" w:hAnsi="Times New Roman" w:cs="Times New Roman"/>
      <w:i/>
      <w:iCs/>
      <w:spacing w:val="7"/>
      <w:sz w:val="19"/>
      <w:szCs w:val="19"/>
      <w:u w:val="none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lectro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4CAE-A7AE-4749-BA8E-9870398F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2891</Words>
  <Characters>16483</Characters>
  <Application>Microsoft Office Word</Application>
  <DocSecurity>4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2022-10-10T13:10:00Z</cp:lastPrinted>
  <dcterms:created xsi:type="dcterms:W3CDTF">2024-09-25T11:31:00Z</dcterms:created>
  <dcterms:modified xsi:type="dcterms:W3CDTF">2024-09-25T11:31:00Z</dcterms:modified>
</cp:coreProperties>
</file>