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2AD4" w14:textId="112A9101" w:rsidR="00811D2C" w:rsidRPr="005D62ED" w:rsidRDefault="00300A87" w:rsidP="0082322B">
      <w:pPr>
        <w:shd w:val="clear" w:color="auto" w:fill="FFFFFF" w:themeFill="background1"/>
        <w:spacing w:after="240"/>
        <w:jc w:val="center"/>
        <w:rPr>
          <w:b/>
        </w:rPr>
      </w:pPr>
      <w:r w:rsidRPr="005D62ED">
        <w:rPr>
          <w:b/>
        </w:rPr>
        <w:t>Л</w:t>
      </w:r>
      <w:r w:rsidR="0017681B" w:rsidRPr="005D62ED">
        <w:rPr>
          <w:b/>
        </w:rPr>
        <w:t>исток</w:t>
      </w:r>
      <w:r w:rsidR="00311D4E" w:rsidRPr="005D62ED">
        <w:rPr>
          <w:b/>
        </w:rPr>
        <w:t>-</w:t>
      </w:r>
      <w:r w:rsidR="0017681B" w:rsidRPr="005D62ED">
        <w:rPr>
          <w:b/>
        </w:rPr>
        <w:t>вкладыш</w:t>
      </w:r>
      <w:r w:rsidRPr="005D62ED">
        <w:rPr>
          <w:b/>
        </w:rPr>
        <w:t xml:space="preserve"> – информация для пациента</w:t>
      </w:r>
    </w:p>
    <w:p w14:paraId="2929DBFC" w14:textId="6F9625A2" w:rsidR="00D20280" w:rsidRPr="005D62ED" w:rsidRDefault="00B052C1" w:rsidP="006E5F00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5D62ED">
        <w:rPr>
          <w:b/>
          <w:bCs/>
        </w:rPr>
        <w:t>Рамиприл</w:t>
      </w:r>
      <w:r w:rsidR="000F1A0C" w:rsidRPr="005D62ED">
        <w:rPr>
          <w:b/>
          <w:bCs/>
        </w:rPr>
        <w:t>-СЗ</w:t>
      </w:r>
      <w:r w:rsidR="009B01E4" w:rsidRPr="005D62ED">
        <w:rPr>
          <w:b/>
          <w:bCs/>
        </w:rPr>
        <w:t>,</w:t>
      </w:r>
      <w:r w:rsidR="00123BA9" w:rsidRPr="005D62ED">
        <w:rPr>
          <w:b/>
          <w:bCs/>
        </w:rPr>
        <w:t xml:space="preserve"> 2</w:t>
      </w:r>
      <w:r w:rsidRPr="005D62ED">
        <w:rPr>
          <w:b/>
          <w:bCs/>
        </w:rPr>
        <w:t>,5</w:t>
      </w:r>
      <w:r w:rsidR="00123BA9" w:rsidRPr="005D62ED">
        <w:rPr>
          <w:b/>
          <w:bCs/>
        </w:rPr>
        <w:t xml:space="preserve"> мг</w:t>
      </w:r>
      <w:r w:rsidR="009B01E4" w:rsidRPr="005D62ED">
        <w:rPr>
          <w:b/>
          <w:bCs/>
        </w:rPr>
        <w:t>,</w:t>
      </w:r>
      <w:r w:rsidR="00123BA9" w:rsidRPr="005D62ED">
        <w:rPr>
          <w:b/>
          <w:bCs/>
        </w:rPr>
        <w:t xml:space="preserve"> таблетки</w:t>
      </w:r>
    </w:p>
    <w:p w14:paraId="480D8807" w14:textId="36110311" w:rsidR="00123BA9" w:rsidRPr="005D62ED" w:rsidRDefault="00B052C1" w:rsidP="00B052C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</w:rPr>
      </w:pPr>
      <w:r w:rsidRPr="005D62ED">
        <w:rPr>
          <w:b/>
          <w:bCs/>
        </w:rPr>
        <w:t>Рамиприл-СЗ</w:t>
      </w:r>
      <w:r w:rsidR="009B01E4" w:rsidRPr="005D62ED">
        <w:rPr>
          <w:b/>
          <w:bCs/>
        </w:rPr>
        <w:t>,</w:t>
      </w:r>
      <w:r w:rsidR="00123BA9" w:rsidRPr="005D62ED">
        <w:rPr>
          <w:b/>
          <w:bCs/>
        </w:rPr>
        <w:t xml:space="preserve"> </w:t>
      </w:r>
      <w:r w:rsidRPr="005D62ED">
        <w:rPr>
          <w:b/>
          <w:bCs/>
        </w:rPr>
        <w:t>5</w:t>
      </w:r>
      <w:r w:rsidR="00123BA9" w:rsidRPr="005D62ED">
        <w:rPr>
          <w:b/>
          <w:bCs/>
        </w:rPr>
        <w:t xml:space="preserve"> мг</w:t>
      </w:r>
      <w:r w:rsidR="009B01E4" w:rsidRPr="005D62ED">
        <w:rPr>
          <w:b/>
          <w:bCs/>
        </w:rPr>
        <w:t>,</w:t>
      </w:r>
      <w:r w:rsidR="00123BA9" w:rsidRPr="005D62ED">
        <w:rPr>
          <w:b/>
          <w:bCs/>
        </w:rPr>
        <w:t xml:space="preserve"> таблетки</w:t>
      </w:r>
    </w:p>
    <w:p w14:paraId="45AF64AA" w14:textId="3834901E" w:rsidR="00B052C1" w:rsidRPr="005D62ED" w:rsidRDefault="00B052C1" w:rsidP="00334A8F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5D62ED">
        <w:rPr>
          <w:b/>
          <w:bCs/>
        </w:rPr>
        <w:t>Рамиприл-СЗ, 10 мг, таблетки</w:t>
      </w:r>
    </w:p>
    <w:p w14:paraId="7ED52538" w14:textId="7FA9CD5F" w:rsidR="00A94E11" w:rsidRPr="005D62ED" w:rsidRDefault="006548A4" w:rsidP="00334A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i/>
          <w:iCs/>
        </w:rPr>
      </w:pPr>
      <w:r w:rsidRPr="005D62ED">
        <w:t xml:space="preserve">Действующее вещество: </w:t>
      </w:r>
      <w:bookmarkStart w:id="0" w:name="_Hlk56080003"/>
      <w:r w:rsidR="00B052C1" w:rsidRPr="005D62ED">
        <w:t>рамиприл</w:t>
      </w:r>
    </w:p>
    <w:p w14:paraId="1AB74137" w14:textId="5201C882" w:rsidR="002D3FE3" w:rsidRPr="005D62ED" w:rsidRDefault="002D3FE3" w:rsidP="0041304F">
      <w:pPr>
        <w:shd w:val="clear" w:color="auto" w:fill="FFFFFF" w:themeFill="background1"/>
        <w:spacing w:before="240"/>
        <w:jc w:val="both"/>
        <w:rPr>
          <w:b/>
          <w:iCs/>
        </w:rPr>
      </w:pPr>
      <w:r w:rsidRPr="005D62ED">
        <w:rPr>
          <w:b/>
          <w:iCs/>
        </w:rPr>
        <w:t>Перед при</w:t>
      </w:r>
      <w:r w:rsidR="002A7D51" w:rsidRPr="005D62ED">
        <w:rPr>
          <w:b/>
          <w:iCs/>
        </w:rPr>
        <w:t>емом</w:t>
      </w:r>
      <w:r w:rsidRPr="005D62ED">
        <w:rPr>
          <w:b/>
          <w:iCs/>
        </w:rPr>
        <w:t xml:space="preserve"> препарата полностью прочитайте листок-вкладыш, поскольку в нем содержатся </w:t>
      </w:r>
      <w:r w:rsidR="00C71544" w:rsidRPr="005D62ED">
        <w:rPr>
          <w:b/>
          <w:iCs/>
        </w:rPr>
        <w:t>важные для В</w:t>
      </w:r>
      <w:r w:rsidRPr="005D62ED">
        <w:rPr>
          <w:b/>
          <w:iCs/>
        </w:rPr>
        <w:t>ас сведения.</w:t>
      </w:r>
    </w:p>
    <w:p w14:paraId="034D91D5" w14:textId="2818370E" w:rsidR="002D3FE3" w:rsidRPr="005D62ED" w:rsidRDefault="002D3FE3" w:rsidP="00AA75F6">
      <w:pPr>
        <w:shd w:val="clear" w:color="auto" w:fill="FFFFFF" w:themeFill="background1"/>
        <w:jc w:val="both"/>
        <w:rPr>
          <w:bCs/>
          <w:iCs/>
        </w:rPr>
      </w:pPr>
      <w:r w:rsidRPr="005D62ED">
        <w:rPr>
          <w:bCs/>
          <w:iCs/>
        </w:rPr>
        <w:t xml:space="preserve">Сохраните листок-вкладыш. </w:t>
      </w:r>
      <w:r w:rsidR="007D674E" w:rsidRPr="005D62ED">
        <w:rPr>
          <w:bCs/>
          <w:iCs/>
        </w:rPr>
        <w:t>Возможно, В</w:t>
      </w:r>
      <w:r w:rsidRPr="005D62ED">
        <w:rPr>
          <w:bCs/>
          <w:iCs/>
        </w:rPr>
        <w:t>ам потребуется прочитать его еще раз.</w:t>
      </w:r>
    </w:p>
    <w:p w14:paraId="51E04A5B" w14:textId="4B6595D6" w:rsidR="002D3FE3" w:rsidRPr="005D62ED" w:rsidRDefault="00C71544" w:rsidP="00AA75F6">
      <w:pPr>
        <w:shd w:val="clear" w:color="auto" w:fill="FFFFFF" w:themeFill="background1"/>
        <w:jc w:val="both"/>
        <w:rPr>
          <w:bCs/>
          <w:iCs/>
        </w:rPr>
      </w:pPr>
      <w:r w:rsidRPr="005D62ED">
        <w:rPr>
          <w:bCs/>
          <w:iCs/>
        </w:rPr>
        <w:t>Если у В</w:t>
      </w:r>
      <w:r w:rsidR="002D3FE3" w:rsidRPr="005D62ED">
        <w:rPr>
          <w:bCs/>
          <w:iCs/>
        </w:rPr>
        <w:t>ас возникли дополнительные вопросы, обратитесь к лечащему врачу.</w:t>
      </w:r>
    </w:p>
    <w:p w14:paraId="249164D2" w14:textId="1A8D2004" w:rsidR="002D3FE3" w:rsidRPr="005D62ED" w:rsidRDefault="00496F11" w:rsidP="00AA75F6">
      <w:pPr>
        <w:shd w:val="clear" w:color="auto" w:fill="FFFFFF" w:themeFill="background1"/>
        <w:jc w:val="both"/>
        <w:rPr>
          <w:bCs/>
          <w:iCs/>
        </w:rPr>
      </w:pPr>
      <w:r w:rsidRPr="005D62ED">
        <w:rPr>
          <w:bCs/>
          <w:iCs/>
        </w:rPr>
        <w:t>Препарат назначен именно</w:t>
      </w:r>
      <w:r w:rsidR="002F7851" w:rsidRPr="005D62ED">
        <w:rPr>
          <w:bCs/>
          <w:iCs/>
        </w:rPr>
        <w:t xml:space="preserve"> </w:t>
      </w:r>
      <w:r w:rsidRPr="005D62ED">
        <w:rPr>
          <w:bCs/>
          <w:iCs/>
        </w:rPr>
        <w:t>В</w:t>
      </w:r>
      <w:r w:rsidR="002D3FE3" w:rsidRPr="005D62ED">
        <w:rPr>
          <w:bCs/>
          <w:iCs/>
        </w:rPr>
        <w:t>ам. Не передавайте его другим людям. Он может навредить им, даже если симпт</w:t>
      </w:r>
      <w:r w:rsidR="00131F53" w:rsidRPr="005D62ED">
        <w:rPr>
          <w:bCs/>
          <w:iCs/>
        </w:rPr>
        <w:t>омы их заболевания совпадают с В</w:t>
      </w:r>
      <w:r w:rsidR="002D3FE3" w:rsidRPr="005D62ED">
        <w:rPr>
          <w:bCs/>
          <w:iCs/>
        </w:rPr>
        <w:t>ашими.</w:t>
      </w:r>
    </w:p>
    <w:p w14:paraId="78D59C02" w14:textId="0F5CB5E4" w:rsidR="002D3FE3" w:rsidRPr="005D62ED" w:rsidRDefault="00C71544" w:rsidP="00AA75F6">
      <w:pPr>
        <w:shd w:val="clear" w:color="auto" w:fill="FFFFFF" w:themeFill="background1"/>
        <w:jc w:val="both"/>
        <w:rPr>
          <w:bCs/>
          <w:iCs/>
        </w:rPr>
      </w:pPr>
      <w:r w:rsidRPr="005D62ED">
        <w:rPr>
          <w:bCs/>
          <w:iCs/>
        </w:rPr>
        <w:t>Если у В</w:t>
      </w:r>
      <w:r w:rsidR="002D3FE3" w:rsidRPr="005D62ED">
        <w:rPr>
          <w:bCs/>
          <w:iCs/>
        </w:rPr>
        <w:t>ас возникли какие-либо нежелательные реакции, обратитесь к лечащему врачу. Данная рекомендация распространяется на любые возможные нежелательные реакции, в том числе на н</w:t>
      </w:r>
      <w:r w:rsidR="006D382C" w:rsidRPr="005D62ED">
        <w:rPr>
          <w:bCs/>
          <w:iCs/>
        </w:rPr>
        <w:t xml:space="preserve">е </w:t>
      </w:r>
      <w:r w:rsidR="002D3FE3" w:rsidRPr="005D62ED">
        <w:rPr>
          <w:bCs/>
          <w:iCs/>
        </w:rPr>
        <w:t xml:space="preserve">перечисленные в </w:t>
      </w:r>
      <w:r w:rsidR="00176E4A" w:rsidRPr="005D62ED">
        <w:rPr>
          <w:bCs/>
          <w:iCs/>
        </w:rPr>
        <w:t xml:space="preserve">разделе </w:t>
      </w:r>
      <w:r w:rsidR="009B01E4" w:rsidRPr="005D62ED">
        <w:rPr>
          <w:bCs/>
          <w:iCs/>
        </w:rPr>
        <w:t>4</w:t>
      </w:r>
      <w:r w:rsidR="002D3FE3" w:rsidRPr="005D62ED">
        <w:rPr>
          <w:bCs/>
          <w:iCs/>
        </w:rPr>
        <w:t xml:space="preserve"> листка-вкладыша.</w:t>
      </w:r>
    </w:p>
    <w:bookmarkEnd w:id="0"/>
    <w:p w14:paraId="61B7829E" w14:textId="659DA012" w:rsidR="00362EF4" w:rsidRPr="005D62ED" w:rsidRDefault="00811D2C" w:rsidP="009B01E4">
      <w:pPr>
        <w:shd w:val="clear" w:color="auto" w:fill="FFFFFF" w:themeFill="background1"/>
        <w:spacing w:before="240" w:after="240"/>
        <w:jc w:val="center"/>
        <w:rPr>
          <w:b/>
          <w:bCs/>
        </w:rPr>
      </w:pPr>
      <w:r w:rsidRPr="005D62ED">
        <w:rPr>
          <w:b/>
          <w:bCs/>
        </w:rPr>
        <w:t>Содержание листка-вкладыша</w:t>
      </w:r>
    </w:p>
    <w:p w14:paraId="581AD6BE" w14:textId="003B03A3" w:rsidR="0017681B" w:rsidRPr="005D62ED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 xml:space="preserve">Что из себя представляет препарат </w:t>
      </w:r>
      <w:r w:rsidR="00B052C1" w:rsidRPr="005D62ED">
        <w:t>Рамиприл</w:t>
      </w:r>
      <w:r w:rsidR="00EE3550" w:rsidRPr="005D62ED">
        <w:t>-</w:t>
      </w:r>
      <w:r w:rsidR="00123BA9" w:rsidRPr="005D62ED">
        <w:t>СЗ</w:t>
      </w:r>
      <w:r w:rsidRPr="005D62ED">
        <w:rPr>
          <w:bCs/>
        </w:rPr>
        <w:t xml:space="preserve"> и для чего его при</w:t>
      </w:r>
      <w:r w:rsidR="00C6379A" w:rsidRPr="005D62ED">
        <w:rPr>
          <w:bCs/>
        </w:rPr>
        <w:t>нима</w:t>
      </w:r>
      <w:r w:rsidRPr="005D62ED">
        <w:rPr>
          <w:bCs/>
        </w:rPr>
        <w:t>ют.</w:t>
      </w:r>
    </w:p>
    <w:p w14:paraId="18AD0DB8" w14:textId="23E3F45D" w:rsidR="00362EF4" w:rsidRPr="005D62ED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>О чем следует знать перед п</w:t>
      </w:r>
      <w:r w:rsidR="00C820FF" w:rsidRPr="005D62ED">
        <w:rPr>
          <w:bCs/>
        </w:rPr>
        <w:t>ри</w:t>
      </w:r>
      <w:r w:rsidR="00D50D5F" w:rsidRPr="005D62ED">
        <w:rPr>
          <w:bCs/>
        </w:rPr>
        <w:t>емом</w:t>
      </w:r>
      <w:r w:rsidRPr="005D62ED">
        <w:rPr>
          <w:bCs/>
        </w:rPr>
        <w:t xml:space="preserve"> препарата </w:t>
      </w:r>
      <w:r w:rsidR="00B052C1" w:rsidRPr="005D62ED">
        <w:t>Рамиприл-СЗ</w:t>
      </w:r>
      <w:r w:rsidRPr="005D62ED">
        <w:rPr>
          <w:bCs/>
        </w:rPr>
        <w:t>.</w:t>
      </w:r>
    </w:p>
    <w:p w14:paraId="41F40564" w14:textId="705081C3" w:rsidR="00362EF4" w:rsidRPr="005D62ED" w:rsidRDefault="00C820FF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>При</w:t>
      </w:r>
      <w:r w:rsidR="00D50D5F" w:rsidRPr="005D62ED">
        <w:rPr>
          <w:bCs/>
        </w:rPr>
        <w:t>е</w:t>
      </w:r>
      <w:r w:rsidRPr="005D62ED">
        <w:rPr>
          <w:bCs/>
        </w:rPr>
        <w:t>м</w:t>
      </w:r>
      <w:r w:rsidR="00D94A4A" w:rsidRPr="005D62ED">
        <w:rPr>
          <w:bCs/>
        </w:rPr>
        <w:t xml:space="preserve"> </w:t>
      </w:r>
      <w:r w:rsidR="00362EF4" w:rsidRPr="005D62ED">
        <w:rPr>
          <w:bCs/>
        </w:rPr>
        <w:t xml:space="preserve">препарата </w:t>
      </w:r>
      <w:r w:rsidR="00B052C1" w:rsidRPr="005D62ED">
        <w:t>Рамиприл-СЗ</w:t>
      </w:r>
      <w:r w:rsidR="00362EF4" w:rsidRPr="005D62ED">
        <w:rPr>
          <w:bCs/>
        </w:rPr>
        <w:t>.</w:t>
      </w:r>
    </w:p>
    <w:p w14:paraId="497F93FC" w14:textId="77777777" w:rsidR="00362EF4" w:rsidRPr="005D62ED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>Возможные нежелательные реакции.</w:t>
      </w:r>
    </w:p>
    <w:p w14:paraId="3E5D0F67" w14:textId="1B9DF220" w:rsidR="00362EF4" w:rsidRPr="005D62ED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 xml:space="preserve">Хранение препарата </w:t>
      </w:r>
      <w:r w:rsidR="00B052C1" w:rsidRPr="005D62ED">
        <w:t>Рамиприл-СЗ</w:t>
      </w:r>
      <w:r w:rsidRPr="005D62ED">
        <w:rPr>
          <w:bCs/>
        </w:rPr>
        <w:t>.</w:t>
      </w:r>
    </w:p>
    <w:p w14:paraId="1324A8A1" w14:textId="0BDC0008" w:rsidR="00362EF4" w:rsidRPr="000747DE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5D62ED">
        <w:rPr>
          <w:bCs/>
        </w:rPr>
        <w:t xml:space="preserve">Содержимое </w:t>
      </w:r>
      <w:r w:rsidRPr="000747DE">
        <w:rPr>
          <w:bCs/>
        </w:rPr>
        <w:t>упаковки и прочие сведения.</w:t>
      </w:r>
    </w:p>
    <w:p w14:paraId="11F9E8A3" w14:textId="77777777" w:rsidR="002F7851" w:rsidRPr="000747DE" w:rsidRDefault="002F7851" w:rsidP="002F7851">
      <w:pPr>
        <w:pStyle w:val="ae"/>
        <w:shd w:val="clear" w:color="auto" w:fill="FFFFFF" w:themeFill="background1"/>
        <w:ind w:left="360"/>
        <w:jc w:val="both"/>
        <w:rPr>
          <w:bCs/>
        </w:rPr>
      </w:pPr>
    </w:p>
    <w:p w14:paraId="5FD6B757" w14:textId="62E17162" w:rsidR="0017681B" w:rsidRPr="000747DE" w:rsidRDefault="00362EF4" w:rsidP="00236DEF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714" w:hanging="357"/>
        <w:jc w:val="center"/>
        <w:rPr>
          <w:b/>
          <w:bCs/>
        </w:rPr>
      </w:pPr>
      <w:r w:rsidRPr="000747DE">
        <w:rPr>
          <w:b/>
          <w:bCs/>
        </w:rPr>
        <w:t>Ч</w:t>
      </w:r>
      <w:r w:rsidR="009D5594" w:rsidRPr="000747DE">
        <w:rPr>
          <w:b/>
          <w:bCs/>
        </w:rPr>
        <w:t xml:space="preserve">то из себя представляет препарат </w:t>
      </w:r>
      <w:r w:rsidR="00B052C1" w:rsidRPr="000747DE">
        <w:rPr>
          <w:b/>
          <w:bCs/>
        </w:rPr>
        <w:t>Рамиприл-СЗ</w:t>
      </w:r>
      <w:r w:rsidR="005B20BF" w:rsidRPr="000747DE">
        <w:rPr>
          <w:b/>
          <w:bCs/>
        </w:rPr>
        <w:t xml:space="preserve"> </w:t>
      </w:r>
      <w:r w:rsidR="001923D8" w:rsidRPr="000747DE">
        <w:rPr>
          <w:b/>
          <w:bCs/>
        </w:rPr>
        <w:t>и для чего его при</w:t>
      </w:r>
      <w:r w:rsidR="0058536F" w:rsidRPr="000747DE">
        <w:rPr>
          <w:b/>
          <w:bCs/>
        </w:rPr>
        <w:t>нима</w:t>
      </w:r>
      <w:r w:rsidR="001923D8" w:rsidRPr="000747DE">
        <w:rPr>
          <w:b/>
          <w:bCs/>
        </w:rPr>
        <w:t>ют</w:t>
      </w:r>
    </w:p>
    <w:p w14:paraId="51D9ACAC" w14:textId="6F49A629" w:rsidR="00101736" w:rsidRPr="007C0C2C" w:rsidRDefault="0058536F" w:rsidP="00AA75F6">
      <w:pPr>
        <w:shd w:val="clear" w:color="auto" w:fill="FFFFFF" w:themeFill="background1"/>
        <w:jc w:val="both"/>
        <w:rPr>
          <w:bCs/>
        </w:rPr>
      </w:pPr>
      <w:r w:rsidRPr="000747DE">
        <w:rPr>
          <w:bCs/>
        </w:rPr>
        <w:t xml:space="preserve">Лекарственный </w:t>
      </w:r>
      <w:r w:rsidRPr="007C0C2C">
        <w:rPr>
          <w:bCs/>
        </w:rPr>
        <w:t>п</w:t>
      </w:r>
      <w:r w:rsidR="00051E7C" w:rsidRPr="007C0C2C">
        <w:rPr>
          <w:bCs/>
        </w:rPr>
        <w:t xml:space="preserve">репарат </w:t>
      </w:r>
      <w:bookmarkStart w:id="1" w:name="_Hlk126150122"/>
      <w:r w:rsidR="00B052C1" w:rsidRPr="007C0C2C">
        <w:t>Рамиприл</w:t>
      </w:r>
      <w:r w:rsidR="00385CDC" w:rsidRPr="007C0C2C">
        <w:t>-СЗ</w:t>
      </w:r>
      <w:r w:rsidR="00EE3550" w:rsidRPr="007C0C2C">
        <w:t xml:space="preserve"> </w:t>
      </w:r>
      <w:r w:rsidR="00BE4F25" w:rsidRPr="007C0C2C">
        <w:t xml:space="preserve">содержит действующее вещество </w:t>
      </w:r>
      <w:r w:rsidR="00B052C1" w:rsidRPr="007C0C2C">
        <w:t>рамиприл</w:t>
      </w:r>
      <w:r w:rsidR="00BE4F25" w:rsidRPr="007C0C2C">
        <w:t xml:space="preserve"> и </w:t>
      </w:r>
      <w:r w:rsidR="00E8407A" w:rsidRPr="007C0C2C">
        <w:rPr>
          <w:bCs/>
        </w:rPr>
        <w:t xml:space="preserve">относится к </w:t>
      </w:r>
      <w:r w:rsidR="00101736" w:rsidRPr="007C0C2C">
        <w:rPr>
          <w:bCs/>
        </w:rPr>
        <w:t>ф</w:t>
      </w:r>
      <w:r w:rsidR="00101736" w:rsidRPr="007C0C2C">
        <w:t>армакотерапевтической группе «средства, действующие на ренин-ангиотензиновую систему; ингибиторы ангиотензинпревращающего фермента (АПФ)»,</w:t>
      </w:r>
      <w:r w:rsidR="00101736" w:rsidRPr="007C0C2C">
        <w:rPr>
          <w:bCs/>
        </w:rPr>
        <w:t xml:space="preserve"> которые понижают артериальное давление.</w:t>
      </w:r>
    </w:p>
    <w:bookmarkEnd w:id="1"/>
    <w:p w14:paraId="073BCD3C" w14:textId="0EDA3925" w:rsidR="00CE7F71" w:rsidRPr="007C0C2C" w:rsidRDefault="00CE7F71" w:rsidP="00236DEF">
      <w:pPr>
        <w:pStyle w:val="a6"/>
        <w:shd w:val="clear" w:color="auto" w:fill="FFFFFF" w:themeFill="background1"/>
        <w:spacing w:before="24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7C0C2C">
        <w:rPr>
          <w:rFonts w:ascii="Times New Roman" w:hAnsi="Times New Roman"/>
          <w:b/>
          <w:sz w:val="24"/>
          <w:szCs w:val="24"/>
        </w:rPr>
        <w:t xml:space="preserve">Показания к применению </w:t>
      </w:r>
    </w:p>
    <w:p w14:paraId="6A0931B6" w14:textId="2D905067" w:rsidR="00C44502" w:rsidRPr="007C0C2C" w:rsidRDefault="00366DA2" w:rsidP="00C44502">
      <w:pPr>
        <w:jc w:val="both"/>
      </w:pPr>
      <w:r w:rsidRPr="007C0C2C">
        <w:t>Пр</w:t>
      </w:r>
      <w:r w:rsidR="00C44502" w:rsidRPr="007C0C2C">
        <w:t xml:space="preserve">епарат Рамиприл-СЗ применяется для лечения </w:t>
      </w:r>
      <w:r w:rsidR="007839A8" w:rsidRPr="007C0C2C">
        <w:t xml:space="preserve">только </w:t>
      </w:r>
      <w:r w:rsidR="00C44502" w:rsidRPr="007C0C2C">
        <w:t>у взрослых.</w:t>
      </w:r>
    </w:p>
    <w:p w14:paraId="68F20309" w14:textId="77777777" w:rsidR="007839A8" w:rsidRPr="007C0C2C" w:rsidRDefault="007839A8" w:rsidP="007839A8">
      <w:pPr>
        <w:pStyle w:val="ae"/>
        <w:numPr>
          <w:ilvl w:val="0"/>
          <w:numId w:val="22"/>
        </w:numPr>
        <w:spacing w:after="160"/>
        <w:jc w:val="both"/>
      </w:pPr>
      <w:bookmarkStart w:id="2" w:name="_Hlk127806111"/>
      <w:r w:rsidRPr="007C0C2C">
        <w:t>Артериальная гипертензия (в монотерапии или в сочетании с другими гипотензивными препаратами, например, диуретиками и блокаторами «медленных» кальциевых каналов).</w:t>
      </w:r>
    </w:p>
    <w:p w14:paraId="276B57BF" w14:textId="7E451654" w:rsidR="007839A8" w:rsidRPr="007C0C2C" w:rsidRDefault="007839A8" w:rsidP="007839A8">
      <w:pPr>
        <w:pStyle w:val="ae"/>
        <w:numPr>
          <w:ilvl w:val="0"/>
          <w:numId w:val="22"/>
        </w:numPr>
        <w:spacing w:after="160"/>
        <w:jc w:val="both"/>
      </w:pPr>
      <w:r w:rsidRPr="007C0C2C">
        <w:t>Хроническая сердечная недостаточность (в составе комбинированной терапии, в частности, в комбинации с диуретиками).</w:t>
      </w:r>
    </w:p>
    <w:p w14:paraId="5C120E4E" w14:textId="77777777" w:rsidR="007839A8" w:rsidRPr="007C0C2C" w:rsidRDefault="007839A8" w:rsidP="007839A8">
      <w:pPr>
        <w:pStyle w:val="ae"/>
        <w:numPr>
          <w:ilvl w:val="0"/>
          <w:numId w:val="22"/>
        </w:numPr>
        <w:spacing w:after="160"/>
        <w:jc w:val="both"/>
      </w:pPr>
      <w:r w:rsidRPr="007C0C2C">
        <w:t>Диабетическая или недиабетическая нефропатия, доклинические и клинически выраженные стадии, в том числе с выраженной протеинурией, в особенности, при сочетании с артериальной гипертензией.</w:t>
      </w:r>
    </w:p>
    <w:p w14:paraId="3BBBB0F6" w14:textId="77777777" w:rsidR="007839A8" w:rsidRPr="007C0C2C" w:rsidRDefault="007839A8" w:rsidP="007839A8">
      <w:pPr>
        <w:pStyle w:val="ae"/>
        <w:numPr>
          <w:ilvl w:val="0"/>
          <w:numId w:val="22"/>
        </w:numPr>
        <w:spacing w:after="160"/>
        <w:jc w:val="both"/>
      </w:pPr>
      <w:r w:rsidRPr="007C0C2C">
        <w:t>Снижение риска развития инфаркта миокарда, инсульта или сердечно-сосудистой смертности у пациентов с высоким сердечно-сосудистым риском:</w:t>
      </w:r>
    </w:p>
    <w:p w14:paraId="2A80930D" w14:textId="325ACF9E" w:rsidR="007839A8" w:rsidRPr="007C0C2C" w:rsidRDefault="007839A8" w:rsidP="007839A8">
      <w:pPr>
        <w:pStyle w:val="ae"/>
        <w:jc w:val="both"/>
      </w:pPr>
      <w:r w:rsidRPr="007C0C2C">
        <w:t>– у пациентов с подтвержденной ишемической болезнью сердца, инфарктом миокарда в анамнезе или без него, включая пациентов, перенесших чрескожную транслюминальную коронарную ангиопластику, аортокоронарное шyнтирование;</w:t>
      </w:r>
    </w:p>
    <w:p w14:paraId="219630B7" w14:textId="77777777" w:rsidR="007839A8" w:rsidRPr="007C0C2C" w:rsidRDefault="007839A8" w:rsidP="007839A8">
      <w:pPr>
        <w:pStyle w:val="ae"/>
        <w:jc w:val="both"/>
      </w:pPr>
      <w:r w:rsidRPr="007C0C2C">
        <w:t>– у пациентов с инсультом в анамнезе;</w:t>
      </w:r>
    </w:p>
    <w:p w14:paraId="19D7B1E7" w14:textId="77777777" w:rsidR="007839A8" w:rsidRPr="007C0C2C" w:rsidRDefault="007839A8" w:rsidP="007839A8">
      <w:pPr>
        <w:pStyle w:val="ae"/>
        <w:jc w:val="both"/>
      </w:pPr>
      <w:r w:rsidRPr="007C0C2C">
        <w:t xml:space="preserve">– у пациентов с </w:t>
      </w:r>
      <w:bookmarkStart w:id="3" w:name="_Hlk126925063"/>
      <w:r w:rsidRPr="007C0C2C">
        <w:t>окклюзионными поражениями периферических артерий</w:t>
      </w:r>
      <w:bookmarkEnd w:id="3"/>
      <w:r w:rsidRPr="007C0C2C">
        <w:t>;</w:t>
      </w:r>
    </w:p>
    <w:p w14:paraId="02D0A118" w14:textId="13AE08BC" w:rsidR="007839A8" w:rsidRPr="007C0C2C" w:rsidRDefault="007839A8" w:rsidP="007839A8">
      <w:pPr>
        <w:pStyle w:val="ae"/>
        <w:jc w:val="both"/>
      </w:pPr>
      <w:r w:rsidRPr="007C0C2C">
        <w:t xml:space="preserve">– у пациентов с сахарным диабетом с не менее чем одним дополнительным фактором риска (микроальбуминурия, артериальная гипертензия, повышение плазменных </w:t>
      </w:r>
      <w:r w:rsidRPr="007C0C2C">
        <w:lastRenderedPageBreak/>
        <w:t>концентраций общего холестерина, снижение плазменных концентраций холестерина липопротеинов высокой плотности, курение).</w:t>
      </w:r>
    </w:p>
    <w:p w14:paraId="374C1A60" w14:textId="77777777" w:rsidR="007839A8" w:rsidRPr="007C0C2C" w:rsidRDefault="007839A8" w:rsidP="001872C6">
      <w:pPr>
        <w:pStyle w:val="ae"/>
        <w:numPr>
          <w:ilvl w:val="0"/>
          <w:numId w:val="22"/>
        </w:numPr>
        <w:spacing w:after="160"/>
        <w:jc w:val="both"/>
      </w:pPr>
      <w:r w:rsidRPr="007C0C2C">
        <w:t>Сердечная недостаточность с клиническими проявлениями, развившаяся в течение первых нескольких дней (2–9 сутки) после острого инфаркта миокарда.</w:t>
      </w:r>
    </w:p>
    <w:bookmarkEnd w:id="2"/>
    <w:p w14:paraId="2A0DA794" w14:textId="409B2C68" w:rsidR="00BE4F25" w:rsidRPr="007C0C2C" w:rsidRDefault="0087461E" w:rsidP="0087461E">
      <w:pPr>
        <w:pStyle w:val="a6"/>
        <w:shd w:val="clear" w:color="auto" w:fill="FFFFFF" w:themeFill="background1"/>
        <w:spacing w:before="240"/>
        <w:ind w:righ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0C2C">
        <w:rPr>
          <w:rFonts w:ascii="Times New Roman" w:hAnsi="Times New Roman"/>
          <w:b/>
          <w:bCs/>
          <w:sz w:val="24"/>
          <w:szCs w:val="24"/>
        </w:rPr>
        <w:t>Способ действия препарата</w:t>
      </w:r>
      <w:r w:rsidR="00B052C1" w:rsidRPr="007C0C2C">
        <w:rPr>
          <w:rFonts w:ascii="Times New Roman" w:hAnsi="Times New Roman"/>
          <w:b/>
          <w:bCs/>
          <w:sz w:val="24"/>
          <w:szCs w:val="24"/>
        </w:rPr>
        <w:t xml:space="preserve"> Рамиприл-СЗ</w:t>
      </w:r>
    </w:p>
    <w:p w14:paraId="5A7226EC" w14:textId="179FFBE9" w:rsidR="00BE4F25" w:rsidRPr="007C0C2C" w:rsidRDefault="0087461E" w:rsidP="00A55CA1">
      <w:pPr>
        <w:pStyle w:val="a6"/>
        <w:shd w:val="clear" w:color="auto" w:fill="FFFFFF" w:themeFill="background1"/>
        <w:ind w:right="0"/>
        <w:jc w:val="both"/>
        <w:rPr>
          <w:rFonts w:ascii="Times New Roman" w:hAnsi="Times New Roman"/>
          <w:sz w:val="24"/>
          <w:szCs w:val="24"/>
        </w:rPr>
      </w:pPr>
      <w:r w:rsidRPr="007C0C2C">
        <w:rPr>
          <w:rFonts w:ascii="Times New Roman" w:hAnsi="Times New Roman"/>
          <w:bCs/>
          <w:sz w:val="24"/>
          <w:szCs w:val="24"/>
        </w:rPr>
        <w:t>Препарат</w:t>
      </w:r>
      <w:r w:rsidR="00BE4F25" w:rsidRPr="007C0C2C">
        <w:rPr>
          <w:rFonts w:ascii="Times New Roman" w:hAnsi="Times New Roman"/>
          <w:bCs/>
          <w:sz w:val="24"/>
          <w:szCs w:val="24"/>
        </w:rPr>
        <w:t xml:space="preserve"> расширяет </w:t>
      </w:r>
      <w:r w:rsidR="004F1D80" w:rsidRPr="007C0C2C">
        <w:rPr>
          <w:rFonts w:ascii="Times New Roman" w:hAnsi="Times New Roman"/>
          <w:bCs/>
          <w:sz w:val="24"/>
          <w:szCs w:val="24"/>
        </w:rPr>
        <w:t xml:space="preserve">кровеносные </w:t>
      </w:r>
      <w:r w:rsidR="00BE4F25" w:rsidRPr="007C0C2C">
        <w:rPr>
          <w:rFonts w:ascii="Times New Roman" w:hAnsi="Times New Roman"/>
          <w:bCs/>
          <w:sz w:val="24"/>
          <w:szCs w:val="24"/>
        </w:rPr>
        <w:t>сосуды</w:t>
      </w:r>
      <w:r w:rsidR="00334A8F" w:rsidRPr="007C0C2C">
        <w:rPr>
          <w:rFonts w:ascii="Times New Roman" w:hAnsi="Times New Roman"/>
          <w:bCs/>
          <w:sz w:val="24"/>
          <w:szCs w:val="24"/>
        </w:rPr>
        <w:t xml:space="preserve"> </w:t>
      </w:r>
      <w:r w:rsidR="004F1D80" w:rsidRPr="007C0C2C">
        <w:rPr>
          <w:rFonts w:ascii="Times New Roman" w:hAnsi="Times New Roman"/>
          <w:bCs/>
          <w:sz w:val="24"/>
          <w:szCs w:val="24"/>
        </w:rPr>
        <w:t xml:space="preserve">и </w:t>
      </w:r>
      <w:r w:rsidR="00844AC2" w:rsidRPr="007C0C2C">
        <w:rPr>
          <w:rFonts w:ascii="Times New Roman" w:hAnsi="Times New Roman"/>
          <w:bCs/>
          <w:sz w:val="24"/>
          <w:szCs w:val="24"/>
        </w:rPr>
        <w:t>по</w:t>
      </w:r>
      <w:r w:rsidR="004F1D80" w:rsidRPr="007C0C2C">
        <w:rPr>
          <w:rFonts w:ascii="Times New Roman" w:hAnsi="Times New Roman"/>
          <w:bCs/>
          <w:sz w:val="24"/>
          <w:szCs w:val="24"/>
        </w:rPr>
        <w:t>нижает артериальное давление, уменьша</w:t>
      </w:r>
      <w:r w:rsidR="00844AC2" w:rsidRPr="007C0C2C">
        <w:rPr>
          <w:rFonts w:ascii="Times New Roman" w:hAnsi="Times New Roman"/>
          <w:bCs/>
          <w:sz w:val="24"/>
          <w:szCs w:val="24"/>
        </w:rPr>
        <w:t>я</w:t>
      </w:r>
      <w:r w:rsidR="004F1D80" w:rsidRPr="007C0C2C">
        <w:rPr>
          <w:rFonts w:ascii="Times New Roman" w:hAnsi="Times New Roman"/>
          <w:bCs/>
          <w:sz w:val="24"/>
          <w:szCs w:val="24"/>
        </w:rPr>
        <w:t xml:space="preserve"> наг</w:t>
      </w:r>
      <w:r w:rsidR="00BE4F25" w:rsidRPr="007C0C2C">
        <w:rPr>
          <w:rFonts w:ascii="Times New Roman" w:hAnsi="Times New Roman"/>
          <w:bCs/>
          <w:sz w:val="24"/>
          <w:szCs w:val="24"/>
        </w:rPr>
        <w:t>рузку на сердце.</w:t>
      </w:r>
    </w:p>
    <w:p w14:paraId="74816745" w14:textId="49E26F9B" w:rsidR="00051E7C" w:rsidRPr="000747DE" w:rsidRDefault="00860567" w:rsidP="00C35EFA">
      <w:pPr>
        <w:spacing w:before="120"/>
        <w:jc w:val="both"/>
        <w:rPr>
          <w:lang w:eastAsia="en-US"/>
        </w:rPr>
      </w:pPr>
      <w:r w:rsidRPr="007C0C2C">
        <w:rPr>
          <w:lang w:eastAsia="en-US"/>
        </w:rPr>
        <w:t>Е</w:t>
      </w:r>
      <w:r w:rsidR="007D674E" w:rsidRPr="007C0C2C">
        <w:rPr>
          <w:lang w:eastAsia="en-US"/>
        </w:rPr>
        <w:t>сли улучшение не</w:t>
      </w:r>
      <w:r w:rsidR="007D674E" w:rsidRPr="000747DE">
        <w:rPr>
          <w:lang w:eastAsia="en-US"/>
        </w:rPr>
        <w:t xml:space="preserve"> наступило или В</w:t>
      </w:r>
      <w:r w:rsidRPr="000747DE">
        <w:rPr>
          <w:lang w:eastAsia="en-US"/>
        </w:rPr>
        <w:t xml:space="preserve">ы чувствуете ухудшение, </w:t>
      </w:r>
      <w:r w:rsidR="00302AB8" w:rsidRPr="000747DE">
        <w:rPr>
          <w:lang w:eastAsia="en-US"/>
        </w:rPr>
        <w:t>необходимо обратиться к врачу</w:t>
      </w:r>
      <w:r w:rsidRPr="000747DE">
        <w:rPr>
          <w:lang w:eastAsia="en-US"/>
        </w:rPr>
        <w:t>.</w:t>
      </w:r>
    </w:p>
    <w:p w14:paraId="248BBF00" w14:textId="7E0721D4" w:rsidR="00860567" w:rsidRPr="00BD3FCB" w:rsidRDefault="00B85144" w:rsidP="00236DEF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850" w:hanging="357"/>
        <w:contextualSpacing w:val="0"/>
        <w:jc w:val="center"/>
        <w:rPr>
          <w:b/>
          <w:lang w:eastAsia="en-US"/>
        </w:rPr>
      </w:pPr>
      <w:r w:rsidRPr="000747DE">
        <w:rPr>
          <w:b/>
          <w:lang w:eastAsia="en-US"/>
        </w:rPr>
        <w:t xml:space="preserve">О </w:t>
      </w:r>
      <w:r w:rsidRPr="00BD3FCB">
        <w:rPr>
          <w:b/>
          <w:lang w:eastAsia="en-US"/>
        </w:rPr>
        <w:t xml:space="preserve">чем следует знать перед </w:t>
      </w:r>
      <w:r w:rsidR="00C820FF" w:rsidRPr="00BD3FCB">
        <w:rPr>
          <w:b/>
          <w:lang w:eastAsia="en-US"/>
        </w:rPr>
        <w:t>при</w:t>
      </w:r>
      <w:r w:rsidR="00D50D5F" w:rsidRPr="00BD3FCB">
        <w:rPr>
          <w:b/>
          <w:lang w:eastAsia="en-US"/>
        </w:rPr>
        <w:t>емом</w:t>
      </w:r>
      <w:r w:rsidRPr="00BD3FCB">
        <w:rPr>
          <w:b/>
          <w:lang w:eastAsia="en-US"/>
        </w:rPr>
        <w:t xml:space="preserve"> препарата </w:t>
      </w:r>
      <w:r w:rsidR="0086552C" w:rsidRPr="00BD3FCB">
        <w:rPr>
          <w:b/>
          <w:bCs/>
        </w:rPr>
        <w:t>Рамиприл-СЗ</w:t>
      </w:r>
    </w:p>
    <w:p w14:paraId="049F1127" w14:textId="4B344599" w:rsidR="007938BE" w:rsidRPr="00BD3FCB" w:rsidRDefault="007938BE" w:rsidP="00AA75F6">
      <w:pPr>
        <w:pStyle w:val="ae"/>
        <w:shd w:val="clear" w:color="auto" w:fill="FFFFFF" w:themeFill="background1"/>
        <w:ind w:left="0"/>
        <w:rPr>
          <w:b/>
          <w:lang w:eastAsia="en-US"/>
        </w:rPr>
      </w:pPr>
      <w:r w:rsidRPr="00BD3FCB">
        <w:rPr>
          <w:b/>
          <w:lang w:eastAsia="en-US"/>
        </w:rPr>
        <w:t>Противопоказания</w:t>
      </w:r>
    </w:p>
    <w:p w14:paraId="6561B233" w14:textId="431D0421" w:rsidR="007938BE" w:rsidRPr="00BD3FCB" w:rsidRDefault="007938BE" w:rsidP="00AA75F6">
      <w:pPr>
        <w:shd w:val="clear" w:color="auto" w:fill="FFFFFF" w:themeFill="background1"/>
        <w:jc w:val="both"/>
        <w:rPr>
          <w:b/>
          <w:lang w:eastAsia="en-US"/>
        </w:rPr>
      </w:pPr>
      <w:r w:rsidRPr="00BD3FCB">
        <w:rPr>
          <w:b/>
          <w:lang w:eastAsia="en-US"/>
        </w:rPr>
        <w:t>Не</w:t>
      </w:r>
      <w:r w:rsidR="00C820FF" w:rsidRPr="00BD3FCB">
        <w:rPr>
          <w:b/>
          <w:lang w:eastAsia="en-US"/>
        </w:rPr>
        <w:t xml:space="preserve"> при</w:t>
      </w:r>
      <w:r w:rsidR="002A7D51" w:rsidRPr="00BD3FCB">
        <w:rPr>
          <w:b/>
          <w:lang w:eastAsia="en-US"/>
        </w:rPr>
        <w:t>нимай</w:t>
      </w:r>
      <w:r w:rsidR="00C820FF" w:rsidRPr="00BD3FCB">
        <w:rPr>
          <w:b/>
          <w:lang w:eastAsia="en-US"/>
        </w:rPr>
        <w:t>те</w:t>
      </w:r>
      <w:r w:rsidRPr="00BD3FCB">
        <w:rPr>
          <w:b/>
          <w:lang w:eastAsia="en-US"/>
        </w:rPr>
        <w:t xml:space="preserve"> препарат </w:t>
      </w:r>
      <w:r w:rsidR="0086552C" w:rsidRPr="00BD3FCB">
        <w:rPr>
          <w:b/>
          <w:bCs/>
        </w:rPr>
        <w:t>Рамиприл-СЗ</w:t>
      </w:r>
      <w:r w:rsidRPr="00BD3FCB">
        <w:rPr>
          <w:b/>
          <w:bCs/>
          <w:lang w:eastAsia="en-US"/>
        </w:rPr>
        <w:t>:</w:t>
      </w:r>
    </w:p>
    <w:p w14:paraId="409E839D" w14:textId="766DC2B9" w:rsidR="00EB39D6" w:rsidRPr="00BD3FCB" w:rsidRDefault="00EB39D6" w:rsidP="00D60EC4">
      <w:pPr>
        <w:pStyle w:val="ae"/>
        <w:numPr>
          <w:ilvl w:val="0"/>
          <w:numId w:val="23"/>
        </w:numPr>
        <w:shd w:val="clear" w:color="auto" w:fill="FFFFFF" w:themeFill="background1"/>
        <w:jc w:val="both"/>
        <w:rPr>
          <w:lang w:eastAsia="en-US"/>
        </w:rPr>
      </w:pPr>
      <w:r w:rsidRPr="00BD3FCB">
        <w:rPr>
          <w:lang w:eastAsia="en-US"/>
        </w:rPr>
        <w:t xml:space="preserve">если у Вас аллергия на </w:t>
      </w:r>
      <w:r w:rsidR="00D60EC4" w:rsidRPr="00BD3FCB">
        <w:rPr>
          <w:lang w:eastAsia="en-US"/>
        </w:rPr>
        <w:t>рамиприл</w:t>
      </w:r>
      <w:r w:rsidR="00940E03" w:rsidRPr="00BD3FCB">
        <w:rPr>
          <w:lang w:eastAsia="en-US"/>
        </w:rPr>
        <w:t xml:space="preserve">, другие ингибиторы </w:t>
      </w:r>
      <w:r w:rsidR="00FD72A8" w:rsidRPr="00BD3FCB">
        <w:t>ангиотензинпревращающего фермента</w:t>
      </w:r>
      <w:r w:rsidRPr="00BD3FCB">
        <w:rPr>
          <w:lang w:eastAsia="en-US"/>
        </w:rPr>
        <w:t xml:space="preserve"> или</w:t>
      </w:r>
      <w:r w:rsidR="008E285A" w:rsidRPr="00BD3FCB">
        <w:rPr>
          <w:lang w:eastAsia="en-US"/>
        </w:rPr>
        <w:t xml:space="preserve"> на </w:t>
      </w:r>
      <w:r w:rsidRPr="00BD3FCB">
        <w:rPr>
          <w:lang w:eastAsia="en-US"/>
        </w:rPr>
        <w:t>любые другие компоненты препарата (перечисленные в разделе 6 листка-вкладыша);</w:t>
      </w:r>
    </w:p>
    <w:p w14:paraId="0844432A" w14:textId="019118F3" w:rsidR="009F4B1F" w:rsidRPr="00BD3FCB" w:rsidRDefault="00940E03" w:rsidP="00940E03">
      <w:pPr>
        <w:pStyle w:val="ae"/>
        <w:numPr>
          <w:ilvl w:val="0"/>
          <w:numId w:val="23"/>
        </w:numPr>
        <w:shd w:val="clear" w:color="auto" w:fill="FFFFFF" w:themeFill="background1"/>
        <w:jc w:val="both"/>
      </w:pPr>
      <w:r w:rsidRPr="00BD3FCB">
        <w:t>ес</w:t>
      </w:r>
      <w:r w:rsidR="00CE1D83" w:rsidRPr="00BD3FCB">
        <w:t>ли у Вас</w:t>
      </w:r>
      <w:r w:rsidRPr="00BD3FCB">
        <w:t xml:space="preserve"> в прошлом был ангионевротический отек –</w:t>
      </w:r>
      <w:r w:rsidR="00BD3FCB" w:rsidRPr="00BD3FCB">
        <w:t xml:space="preserve"> </w:t>
      </w:r>
      <w:r w:rsidR="008E285A" w:rsidRPr="00BD3FCB">
        <w:t xml:space="preserve">тяжелая </w:t>
      </w:r>
      <w:r w:rsidRPr="00BD3FCB">
        <w:t>аллергическая реакция немедленного типа с отеком лица, губ, языка и/или горла, затруднением дыхания или глотания, интенсивным зудом кожи, появлением сыпи и/или волдырей, т.к. возможен риск быстрого развития ангионевротического отека</w:t>
      </w:r>
      <w:r w:rsidR="009F4B1F" w:rsidRPr="00BD3FCB">
        <w:t>;</w:t>
      </w:r>
    </w:p>
    <w:p w14:paraId="66C1CFE2" w14:textId="4A7351E8" w:rsidR="0058283A" w:rsidRPr="00BD3FCB" w:rsidRDefault="0058283A" w:rsidP="00940E03">
      <w:pPr>
        <w:pStyle w:val="ae"/>
        <w:numPr>
          <w:ilvl w:val="0"/>
          <w:numId w:val="23"/>
        </w:numPr>
        <w:shd w:val="clear" w:color="auto" w:fill="FFFFFF" w:themeFill="background1"/>
        <w:jc w:val="both"/>
      </w:pPr>
      <w:r w:rsidRPr="00BD3FCB">
        <w:t>если у Вас</w:t>
      </w:r>
      <w:r w:rsidR="00A605F9" w:rsidRPr="00BD3FCB">
        <w:t xml:space="preserve"> </w:t>
      </w:r>
      <w:r w:rsidR="00F73FBD" w:rsidRPr="009374F7">
        <w:t>тяжелые заболевания почек</w:t>
      </w:r>
      <w:r w:rsidR="00F73FBD">
        <w:t>, в том числе с</w:t>
      </w:r>
      <w:r w:rsidR="00F73FBD" w:rsidRPr="00BD3FCB">
        <w:t xml:space="preserve"> </w:t>
      </w:r>
      <w:r w:rsidR="00CF6CD6" w:rsidRPr="00BD3FCB">
        <w:t>ухудшение</w:t>
      </w:r>
      <w:r w:rsidR="00F73FBD">
        <w:t>м</w:t>
      </w:r>
      <w:r w:rsidR="00CD13A5" w:rsidRPr="00BD3FCB">
        <w:t xml:space="preserve"> </w:t>
      </w:r>
      <w:r w:rsidR="00A605F9" w:rsidRPr="00BD3FCB">
        <w:t>крово</w:t>
      </w:r>
      <w:r w:rsidR="00CD13A5" w:rsidRPr="00BD3FCB">
        <w:t>снабжени</w:t>
      </w:r>
      <w:r w:rsidR="00BD3FCB" w:rsidRPr="00BD3FCB">
        <w:t>я</w:t>
      </w:r>
      <w:r w:rsidR="00A605F9" w:rsidRPr="00BD3FCB">
        <w:t xml:space="preserve"> </w:t>
      </w:r>
      <w:r w:rsidR="00CF6CD6" w:rsidRPr="00BD3FCB">
        <w:t xml:space="preserve">в </w:t>
      </w:r>
      <w:r w:rsidR="00F73FBD">
        <w:t xml:space="preserve">сосудах </w:t>
      </w:r>
      <w:r w:rsidR="006D3B8A" w:rsidRPr="00BD3FCB">
        <w:t>поч</w:t>
      </w:r>
      <w:r w:rsidR="00F73FBD">
        <w:t>ек (стеноз почечных артерий)</w:t>
      </w:r>
      <w:r w:rsidRPr="00BD3FCB">
        <w:t>;</w:t>
      </w:r>
    </w:p>
    <w:p w14:paraId="433220E0" w14:textId="3B53DB1B" w:rsidR="00A605F9" w:rsidRPr="009374F7" w:rsidRDefault="00A605F9" w:rsidP="00940E03">
      <w:pPr>
        <w:pStyle w:val="ae"/>
        <w:numPr>
          <w:ilvl w:val="0"/>
          <w:numId w:val="23"/>
        </w:numPr>
        <w:shd w:val="clear" w:color="auto" w:fill="FFFFFF" w:themeFill="background1"/>
        <w:jc w:val="both"/>
      </w:pPr>
      <w:r w:rsidRPr="00BD3FCB">
        <w:t xml:space="preserve">если у Вас </w:t>
      </w:r>
      <w:r w:rsidR="008E285A" w:rsidRPr="00BD3FCB">
        <w:t>по</w:t>
      </w:r>
      <w:r w:rsidR="00FD72A8" w:rsidRPr="00BD3FCB">
        <w:t>ни</w:t>
      </w:r>
      <w:r w:rsidR="008E285A" w:rsidRPr="00BD3FCB">
        <w:t xml:space="preserve">женное или </w:t>
      </w:r>
      <w:r w:rsidR="008E285A" w:rsidRPr="009374F7">
        <w:t xml:space="preserve">нестабильное </w:t>
      </w:r>
      <w:r w:rsidR="00FD72A8" w:rsidRPr="009374F7">
        <w:t xml:space="preserve">артериальное </w:t>
      </w:r>
      <w:r w:rsidRPr="009374F7">
        <w:t>давление</w:t>
      </w:r>
      <w:r w:rsidR="008E285A" w:rsidRPr="009374F7">
        <w:t>;</w:t>
      </w:r>
    </w:p>
    <w:p w14:paraId="55874022" w14:textId="3F5C96FF" w:rsidR="008E285A" w:rsidRPr="009374F7" w:rsidRDefault="00FD72A8" w:rsidP="00940E03">
      <w:pPr>
        <w:pStyle w:val="ae"/>
        <w:numPr>
          <w:ilvl w:val="0"/>
          <w:numId w:val="23"/>
        </w:numPr>
        <w:shd w:val="clear" w:color="auto" w:fill="FFFFFF" w:themeFill="background1"/>
        <w:jc w:val="both"/>
      </w:pPr>
      <w:r w:rsidRPr="009374F7">
        <w:t xml:space="preserve">если </w:t>
      </w:r>
      <w:r w:rsidRPr="00F73FBD">
        <w:t xml:space="preserve">у Вас </w:t>
      </w:r>
      <w:r w:rsidR="00F73FBD" w:rsidRPr="00F73FBD">
        <w:t xml:space="preserve">тяжелые хронические заболевания сердца, в том числе </w:t>
      </w:r>
      <w:r w:rsidR="009374F7" w:rsidRPr="00F73FBD">
        <w:t>заболевание, при котором</w:t>
      </w:r>
      <w:r w:rsidR="009374F7" w:rsidRPr="009374F7">
        <w:t xml:space="preserve"> </w:t>
      </w:r>
      <w:r w:rsidR="008E285A" w:rsidRPr="009374F7">
        <w:t>суж</w:t>
      </w:r>
      <w:r w:rsidR="00F73FBD">
        <w:t>аются</w:t>
      </w:r>
      <w:r w:rsidR="008E285A" w:rsidRPr="009374F7">
        <w:t xml:space="preserve"> сосуд</w:t>
      </w:r>
      <w:r w:rsidR="00F73FBD">
        <w:t>ы</w:t>
      </w:r>
      <w:r w:rsidR="008E285A" w:rsidRPr="009374F7">
        <w:t xml:space="preserve"> сердца, </w:t>
      </w:r>
      <w:r w:rsidR="009374F7" w:rsidRPr="009374F7">
        <w:t xml:space="preserve">что </w:t>
      </w:r>
      <w:r w:rsidR="008E285A" w:rsidRPr="009374F7">
        <w:t>вед</w:t>
      </w:r>
      <w:r w:rsidR="00A21FBE" w:rsidRPr="009374F7">
        <w:t>е</w:t>
      </w:r>
      <w:r w:rsidR="008E285A" w:rsidRPr="009374F7">
        <w:t xml:space="preserve">т к </w:t>
      </w:r>
      <w:r w:rsidR="00A21FBE" w:rsidRPr="009374F7">
        <w:t xml:space="preserve">затруднению тока крови, повышению давления </w:t>
      </w:r>
      <w:r w:rsidR="008E285A" w:rsidRPr="009374F7">
        <w:t>в сердце;</w:t>
      </w:r>
    </w:p>
    <w:p w14:paraId="7ED41CDB" w14:textId="2755B375" w:rsidR="00CD13A5" w:rsidRPr="009374F7" w:rsidRDefault="00B44CD8" w:rsidP="00940E03">
      <w:pPr>
        <w:pStyle w:val="ae"/>
        <w:numPr>
          <w:ilvl w:val="0"/>
          <w:numId w:val="23"/>
        </w:numPr>
        <w:shd w:val="clear" w:color="auto" w:fill="FFFFFF" w:themeFill="background1"/>
        <w:jc w:val="both"/>
      </w:pPr>
      <w:r w:rsidRPr="009374F7">
        <w:t xml:space="preserve">если у Вас </w:t>
      </w:r>
      <w:r w:rsidR="009374F7" w:rsidRPr="009374F7">
        <w:t>вырабатывается избыточное количество альдостерона</w:t>
      </w:r>
      <w:r w:rsidR="00F73FBD" w:rsidRPr="00F73FBD">
        <w:t xml:space="preserve"> </w:t>
      </w:r>
      <w:r w:rsidR="00F73FBD">
        <w:t xml:space="preserve">в </w:t>
      </w:r>
      <w:r w:rsidR="00F73FBD" w:rsidRPr="009374F7">
        <w:t>надпочечника</w:t>
      </w:r>
      <w:r w:rsidR="00F73FBD">
        <w:t>х</w:t>
      </w:r>
      <w:r w:rsidR="009374F7" w:rsidRPr="009374F7">
        <w:t>;</w:t>
      </w:r>
    </w:p>
    <w:p w14:paraId="4C85800F" w14:textId="6BC78355" w:rsidR="00FD72A8" w:rsidRPr="009374F7" w:rsidRDefault="00CD13A5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9374F7">
        <w:rPr>
          <w:sz w:val="24"/>
          <w:szCs w:val="24"/>
        </w:rPr>
        <w:t>во время б</w:t>
      </w:r>
      <w:r w:rsidR="00FD72A8" w:rsidRPr="009374F7">
        <w:rPr>
          <w:sz w:val="24"/>
          <w:szCs w:val="24"/>
        </w:rPr>
        <w:t>еременност</w:t>
      </w:r>
      <w:r w:rsidRPr="009374F7">
        <w:rPr>
          <w:sz w:val="24"/>
          <w:szCs w:val="24"/>
        </w:rPr>
        <w:t>и;</w:t>
      </w:r>
    </w:p>
    <w:p w14:paraId="388E9E62" w14:textId="3EA8848F" w:rsidR="00FD72A8" w:rsidRPr="006F196A" w:rsidRDefault="00CD13A5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9374F7">
        <w:rPr>
          <w:sz w:val="24"/>
          <w:szCs w:val="24"/>
        </w:rPr>
        <w:t>в п</w:t>
      </w:r>
      <w:r w:rsidR="00FD72A8" w:rsidRPr="009374F7">
        <w:rPr>
          <w:sz w:val="24"/>
          <w:szCs w:val="24"/>
        </w:rPr>
        <w:t xml:space="preserve">ериод </w:t>
      </w:r>
      <w:r w:rsidRPr="009374F7">
        <w:rPr>
          <w:sz w:val="24"/>
          <w:szCs w:val="24"/>
        </w:rPr>
        <w:t xml:space="preserve">грудного </w:t>
      </w:r>
      <w:r w:rsidRPr="006F196A">
        <w:rPr>
          <w:sz w:val="24"/>
          <w:szCs w:val="24"/>
        </w:rPr>
        <w:t>вскармливания;</w:t>
      </w:r>
    </w:p>
    <w:p w14:paraId="525EF4C2" w14:textId="5363552E" w:rsidR="00FD72A8" w:rsidRPr="006F196A" w:rsidRDefault="00CD13A5" w:rsidP="00E547E6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6F196A">
        <w:rPr>
          <w:sz w:val="24"/>
          <w:szCs w:val="24"/>
        </w:rPr>
        <w:t xml:space="preserve">если у Вас </w:t>
      </w:r>
      <w:r w:rsidR="00F73FBD" w:rsidRPr="006F196A">
        <w:rPr>
          <w:sz w:val="24"/>
          <w:szCs w:val="24"/>
        </w:rPr>
        <w:t xml:space="preserve">нарушена основная фильтрационная функция почек </w:t>
      </w:r>
      <w:r w:rsidRPr="006F196A">
        <w:rPr>
          <w:sz w:val="24"/>
          <w:szCs w:val="24"/>
        </w:rPr>
        <w:t>(нефропатия)</w:t>
      </w:r>
      <w:r w:rsidR="009374F7" w:rsidRPr="006F196A">
        <w:rPr>
          <w:sz w:val="24"/>
          <w:szCs w:val="24"/>
        </w:rPr>
        <w:t>,</w:t>
      </w:r>
      <w:r w:rsidR="006D3B8A" w:rsidRPr="006F196A">
        <w:rPr>
          <w:sz w:val="24"/>
          <w:szCs w:val="24"/>
        </w:rPr>
        <w:t xml:space="preserve"> и Вы проходите</w:t>
      </w:r>
      <w:r w:rsidRPr="006F196A">
        <w:rPr>
          <w:sz w:val="24"/>
          <w:szCs w:val="24"/>
        </w:rPr>
        <w:t xml:space="preserve"> </w:t>
      </w:r>
      <w:r w:rsidR="00FD72A8" w:rsidRPr="006F196A">
        <w:rPr>
          <w:sz w:val="24"/>
          <w:szCs w:val="24"/>
        </w:rPr>
        <w:t xml:space="preserve">лечение </w:t>
      </w:r>
      <w:r w:rsidRPr="006F196A">
        <w:rPr>
          <w:sz w:val="24"/>
          <w:szCs w:val="24"/>
        </w:rPr>
        <w:t>гормональными</w:t>
      </w:r>
      <w:r w:rsidR="009374F7" w:rsidRPr="009374F7">
        <w:rPr>
          <w:sz w:val="24"/>
          <w:szCs w:val="24"/>
        </w:rPr>
        <w:t xml:space="preserve"> препаратами, </w:t>
      </w:r>
      <w:r w:rsidRPr="009374F7">
        <w:rPr>
          <w:sz w:val="24"/>
          <w:szCs w:val="24"/>
        </w:rPr>
        <w:t>обезболивающими препаратами</w:t>
      </w:r>
      <w:r w:rsidR="00FD72A8" w:rsidRPr="009374F7">
        <w:rPr>
          <w:sz w:val="24"/>
          <w:szCs w:val="24"/>
        </w:rPr>
        <w:t xml:space="preserve">, </w:t>
      </w:r>
      <w:r w:rsidR="009374F7" w:rsidRPr="009374F7">
        <w:rPr>
          <w:sz w:val="24"/>
          <w:szCs w:val="24"/>
        </w:rPr>
        <w:t xml:space="preserve">препаратами для </w:t>
      </w:r>
      <w:r w:rsidR="009374F7" w:rsidRPr="006F196A">
        <w:rPr>
          <w:sz w:val="24"/>
          <w:szCs w:val="24"/>
        </w:rPr>
        <w:t xml:space="preserve">стимуляции </w:t>
      </w:r>
      <w:r w:rsidR="00FD72A8" w:rsidRPr="006F196A">
        <w:rPr>
          <w:sz w:val="24"/>
          <w:szCs w:val="24"/>
        </w:rPr>
        <w:t>иммун</w:t>
      </w:r>
      <w:r w:rsidR="009374F7" w:rsidRPr="006F196A">
        <w:rPr>
          <w:sz w:val="24"/>
          <w:szCs w:val="24"/>
        </w:rPr>
        <w:t>итета</w:t>
      </w:r>
      <w:r w:rsidR="00FD72A8" w:rsidRPr="006F196A">
        <w:rPr>
          <w:sz w:val="24"/>
          <w:szCs w:val="24"/>
        </w:rPr>
        <w:t xml:space="preserve"> и/или </w:t>
      </w:r>
      <w:r w:rsidR="00473336" w:rsidRPr="006F196A">
        <w:rPr>
          <w:sz w:val="24"/>
          <w:szCs w:val="24"/>
        </w:rPr>
        <w:t>противоопухолевыми препаратами;</w:t>
      </w:r>
    </w:p>
    <w:p w14:paraId="08FB57D6" w14:textId="7D3F5600" w:rsidR="00FD72A8" w:rsidRPr="006F196A" w:rsidRDefault="00E66D7D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6F196A">
        <w:rPr>
          <w:sz w:val="24"/>
          <w:szCs w:val="24"/>
        </w:rPr>
        <w:t xml:space="preserve">если Ваш возраст </w:t>
      </w:r>
      <w:r w:rsidR="00FD72A8" w:rsidRPr="006F196A">
        <w:rPr>
          <w:sz w:val="24"/>
          <w:szCs w:val="24"/>
        </w:rPr>
        <w:t>до 18 лет</w:t>
      </w:r>
      <w:r w:rsidRPr="006F196A">
        <w:rPr>
          <w:sz w:val="24"/>
          <w:szCs w:val="24"/>
        </w:rPr>
        <w:t>;</w:t>
      </w:r>
    </w:p>
    <w:p w14:paraId="73E8D01E" w14:textId="2BE2D6BD" w:rsidR="007B1D13" w:rsidRPr="007907C6" w:rsidRDefault="00E66D7D" w:rsidP="00BE5574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6F196A">
        <w:rPr>
          <w:sz w:val="24"/>
          <w:szCs w:val="24"/>
        </w:rPr>
        <w:t>если Вы проходите процедуру</w:t>
      </w:r>
      <w:r w:rsidRPr="00BD3FCB">
        <w:rPr>
          <w:sz w:val="24"/>
          <w:szCs w:val="24"/>
        </w:rPr>
        <w:t xml:space="preserve"> г</w:t>
      </w:r>
      <w:r w:rsidR="00FD72A8" w:rsidRPr="00BD3FCB">
        <w:rPr>
          <w:sz w:val="24"/>
          <w:szCs w:val="24"/>
        </w:rPr>
        <w:t>емодиализ</w:t>
      </w:r>
      <w:r w:rsidRPr="00BD3FCB">
        <w:rPr>
          <w:sz w:val="24"/>
          <w:szCs w:val="24"/>
        </w:rPr>
        <w:t>а (</w:t>
      </w:r>
      <w:r w:rsidR="007B1D13" w:rsidRPr="00BD3FCB">
        <w:rPr>
          <w:sz w:val="24"/>
          <w:szCs w:val="24"/>
        </w:rPr>
        <w:t>внепочечно</w:t>
      </w:r>
      <w:r w:rsidR="003466A3" w:rsidRPr="00BD3FCB">
        <w:rPr>
          <w:sz w:val="24"/>
          <w:szCs w:val="24"/>
        </w:rPr>
        <w:t>е</w:t>
      </w:r>
      <w:r w:rsidR="007B1D13" w:rsidRPr="00BD3FCB">
        <w:rPr>
          <w:sz w:val="24"/>
          <w:szCs w:val="24"/>
        </w:rPr>
        <w:t xml:space="preserve"> очищени</w:t>
      </w:r>
      <w:r w:rsidR="003466A3" w:rsidRPr="00BD3FCB">
        <w:rPr>
          <w:sz w:val="24"/>
          <w:szCs w:val="24"/>
        </w:rPr>
        <w:t>е</w:t>
      </w:r>
      <w:r w:rsidR="007B1D13" w:rsidRPr="00BD3FCB">
        <w:rPr>
          <w:sz w:val="24"/>
          <w:szCs w:val="24"/>
        </w:rPr>
        <w:t xml:space="preserve"> крови)</w:t>
      </w:r>
      <w:r w:rsidR="00871886">
        <w:rPr>
          <w:sz w:val="24"/>
          <w:szCs w:val="24"/>
        </w:rPr>
        <w:t xml:space="preserve"> или </w:t>
      </w:r>
      <w:r w:rsidR="007F159F">
        <w:rPr>
          <w:sz w:val="24"/>
          <w:szCs w:val="24"/>
        </w:rPr>
        <w:t>друго</w:t>
      </w:r>
      <w:r w:rsidR="00411B05">
        <w:rPr>
          <w:sz w:val="24"/>
          <w:szCs w:val="24"/>
        </w:rPr>
        <w:t>й</w:t>
      </w:r>
      <w:r w:rsidR="007F159F">
        <w:rPr>
          <w:sz w:val="24"/>
          <w:szCs w:val="24"/>
        </w:rPr>
        <w:t xml:space="preserve"> тип фильтрации крови</w:t>
      </w:r>
      <w:r w:rsidR="00BD3FCB">
        <w:rPr>
          <w:sz w:val="24"/>
          <w:szCs w:val="24"/>
        </w:rPr>
        <w:t xml:space="preserve">, т.к. в зависимости от </w:t>
      </w:r>
      <w:r w:rsidR="00BD3FCB" w:rsidRPr="003E782B">
        <w:rPr>
          <w:sz w:val="24"/>
          <w:szCs w:val="24"/>
        </w:rPr>
        <w:t xml:space="preserve">используемого оборудования препарат Рамиприл-СЗ может быть неподходящим для </w:t>
      </w:r>
      <w:r w:rsidR="00BD3FCB" w:rsidRPr="007907C6">
        <w:rPr>
          <w:sz w:val="24"/>
          <w:szCs w:val="24"/>
        </w:rPr>
        <w:t>Вас препаратом</w:t>
      </w:r>
      <w:r w:rsidR="003E782B" w:rsidRPr="007907C6">
        <w:rPr>
          <w:sz w:val="24"/>
          <w:szCs w:val="24"/>
        </w:rPr>
        <w:t xml:space="preserve"> </w:t>
      </w:r>
      <w:r w:rsidR="007F159F" w:rsidRPr="007907C6">
        <w:rPr>
          <w:sz w:val="24"/>
          <w:szCs w:val="24"/>
        </w:rPr>
        <w:t xml:space="preserve">в связи с высоким риском развития тяжелых </w:t>
      </w:r>
      <w:r w:rsidR="007907C6" w:rsidRPr="007907C6">
        <w:rPr>
          <w:sz w:val="24"/>
          <w:szCs w:val="24"/>
        </w:rPr>
        <w:t>аллергических</w:t>
      </w:r>
      <w:r w:rsidR="007F159F" w:rsidRPr="007907C6">
        <w:rPr>
          <w:sz w:val="24"/>
          <w:szCs w:val="24"/>
        </w:rPr>
        <w:t xml:space="preserve"> реакций</w:t>
      </w:r>
      <w:r w:rsidR="007B1D13" w:rsidRPr="007907C6">
        <w:rPr>
          <w:sz w:val="24"/>
          <w:szCs w:val="24"/>
        </w:rPr>
        <w:t>;</w:t>
      </w:r>
    </w:p>
    <w:p w14:paraId="5B412AF9" w14:textId="50CBA968" w:rsidR="00FD72A8" w:rsidRPr="007907C6" w:rsidRDefault="008E2BA1" w:rsidP="006A0109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3E782B">
        <w:rPr>
          <w:sz w:val="24"/>
          <w:szCs w:val="24"/>
        </w:rPr>
        <w:t>если Вы проходите</w:t>
      </w:r>
      <w:r w:rsidR="00442560" w:rsidRPr="003E782B">
        <w:rPr>
          <w:sz w:val="24"/>
          <w:szCs w:val="24"/>
        </w:rPr>
        <w:t xml:space="preserve"> процедуру удаления </w:t>
      </w:r>
      <w:r w:rsidR="003E782B" w:rsidRPr="003E782B">
        <w:rPr>
          <w:sz w:val="24"/>
          <w:szCs w:val="24"/>
        </w:rPr>
        <w:t xml:space="preserve">«плохого» </w:t>
      </w:r>
      <w:r w:rsidR="003E782B" w:rsidRPr="007907C6">
        <w:rPr>
          <w:sz w:val="24"/>
          <w:szCs w:val="24"/>
        </w:rPr>
        <w:t xml:space="preserve">холестерина </w:t>
      </w:r>
      <w:r w:rsidR="00442560" w:rsidRPr="007907C6">
        <w:rPr>
          <w:sz w:val="24"/>
          <w:szCs w:val="24"/>
        </w:rPr>
        <w:t>(аферез липопротеинов низкой плотности с использованием сульфата декстрана</w:t>
      </w:r>
      <w:r w:rsidR="007F159F" w:rsidRPr="007907C6">
        <w:rPr>
          <w:sz w:val="24"/>
          <w:szCs w:val="24"/>
        </w:rPr>
        <w:t xml:space="preserve">) в связи с высоким риском развития тяжелых </w:t>
      </w:r>
      <w:r w:rsidR="007907C6" w:rsidRPr="007907C6">
        <w:rPr>
          <w:sz w:val="24"/>
          <w:szCs w:val="24"/>
        </w:rPr>
        <w:t>аллергических</w:t>
      </w:r>
      <w:r w:rsidR="007F159F" w:rsidRPr="007907C6">
        <w:rPr>
          <w:sz w:val="24"/>
          <w:szCs w:val="24"/>
        </w:rPr>
        <w:t xml:space="preserve"> реакций</w:t>
      </w:r>
      <w:r w:rsidR="00442560" w:rsidRPr="007907C6">
        <w:rPr>
          <w:sz w:val="24"/>
          <w:szCs w:val="24"/>
        </w:rPr>
        <w:t>;</w:t>
      </w:r>
    </w:p>
    <w:p w14:paraId="6E1A853F" w14:textId="16F0F101" w:rsidR="00FD72A8" w:rsidRPr="00D055D1" w:rsidRDefault="005516B0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7907C6">
        <w:rPr>
          <w:sz w:val="24"/>
          <w:szCs w:val="24"/>
        </w:rPr>
        <w:t>если Вы пр</w:t>
      </w:r>
      <w:r w:rsidR="00742F82" w:rsidRPr="007907C6">
        <w:rPr>
          <w:sz w:val="24"/>
          <w:szCs w:val="24"/>
        </w:rPr>
        <w:t>инимаете препараты от аллергии на у</w:t>
      </w:r>
      <w:r w:rsidRPr="007907C6">
        <w:rPr>
          <w:sz w:val="24"/>
          <w:szCs w:val="24"/>
        </w:rPr>
        <w:t>кус</w:t>
      </w:r>
      <w:r w:rsidR="00742F82" w:rsidRPr="007907C6">
        <w:rPr>
          <w:sz w:val="24"/>
          <w:szCs w:val="24"/>
        </w:rPr>
        <w:t>ы</w:t>
      </w:r>
      <w:r w:rsidRPr="007907C6">
        <w:rPr>
          <w:sz w:val="24"/>
          <w:szCs w:val="24"/>
        </w:rPr>
        <w:t xml:space="preserve"> пчел</w:t>
      </w:r>
      <w:r w:rsidR="00742F82" w:rsidRPr="007907C6">
        <w:rPr>
          <w:sz w:val="24"/>
          <w:szCs w:val="24"/>
        </w:rPr>
        <w:t xml:space="preserve">, </w:t>
      </w:r>
      <w:r w:rsidRPr="007907C6">
        <w:rPr>
          <w:sz w:val="24"/>
          <w:szCs w:val="24"/>
        </w:rPr>
        <w:t xml:space="preserve">ос </w:t>
      </w:r>
      <w:r w:rsidR="00742F82" w:rsidRPr="007907C6">
        <w:rPr>
          <w:sz w:val="24"/>
          <w:szCs w:val="24"/>
        </w:rPr>
        <w:t>(</w:t>
      </w:r>
      <w:r w:rsidRPr="007907C6">
        <w:rPr>
          <w:sz w:val="24"/>
          <w:szCs w:val="24"/>
        </w:rPr>
        <w:t>д</w:t>
      </w:r>
      <w:r w:rsidR="00FD72A8" w:rsidRPr="007907C6">
        <w:rPr>
          <w:sz w:val="24"/>
          <w:szCs w:val="24"/>
        </w:rPr>
        <w:t>есенсибилиз</w:t>
      </w:r>
      <w:r w:rsidR="00742F82" w:rsidRPr="007907C6">
        <w:rPr>
          <w:sz w:val="24"/>
          <w:szCs w:val="24"/>
        </w:rPr>
        <w:t>ация</w:t>
      </w:r>
      <w:r w:rsidRPr="00D055D1">
        <w:rPr>
          <w:sz w:val="24"/>
          <w:szCs w:val="24"/>
        </w:rPr>
        <w:t>)</w:t>
      </w:r>
      <w:r w:rsidR="00B36554" w:rsidRPr="00D055D1">
        <w:rPr>
          <w:sz w:val="24"/>
          <w:szCs w:val="24"/>
        </w:rPr>
        <w:t>;</w:t>
      </w:r>
      <w:r w:rsidR="00FD72A8" w:rsidRPr="00D055D1">
        <w:rPr>
          <w:sz w:val="24"/>
          <w:szCs w:val="24"/>
        </w:rPr>
        <w:t xml:space="preserve"> </w:t>
      </w:r>
    </w:p>
    <w:p w14:paraId="0A76A638" w14:textId="4A3E28CE" w:rsidR="00FD72A8" w:rsidRPr="00D055D1" w:rsidRDefault="005516B0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D055D1">
        <w:rPr>
          <w:sz w:val="24"/>
          <w:szCs w:val="24"/>
        </w:rPr>
        <w:t>если у Вас н</w:t>
      </w:r>
      <w:r w:rsidR="00FD72A8" w:rsidRPr="00D055D1">
        <w:rPr>
          <w:sz w:val="24"/>
          <w:szCs w:val="24"/>
        </w:rPr>
        <w:t xml:space="preserve">епереносимость лактозы, дефицит лактазы, </w:t>
      </w:r>
      <w:r w:rsidRPr="00D055D1">
        <w:rPr>
          <w:sz w:val="24"/>
          <w:szCs w:val="24"/>
        </w:rPr>
        <w:t>нарушение всасывания в кишечнике глюкозо</w:t>
      </w:r>
      <w:r w:rsidR="00FD72A8" w:rsidRPr="00D055D1">
        <w:rPr>
          <w:sz w:val="24"/>
          <w:szCs w:val="24"/>
        </w:rPr>
        <w:t>-галактоз</w:t>
      </w:r>
      <w:r w:rsidRPr="00D055D1">
        <w:rPr>
          <w:sz w:val="24"/>
          <w:szCs w:val="24"/>
        </w:rPr>
        <w:t>ы</w:t>
      </w:r>
      <w:r w:rsidR="00FD72A8" w:rsidRPr="00D055D1">
        <w:rPr>
          <w:sz w:val="24"/>
          <w:szCs w:val="24"/>
        </w:rPr>
        <w:t xml:space="preserve"> (</w:t>
      </w:r>
      <w:r w:rsidRPr="00D055D1">
        <w:rPr>
          <w:sz w:val="24"/>
          <w:szCs w:val="24"/>
        </w:rPr>
        <w:t>т.к. препарат содержит лактозу</w:t>
      </w:r>
      <w:r w:rsidR="00FD72A8" w:rsidRPr="00D055D1">
        <w:rPr>
          <w:sz w:val="24"/>
          <w:szCs w:val="24"/>
        </w:rPr>
        <w:t>)</w:t>
      </w:r>
      <w:r w:rsidRPr="00D055D1">
        <w:rPr>
          <w:sz w:val="24"/>
          <w:szCs w:val="24"/>
        </w:rPr>
        <w:t>;</w:t>
      </w:r>
    </w:p>
    <w:p w14:paraId="04D36E37" w14:textId="73CB2C10" w:rsidR="00FD72A8" w:rsidRPr="00D055D1" w:rsidRDefault="00135933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BD3FCB">
        <w:rPr>
          <w:sz w:val="24"/>
          <w:szCs w:val="24"/>
        </w:rPr>
        <w:t xml:space="preserve">если у </w:t>
      </w:r>
      <w:r w:rsidRPr="00D055D1">
        <w:rPr>
          <w:sz w:val="24"/>
          <w:szCs w:val="24"/>
        </w:rPr>
        <w:t xml:space="preserve">Вас сахарный диабет и/или умеренные или тяжелые заболевания почек, и Вы принимаете </w:t>
      </w:r>
      <w:r w:rsidR="001602F1" w:rsidRPr="00D055D1">
        <w:rPr>
          <w:sz w:val="24"/>
          <w:szCs w:val="24"/>
        </w:rPr>
        <w:t>препараты</w:t>
      </w:r>
      <w:r w:rsidR="00D055D1" w:rsidRPr="00D055D1">
        <w:rPr>
          <w:sz w:val="24"/>
          <w:szCs w:val="24"/>
        </w:rPr>
        <w:t xml:space="preserve"> для лечения при повышенном давлении</w:t>
      </w:r>
      <w:r w:rsidR="001602F1" w:rsidRPr="00D055D1">
        <w:rPr>
          <w:sz w:val="24"/>
          <w:szCs w:val="24"/>
        </w:rPr>
        <w:t xml:space="preserve">, содержащие </w:t>
      </w:r>
      <w:r w:rsidR="00FD72A8" w:rsidRPr="00D055D1">
        <w:rPr>
          <w:sz w:val="24"/>
          <w:szCs w:val="24"/>
        </w:rPr>
        <w:t>алискирен</w:t>
      </w:r>
      <w:r w:rsidR="00ED1FEC" w:rsidRPr="00D055D1">
        <w:rPr>
          <w:sz w:val="24"/>
          <w:szCs w:val="24"/>
        </w:rPr>
        <w:t xml:space="preserve"> или так называемые «сартаны»</w:t>
      </w:r>
      <w:r w:rsidR="00D055D1" w:rsidRPr="00D055D1">
        <w:rPr>
          <w:sz w:val="24"/>
          <w:szCs w:val="24"/>
        </w:rPr>
        <w:t xml:space="preserve"> (</w:t>
      </w:r>
      <w:r w:rsidR="00ED1FEC" w:rsidRPr="00D055D1">
        <w:rPr>
          <w:sz w:val="24"/>
          <w:szCs w:val="24"/>
        </w:rPr>
        <w:t>валсартан, телмисартан, ирбесартан)</w:t>
      </w:r>
      <w:r w:rsidR="00B36554" w:rsidRPr="00D055D1">
        <w:rPr>
          <w:sz w:val="24"/>
          <w:szCs w:val="24"/>
        </w:rPr>
        <w:t>;</w:t>
      </w:r>
      <w:r w:rsidR="00ED1FEC" w:rsidRPr="00D055D1">
        <w:rPr>
          <w:sz w:val="24"/>
          <w:szCs w:val="24"/>
        </w:rPr>
        <w:t xml:space="preserve"> </w:t>
      </w:r>
    </w:p>
    <w:p w14:paraId="15677E8A" w14:textId="5274D26E" w:rsidR="00442560" w:rsidRPr="007907C6" w:rsidRDefault="00135933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BD3FCB">
        <w:rPr>
          <w:sz w:val="24"/>
          <w:szCs w:val="24"/>
        </w:rPr>
        <w:t>е</w:t>
      </w:r>
      <w:r w:rsidR="00442560" w:rsidRPr="00BD3FCB">
        <w:rPr>
          <w:sz w:val="24"/>
          <w:szCs w:val="24"/>
        </w:rPr>
        <w:t xml:space="preserve">сли Вы принимаете </w:t>
      </w:r>
      <w:r w:rsidR="00871886">
        <w:rPr>
          <w:sz w:val="24"/>
          <w:szCs w:val="24"/>
        </w:rPr>
        <w:t xml:space="preserve">препараты, </w:t>
      </w:r>
      <w:r w:rsidR="00871886" w:rsidRPr="007907C6">
        <w:rPr>
          <w:sz w:val="24"/>
          <w:szCs w:val="24"/>
        </w:rPr>
        <w:t xml:space="preserve">содержащие </w:t>
      </w:r>
      <w:r w:rsidRPr="007907C6">
        <w:rPr>
          <w:sz w:val="24"/>
          <w:szCs w:val="24"/>
        </w:rPr>
        <w:t xml:space="preserve">сакубитрил (для лечения заболеваний сердца) в связи с высоким </w:t>
      </w:r>
      <w:r w:rsidR="00442560" w:rsidRPr="007907C6">
        <w:rPr>
          <w:sz w:val="24"/>
          <w:szCs w:val="24"/>
        </w:rPr>
        <w:t>риск</w:t>
      </w:r>
      <w:r w:rsidRPr="007907C6">
        <w:rPr>
          <w:sz w:val="24"/>
          <w:szCs w:val="24"/>
        </w:rPr>
        <w:t>ом</w:t>
      </w:r>
      <w:r w:rsidR="00442560" w:rsidRPr="007907C6">
        <w:rPr>
          <w:sz w:val="24"/>
          <w:szCs w:val="24"/>
        </w:rPr>
        <w:t xml:space="preserve"> развития </w:t>
      </w:r>
      <w:r w:rsidR="00E20467" w:rsidRPr="007907C6">
        <w:rPr>
          <w:sz w:val="24"/>
          <w:szCs w:val="24"/>
        </w:rPr>
        <w:t>ангионевротического отека</w:t>
      </w:r>
      <w:r w:rsidR="00E20E7F" w:rsidRPr="007907C6">
        <w:rPr>
          <w:sz w:val="24"/>
          <w:szCs w:val="24"/>
        </w:rPr>
        <w:t>;</w:t>
      </w:r>
    </w:p>
    <w:p w14:paraId="66B9AFE8" w14:textId="7D0DA40E" w:rsidR="00E20E7F" w:rsidRPr="00E20E7F" w:rsidRDefault="00E20E7F" w:rsidP="00FD72A8">
      <w:pPr>
        <w:pStyle w:val="11"/>
        <w:widowControl w:val="0"/>
        <w:numPr>
          <w:ilvl w:val="0"/>
          <w:numId w:val="23"/>
        </w:numPr>
        <w:shd w:val="clear" w:color="auto" w:fill="auto"/>
        <w:tabs>
          <w:tab w:val="left" w:pos="0"/>
        </w:tabs>
        <w:spacing w:after="0"/>
        <w:rPr>
          <w:sz w:val="24"/>
          <w:szCs w:val="24"/>
        </w:rPr>
      </w:pPr>
      <w:r w:rsidRPr="007907C6">
        <w:rPr>
          <w:sz w:val="24"/>
          <w:szCs w:val="24"/>
        </w:rPr>
        <w:t>если у Вас острая стадия инфаркта миокарда одновременно с</w:t>
      </w:r>
      <w:r w:rsidRPr="00E20E7F">
        <w:rPr>
          <w:sz w:val="24"/>
          <w:szCs w:val="24"/>
        </w:rPr>
        <w:t xml:space="preserve"> тяжелыми </w:t>
      </w:r>
      <w:r w:rsidRPr="00E20E7F">
        <w:rPr>
          <w:sz w:val="24"/>
          <w:szCs w:val="24"/>
        </w:rPr>
        <w:lastRenderedPageBreak/>
        <w:t xml:space="preserve">заболеваниями сердца, опасными для жизни. </w:t>
      </w:r>
    </w:p>
    <w:p w14:paraId="1125C4C2" w14:textId="1EFFC1C9" w:rsidR="00302AB8" w:rsidRPr="007C0C2C" w:rsidRDefault="00302AB8" w:rsidP="000B23CE">
      <w:pPr>
        <w:shd w:val="clear" w:color="auto" w:fill="FFFFFF" w:themeFill="background1"/>
        <w:spacing w:before="120"/>
        <w:jc w:val="both"/>
      </w:pPr>
      <w:r w:rsidRPr="00E20E7F">
        <w:t xml:space="preserve">Если Вы считаете, что любое из перечисленного относится к Вам, </w:t>
      </w:r>
      <w:r w:rsidR="00E20E7F">
        <w:t>не принимайте препарат Рамиприл-СЗ</w:t>
      </w:r>
      <w:r w:rsidRPr="00E20E7F">
        <w:t>.</w:t>
      </w:r>
      <w:r w:rsidR="00E20E7F">
        <w:t xml:space="preserve"> Если Вы сомневаетесь, проконсультируйтесь с</w:t>
      </w:r>
      <w:r w:rsidR="00E20E7F" w:rsidRPr="00E20E7F">
        <w:t xml:space="preserve"> Ваш</w:t>
      </w:r>
      <w:r w:rsidR="00E20E7F">
        <w:t>и</w:t>
      </w:r>
      <w:r w:rsidR="00E20E7F" w:rsidRPr="00E20E7F">
        <w:t>м лечащ</w:t>
      </w:r>
      <w:r w:rsidR="00E20E7F">
        <w:t>им</w:t>
      </w:r>
      <w:r w:rsidR="00E20E7F" w:rsidRPr="00E20E7F">
        <w:t xml:space="preserve"> врач</w:t>
      </w:r>
      <w:r w:rsidR="00E20E7F">
        <w:t xml:space="preserve">ом перед приемом </w:t>
      </w:r>
      <w:r w:rsidR="00E20E7F" w:rsidRPr="00E20E7F">
        <w:t xml:space="preserve">данного </w:t>
      </w:r>
      <w:r w:rsidR="00E20E7F" w:rsidRPr="007C0C2C">
        <w:t>препа</w:t>
      </w:r>
      <w:r w:rsidR="007C0C2C" w:rsidRPr="007C0C2C">
        <w:t>ра</w:t>
      </w:r>
      <w:r w:rsidR="00E20E7F" w:rsidRPr="007C0C2C">
        <w:t>та.</w:t>
      </w:r>
    </w:p>
    <w:p w14:paraId="7D7F01D7" w14:textId="77777777" w:rsidR="0084539E" w:rsidRPr="007C0C2C" w:rsidRDefault="00F256F5" w:rsidP="00236DEF">
      <w:pPr>
        <w:shd w:val="clear" w:color="auto" w:fill="FFFFFF" w:themeFill="background1"/>
        <w:spacing w:before="240"/>
        <w:rPr>
          <w:b/>
          <w:bCs/>
        </w:rPr>
      </w:pPr>
      <w:r w:rsidRPr="007C0C2C">
        <w:rPr>
          <w:b/>
          <w:bCs/>
        </w:rPr>
        <w:t>Особые указания и меры предосторожности</w:t>
      </w:r>
    </w:p>
    <w:p w14:paraId="3D91A833" w14:textId="77777777" w:rsidR="007839A8" w:rsidRDefault="00947368" w:rsidP="00AA75F6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r w:rsidRPr="007C0C2C">
        <w:rPr>
          <w:lang w:eastAsia="en-US"/>
        </w:rPr>
        <w:t>Перед при</w:t>
      </w:r>
      <w:r w:rsidR="00186744" w:rsidRPr="007C0C2C">
        <w:rPr>
          <w:lang w:eastAsia="en-US"/>
        </w:rPr>
        <w:t>емом</w:t>
      </w:r>
      <w:r w:rsidR="00C820FF" w:rsidRPr="007C0C2C">
        <w:rPr>
          <w:lang w:eastAsia="en-US"/>
        </w:rPr>
        <w:t xml:space="preserve"> </w:t>
      </w:r>
      <w:r w:rsidRPr="007C0C2C">
        <w:rPr>
          <w:lang w:eastAsia="en-US"/>
        </w:rPr>
        <w:t xml:space="preserve">препарата </w:t>
      </w:r>
      <w:bookmarkStart w:id="4" w:name="_Hlk126150182"/>
      <w:r w:rsidR="00ED1FEC" w:rsidRPr="007C0C2C">
        <w:t>Рамиприл</w:t>
      </w:r>
      <w:r w:rsidR="00192E4F" w:rsidRPr="00E20E7F">
        <w:t>-СЗ</w:t>
      </w:r>
      <w:r w:rsidR="00EE3550" w:rsidRPr="00E20E7F">
        <w:t xml:space="preserve"> </w:t>
      </w:r>
      <w:bookmarkEnd w:id="4"/>
      <w:r w:rsidRPr="00E20E7F">
        <w:rPr>
          <w:lang w:eastAsia="en-US"/>
        </w:rPr>
        <w:t>проко</w:t>
      </w:r>
      <w:r w:rsidR="003B0DCA" w:rsidRPr="00E20E7F">
        <w:rPr>
          <w:lang w:eastAsia="en-US"/>
        </w:rPr>
        <w:t>нсультируйтесь с лечащим врачом</w:t>
      </w:r>
      <w:r w:rsidR="00E43650" w:rsidRPr="00E20E7F">
        <w:rPr>
          <w:lang w:eastAsia="en-US"/>
        </w:rPr>
        <w:t>.</w:t>
      </w:r>
    </w:p>
    <w:p w14:paraId="3FCE8979" w14:textId="77777777" w:rsidR="007839A8" w:rsidRPr="005A43F1" w:rsidRDefault="007839A8" w:rsidP="007839A8">
      <w:pPr>
        <w:jc w:val="both"/>
      </w:pPr>
      <w:r w:rsidRPr="00E62ACC">
        <w:t>Перед началом лечения препаратом Рамиприл-СЗ убедитесь, что у Вас в</w:t>
      </w:r>
      <w:r w:rsidRPr="005A43F1">
        <w:t xml:space="preserve"> норме содержание натрия в крови и объем циркулирующей крови (по результатам анализа крови).</w:t>
      </w:r>
    </w:p>
    <w:p w14:paraId="232B805F" w14:textId="7E86E0A3" w:rsidR="008C6575" w:rsidRDefault="007839A8" w:rsidP="007839A8">
      <w:pPr>
        <w:shd w:val="clear" w:color="auto" w:fill="FFFFFF" w:themeFill="background1"/>
        <w:tabs>
          <w:tab w:val="left" w:pos="1410"/>
        </w:tabs>
        <w:jc w:val="both"/>
      </w:pPr>
      <w:r w:rsidRPr="00BF48B7">
        <w:t xml:space="preserve">Если Вы принимаете мочегонные препараты, </w:t>
      </w:r>
      <w:r w:rsidR="008C6575">
        <w:t xml:space="preserve">Ваш лечащий </w:t>
      </w:r>
      <w:r w:rsidRPr="00BF48B7">
        <w:t>врач может отменить или уменьшить дозу мочегонного препарата, которое Вы принимаете, перед началом лечения препарат</w:t>
      </w:r>
      <w:r w:rsidR="00021DF2">
        <w:t>ом</w:t>
      </w:r>
      <w:r w:rsidRPr="00BF48B7">
        <w:t xml:space="preserve"> Рамиприл-СЗ. </w:t>
      </w:r>
    </w:p>
    <w:p w14:paraId="013C289A" w14:textId="620FB48A" w:rsidR="007839A8" w:rsidRDefault="007839A8" w:rsidP="007839A8">
      <w:pPr>
        <w:shd w:val="clear" w:color="auto" w:fill="FFFFFF" w:themeFill="background1"/>
        <w:tabs>
          <w:tab w:val="left" w:pos="1410"/>
        </w:tabs>
        <w:jc w:val="both"/>
      </w:pPr>
      <w:r w:rsidRPr="00BF48B7">
        <w:t xml:space="preserve">Контролируйте Ваше давление </w:t>
      </w:r>
      <w:r w:rsidR="008C6575">
        <w:t>в начале лечения (</w:t>
      </w:r>
      <w:r w:rsidRPr="00BF48B7">
        <w:t>после приёма первой дозы</w:t>
      </w:r>
      <w:r w:rsidR="008C6575">
        <w:t>),</w:t>
      </w:r>
      <w:r w:rsidRPr="00BF48B7">
        <w:t xml:space="preserve"> после увеличения дозы </w:t>
      </w:r>
      <w:r w:rsidR="008C6575">
        <w:t xml:space="preserve">препарата Рамиприл-СЗ или </w:t>
      </w:r>
      <w:r w:rsidR="008C6575" w:rsidRPr="00BF48B7">
        <w:t xml:space="preserve">увеличения дозы </w:t>
      </w:r>
      <w:r w:rsidR="008C6575">
        <w:t xml:space="preserve">мочегонного препарата, чтобы </w:t>
      </w:r>
      <w:r w:rsidRPr="00BF48B7">
        <w:t>избеж</w:t>
      </w:r>
      <w:r w:rsidR="008C6575">
        <w:t>ать</w:t>
      </w:r>
      <w:r w:rsidRPr="00BF48B7">
        <w:t xml:space="preserve"> чрезмерного снижения давления</w:t>
      </w:r>
      <w:r w:rsidR="008C6575">
        <w:t>.</w:t>
      </w:r>
    </w:p>
    <w:p w14:paraId="0ED53009" w14:textId="2CB7043D" w:rsidR="007B1B2B" w:rsidRDefault="007B1B2B" w:rsidP="007839A8">
      <w:pPr>
        <w:shd w:val="clear" w:color="auto" w:fill="FFFFFF" w:themeFill="background1"/>
        <w:tabs>
          <w:tab w:val="left" w:pos="1410"/>
        </w:tabs>
        <w:jc w:val="both"/>
      </w:pPr>
      <w:r>
        <w:t xml:space="preserve">С осторожностью принимайте </w:t>
      </w:r>
      <w:r w:rsidRPr="00C91338">
        <w:t xml:space="preserve">препарат Рамиприл-СЗ с препаратами, содержащими алискирен, или </w:t>
      </w:r>
      <w:r>
        <w:t xml:space="preserve">с </w:t>
      </w:r>
      <w:r w:rsidRPr="00411B05">
        <w:t>антагонист</w:t>
      </w:r>
      <w:r>
        <w:t>ами</w:t>
      </w:r>
      <w:r w:rsidRPr="00411B05">
        <w:t xml:space="preserve"> рецепторов к ангиотензину </w:t>
      </w:r>
      <w:r w:rsidRPr="00411B05">
        <w:rPr>
          <w:lang w:val="en-US"/>
        </w:rPr>
        <w:t>II</w:t>
      </w:r>
      <w:r>
        <w:t xml:space="preserve"> (</w:t>
      </w:r>
      <w:r w:rsidRPr="004B1E23">
        <w:t>см. раздел 2. «Другие препараты и препарат Рамиприл</w:t>
      </w:r>
      <w:r>
        <w:t>-СЗ»).</w:t>
      </w:r>
    </w:p>
    <w:p w14:paraId="1853F1FB" w14:textId="64EC99F0" w:rsidR="00DF1161" w:rsidRPr="00E20E7F" w:rsidRDefault="00E43650" w:rsidP="00AA75F6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r w:rsidRPr="00E20E7F">
        <w:rPr>
          <w:lang w:eastAsia="en-US"/>
        </w:rPr>
        <w:t xml:space="preserve">Сообщите </w:t>
      </w:r>
      <w:r w:rsidR="00302AB8" w:rsidRPr="00E20E7F">
        <w:rPr>
          <w:lang w:eastAsia="en-US"/>
        </w:rPr>
        <w:t>лечащем</w:t>
      </w:r>
      <w:r w:rsidRPr="00E20E7F">
        <w:rPr>
          <w:lang w:eastAsia="en-US"/>
        </w:rPr>
        <w:t>у врачу, если у Вас имеется сейчас или было когда-либо раньше, а также если при приеме данного препарата появится любое из следующих заболеваний или состояний</w:t>
      </w:r>
      <w:r w:rsidR="00522389" w:rsidRPr="00E20E7F">
        <w:rPr>
          <w:lang w:eastAsia="en-US"/>
        </w:rPr>
        <w:t>:</w:t>
      </w:r>
    </w:p>
    <w:p w14:paraId="0A2D3A30" w14:textId="2F461664" w:rsidR="007B1B2B" w:rsidRDefault="007B1B2B" w:rsidP="00ED1FEC">
      <w:pPr>
        <w:pStyle w:val="ae"/>
        <w:numPr>
          <w:ilvl w:val="0"/>
          <w:numId w:val="24"/>
        </w:numPr>
        <w:jc w:val="both"/>
      </w:pPr>
      <w:r w:rsidRPr="00AD706E">
        <w:t>Любые состояния/</w:t>
      </w:r>
      <w:r w:rsidRPr="004B1E23">
        <w:t xml:space="preserve">заболевания, которые </w:t>
      </w:r>
      <w:r>
        <w:t>могут при</w:t>
      </w:r>
      <w:r w:rsidRPr="004B1E23">
        <w:t>ве</w:t>
      </w:r>
      <w:r>
        <w:t xml:space="preserve">сти </w:t>
      </w:r>
      <w:r w:rsidRPr="004B1E23">
        <w:t>к резко</w:t>
      </w:r>
      <w:r>
        <w:t>му</w:t>
      </w:r>
      <w:r w:rsidRPr="004B1E23">
        <w:t xml:space="preserve"> снижени</w:t>
      </w:r>
      <w:r>
        <w:t>ю</w:t>
      </w:r>
      <w:r w:rsidRPr="004B1E23">
        <w:t xml:space="preserve"> давления </w:t>
      </w:r>
      <w:r w:rsidR="000B4463">
        <w:t>и/</w:t>
      </w:r>
      <w:r w:rsidRPr="004B1E23">
        <w:t>и</w:t>
      </w:r>
      <w:r>
        <w:t>ли</w:t>
      </w:r>
      <w:r w:rsidRPr="004B1E23">
        <w:t xml:space="preserve"> ухудшени</w:t>
      </w:r>
      <w:r>
        <w:t>ю</w:t>
      </w:r>
      <w:r w:rsidRPr="004B1E23">
        <w:t xml:space="preserve"> работы почек: заболевания сердца и/или сосудов</w:t>
      </w:r>
      <w:r>
        <w:t xml:space="preserve"> (злокачественная артериальная гипертензия</w:t>
      </w:r>
      <w:r w:rsidRPr="004B1E23">
        <w:t xml:space="preserve">, </w:t>
      </w:r>
      <w:r w:rsidR="000B4463">
        <w:t xml:space="preserve">острая стадия инфаркта миокарда), </w:t>
      </w:r>
      <w:r w:rsidRPr="004B1E23">
        <w:t>высок</w:t>
      </w:r>
      <w:r>
        <w:t>ий уровень</w:t>
      </w:r>
      <w:r w:rsidRPr="004B1E23">
        <w:t xml:space="preserve"> холестерина </w:t>
      </w:r>
      <w:r>
        <w:t xml:space="preserve">в крови </w:t>
      </w:r>
      <w:r w:rsidRPr="004B1E23">
        <w:t>(атеросклероз), ухудшение кровоснабжения в почках</w:t>
      </w:r>
      <w:r w:rsidR="000B4463">
        <w:t>, прием мочегонных препаратов</w:t>
      </w:r>
      <w:r w:rsidRPr="004B1E23">
        <w:t>. Если у Вас хронические заболевания сердца и сосудов, лечение препаратом Рамиприл-СЗ следует начинать только под строгим медицинским наблюдением.</w:t>
      </w:r>
    </w:p>
    <w:p w14:paraId="64352FAC" w14:textId="626ECA94" w:rsidR="007B1B2B" w:rsidRDefault="000B4463" w:rsidP="00ED1FEC">
      <w:pPr>
        <w:pStyle w:val="ae"/>
        <w:numPr>
          <w:ilvl w:val="0"/>
          <w:numId w:val="24"/>
        </w:numPr>
        <w:jc w:val="both"/>
      </w:pPr>
      <w:r w:rsidRPr="004B1E23">
        <w:t xml:space="preserve">Нарушения водно-солевого </w:t>
      </w:r>
      <w:r>
        <w:t>баланса</w:t>
      </w:r>
      <w:r w:rsidRPr="004B1E23">
        <w:t xml:space="preserve"> (при недостаточном потреблении жидкости и поваренной соли, при диарее, рвоте, обильном потоотделении, при </w:t>
      </w:r>
      <w:r>
        <w:t xml:space="preserve">длительном </w:t>
      </w:r>
      <w:r w:rsidRPr="004B1E23">
        <w:t>приеме мочегонных препаратов), что может понизить Ваше давление. Соблюдайте осторожность при физической нагрузке и/или жаркой погоде</w:t>
      </w:r>
      <w:r>
        <w:t>.</w:t>
      </w:r>
    </w:p>
    <w:p w14:paraId="439B0228" w14:textId="77777777" w:rsidR="000B4463" w:rsidRDefault="000B4463" w:rsidP="000B4463">
      <w:pPr>
        <w:pStyle w:val="ae"/>
        <w:numPr>
          <w:ilvl w:val="0"/>
          <w:numId w:val="24"/>
        </w:numPr>
        <w:jc w:val="both"/>
      </w:pPr>
      <w:r w:rsidRPr="00C10B2F">
        <w:t>Ангионевротический отек (отек лица, губ, языка и/или горла, затруднение дыхания или глотания), который может угрожать жизни</w:t>
      </w:r>
      <w:r w:rsidRPr="00BB7585">
        <w:t xml:space="preserve"> </w:t>
      </w:r>
      <w:r w:rsidRPr="00523A4E">
        <w:t>и требует проведения неотложн</w:t>
      </w:r>
      <w:r>
        <w:t>ой медицинской помощи</w:t>
      </w:r>
      <w:r w:rsidRPr="00C10B2F">
        <w:t xml:space="preserve">. При появлении </w:t>
      </w:r>
      <w:r>
        <w:t>вышеперечисленных</w:t>
      </w:r>
      <w:r w:rsidRPr="00C10B2F">
        <w:t xml:space="preserve"> симптомов, а </w:t>
      </w:r>
      <w:r w:rsidRPr="001B04D9">
        <w:t>также при появлении боли в животе (с тошнотой</w:t>
      </w:r>
      <w:r>
        <w:t>,</w:t>
      </w:r>
      <w:r w:rsidRPr="001B04D9">
        <w:t xml:space="preserve"> рвотой или без) немедленно прекратите прием препарата </w:t>
      </w:r>
      <w:r w:rsidRPr="004B1E23">
        <w:t>Рамиприл</w:t>
      </w:r>
      <w:r>
        <w:t>-СЗ</w:t>
      </w:r>
      <w:r w:rsidRPr="001B04D9">
        <w:t xml:space="preserve"> и обратитесь за неотложной медицинской помощью</w:t>
      </w:r>
      <w:r>
        <w:t>.</w:t>
      </w:r>
    </w:p>
    <w:p w14:paraId="6559DDB3" w14:textId="2CAE821D" w:rsidR="000B4463" w:rsidRDefault="000B4463" w:rsidP="000B4463">
      <w:pPr>
        <w:pStyle w:val="ae"/>
        <w:numPr>
          <w:ilvl w:val="0"/>
          <w:numId w:val="24"/>
        </w:numPr>
        <w:jc w:val="both"/>
      </w:pPr>
      <w:r w:rsidRPr="001B04D9">
        <w:t>Анафилактические и анафилактоидные реакции (снижение давления, одышка, рвота, аллергические кожные реакции), которые развиваются быстрее и тяжелее на фоне лечения аллергии на укусы насекомых (</w:t>
      </w:r>
      <w:r>
        <w:t xml:space="preserve">например, </w:t>
      </w:r>
      <w:r w:rsidRPr="001B04D9">
        <w:t>пчелы, осы)</w:t>
      </w:r>
      <w:r>
        <w:t xml:space="preserve"> и которые </w:t>
      </w:r>
      <w:r w:rsidRPr="001B04D9">
        <w:t xml:space="preserve">могут </w:t>
      </w:r>
      <w:r>
        <w:t>быть опасными для жизни</w:t>
      </w:r>
      <w:r w:rsidRPr="001B04D9">
        <w:t xml:space="preserve">. </w:t>
      </w:r>
      <w:r>
        <w:t>А</w:t>
      </w:r>
      <w:r w:rsidRPr="001B04D9">
        <w:t xml:space="preserve">нафилактоидные реакции также могут быть вызваны при использовании определенного оборудования во время гемодиализа, при удалении «плохого» холестерина (см. раздел 2. «Другие препараты и препарат </w:t>
      </w:r>
      <w:r w:rsidRPr="00E62ACC">
        <w:t>Рамиприл-СЗ</w:t>
      </w:r>
      <w:r w:rsidRPr="00E62ACC">
        <w:rPr>
          <w:b/>
          <w:bCs/>
        </w:rPr>
        <w:t>»</w:t>
      </w:r>
      <w:r w:rsidRPr="00E62ACC">
        <w:t>.).</w:t>
      </w:r>
    </w:p>
    <w:p w14:paraId="25B3ABEC" w14:textId="646A0A98" w:rsidR="007B1B2B" w:rsidRDefault="000B4463" w:rsidP="00ED1FEC">
      <w:pPr>
        <w:pStyle w:val="ae"/>
        <w:numPr>
          <w:ilvl w:val="0"/>
          <w:numId w:val="24"/>
        </w:numPr>
        <w:jc w:val="both"/>
      </w:pPr>
      <w:r w:rsidRPr="004B1E23">
        <w:t>Заболевания печени, тяжелый цирроз печени</w:t>
      </w:r>
      <w:r>
        <w:t>.</w:t>
      </w:r>
    </w:p>
    <w:p w14:paraId="7785DE0E" w14:textId="09843B8C" w:rsidR="007B1B2B" w:rsidRDefault="000B4463" w:rsidP="00ED1FEC">
      <w:pPr>
        <w:pStyle w:val="ae"/>
        <w:numPr>
          <w:ilvl w:val="0"/>
          <w:numId w:val="24"/>
        </w:numPr>
        <w:jc w:val="both"/>
      </w:pPr>
      <w:r w:rsidRPr="004B1E23">
        <w:t>Заболевания почек, в том числе после трансплантации почк</w:t>
      </w:r>
      <w:r>
        <w:t>и.</w:t>
      </w:r>
    </w:p>
    <w:p w14:paraId="7B14D998" w14:textId="4ED852CD" w:rsidR="007B1B2B" w:rsidRDefault="000B4463" w:rsidP="00ED1FEC">
      <w:pPr>
        <w:pStyle w:val="ae"/>
        <w:numPr>
          <w:ilvl w:val="0"/>
          <w:numId w:val="24"/>
        </w:numPr>
        <w:jc w:val="both"/>
      </w:pPr>
      <w:r w:rsidRPr="004B1E23">
        <w:t>Системные заболевания соединительной ткани, в том числе системная красная волчанка, склеродермия (высокая температура тела, боли в суставах, нарушение подвижности суставов, отеки</w:t>
      </w:r>
      <w:r w:rsidRPr="00770AAF">
        <w:t xml:space="preserve"> ног, лиц</w:t>
      </w:r>
      <w:r>
        <w:t>а</w:t>
      </w:r>
      <w:r w:rsidRPr="00770AAF">
        <w:t>, головная бол</w:t>
      </w:r>
      <w:r>
        <w:t>ь</w:t>
      </w:r>
      <w:r w:rsidRPr="00770AAF">
        <w:t xml:space="preserve">, изменение </w:t>
      </w:r>
      <w:r>
        <w:t>состава</w:t>
      </w:r>
      <w:r w:rsidRPr="00770AAF">
        <w:t xml:space="preserve"> крови), и</w:t>
      </w:r>
      <w:r>
        <w:t>/или</w:t>
      </w:r>
      <w:r w:rsidRPr="00770AAF">
        <w:t xml:space="preserve"> если Вы принимаете препараты, которые могут изменить состав Вашей крови</w:t>
      </w:r>
      <w:r>
        <w:t>.</w:t>
      </w:r>
    </w:p>
    <w:p w14:paraId="3A37EF0A" w14:textId="0E978E74" w:rsidR="000B4463" w:rsidRDefault="000B4463" w:rsidP="00ED1FEC">
      <w:pPr>
        <w:pStyle w:val="ae"/>
        <w:numPr>
          <w:ilvl w:val="0"/>
          <w:numId w:val="24"/>
        </w:numPr>
        <w:jc w:val="both"/>
      </w:pPr>
      <w:r w:rsidRPr="00770AAF">
        <w:lastRenderedPageBreak/>
        <w:t xml:space="preserve">Сахарный </w:t>
      </w:r>
      <w:r w:rsidRPr="004B1E23">
        <w:t>диабет</w:t>
      </w:r>
      <w:r>
        <w:t xml:space="preserve">, так как при диабете </w:t>
      </w:r>
      <w:r w:rsidRPr="007907C6">
        <w:t>увеличивается риск повышенного содержания калия в крови. Препарат Рамиприл-СЗ также може</w:t>
      </w:r>
      <w:r>
        <w:t>т понизить концентрацию сахара (глюкозы) в крови, поэтому</w:t>
      </w:r>
      <w:r w:rsidRPr="00904BD0">
        <w:t xml:space="preserve"> </w:t>
      </w:r>
      <w:r>
        <w:t>во время лечения препаратом Рамиприл-СЗ контролируйте уровень сахара (глюкозы) в крови.</w:t>
      </w:r>
    </w:p>
    <w:p w14:paraId="0204D564" w14:textId="52CA2E59" w:rsidR="00F24030" w:rsidRDefault="00F24030" w:rsidP="00ED1FEC">
      <w:pPr>
        <w:pStyle w:val="ae"/>
        <w:numPr>
          <w:ilvl w:val="0"/>
          <w:numId w:val="24"/>
        </w:numPr>
        <w:jc w:val="both"/>
      </w:pPr>
      <w:r w:rsidRPr="004B1E23">
        <w:t xml:space="preserve">Пожилой возраст. Если Вам более 65 лет, соблюдайте осторожность при лечении данным препаратом во избежание риска чрезмерного понижения давления, особенно в начале лечения. Контролируйте </w:t>
      </w:r>
      <w:r>
        <w:t xml:space="preserve">работу Ваших </w:t>
      </w:r>
      <w:r w:rsidRPr="004B1E23">
        <w:t>почек</w:t>
      </w:r>
      <w:r>
        <w:t xml:space="preserve"> по результатам анализов.</w:t>
      </w:r>
    </w:p>
    <w:p w14:paraId="20F13109" w14:textId="6AEA2F76" w:rsidR="000B4463" w:rsidRDefault="000B4463" w:rsidP="00ED1FEC">
      <w:pPr>
        <w:pStyle w:val="ae"/>
        <w:numPr>
          <w:ilvl w:val="0"/>
          <w:numId w:val="24"/>
        </w:numPr>
        <w:jc w:val="both"/>
      </w:pPr>
      <w:r>
        <w:t>Избыток</w:t>
      </w:r>
      <w:r w:rsidRPr="00C10B2F">
        <w:t xml:space="preserve"> калия в крови (гиперкалиемия)</w:t>
      </w:r>
      <w:r>
        <w:t>.</w:t>
      </w:r>
    </w:p>
    <w:p w14:paraId="07413064" w14:textId="5427CB23" w:rsidR="000B4463" w:rsidRDefault="000B4463" w:rsidP="00ED1FEC">
      <w:pPr>
        <w:pStyle w:val="ae"/>
        <w:numPr>
          <w:ilvl w:val="0"/>
          <w:numId w:val="24"/>
        </w:numPr>
        <w:jc w:val="both"/>
      </w:pPr>
      <w:r w:rsidRPr="00E62ACC">
        <w:t>Хирургические вмешательства (включая стоматологические). Сообщите хирургу/анестезиологу о том, что Вы принимаете препарат Рамиприл-СЗ</w:t>
      </w:r>
      <w:r>
        <w:t>.</w:t>
      </w:r>
    </w:p>
    <w:p w14:paraId="13129993" w14:textId="1B695E6A" w:rsidR="00AE33C4" w:rsidRDefault="00AE33C4" w:rsidP="000B4463">
      <w:pPr>
        <w:jc w:val="both"/>
      </w:pPr>
      <w:r>
        <w:t xml:space="preserve">При приеме </w:t>
      </w:r>
      <w:r w:rsidRPr="00E62ACC">
        <w:t>препарат</w:t>
      </w:r>
      <w:r>
        <w:t>а</w:t>
      </w:r>
      <w:r w:rsidRPr="00E62ACC">
        <w:t xml:space="preserve"> Рамиприл-СЗ</w:t>
      </w:r>
      <w:r>
        <w:t xml:space="preserve"> у Вас может возникнуть сухой, непродуктивный, длительный кашель, который обычно возникает при приеме ингибиторов АПФ и исчезает после прекращения их приема.</w:t>
      </w:r>
    </w:p>
    <w:p w14:paraId="622B4546" w14:textId="2E434065" w:rsidR="00AE33C4" w:rsidRDefault="00AE33C4" w:rsidP="000B4463">
      <w:pPr>
        <w:jc w:val="both"/>
      </w:pPr>
      <w:r>
        <w:t xml:space="preserve">Препарат </w:t>
      </w:r>
      <w:r w:rsidRPr="00767A9C">
        <w:t xml:space="preserve">Рамиприл-СЗ менее </w:t>
      </w:r>
      <w:r w:rsidR="007B1B2B" w:rsidRPr="00767A9C">
        <w:t>эффективен</w:t>
      </w:r>
      <w:r>
        <w:t xml:space="preserve"> у </w:t>
      </w:r>
      <w:r w:rsidR="007B1B2B">
        <w:t>лиц</w:t>
      </w:r>
      <w:r>
        <w:t xml:space="preserve"> негроидной расы по сравнению с представителями других рас.</w:t>
      </w:r>
      <w:r w:rsidR="007B1B2B">
        <w:t xml:space="preserve"> Также у пациентов </w:t>
      </w:r>
      <w:r>
        <w:t xml:space="preserve">негроидной расы </w:t>
      </w:r>
      <w:r w:rsidR="007B1B2B">
        <w:t xml:space="preserve">повышенный </w:t>
      </w:r>
      <w:r>
        <w:t>риск развития ангионевротического отека</w:t>
      </w:r>
      <w:r w:rsidR="007B1B2B">
        <w:t>, поэтому представителям негроидной расы следует принимать препарат с осторожностью.</w:t>
      </w:r>
    </w:p>
    <w:p w14:paraId="3A295BE3" w14:textId="05AC6141" w:rsidR="0063108E" w:rsidRPr="000B4463" w:rsidRDefault="0063108E" w:rsidP="000B4463">
      <w:pPr>
        <w:jc w:val="both"/>
        <w:rPr>
          <w:i/>
          <w:iCs/>
        </w:rPr>
      </w:pPr>
      <w:r w:rsidRPr="000B4463">
        <w:rPr>
          <w:i/>
          <w:iCs/>
        </w:rPr>
        <w:t xml:space="preserve">Контроль </w:t>
      </w:r>
      <w:r w:rsidR="00095BEB" w:rsidRPr="000B4463">
        <w:rPr>
          <w:i/>
          <w:iCs/>
        </w:rPr>
        <w:t xml:space="preserve">лабораторных показателей </w:t>
      </w:r>
      <w:r w:rsidR="00C0254B" w:rsidRPr="000B4463">
        <w:rPr>
          <w:i/>
          <w:iCs/>
        </w:rPr>
        <w:t xml:space="preserve">до и </w:t>
      </w:r>
      <w:r w:rsidR="00C0254B" w:rsidRPr="000B4463">
        <w:rPr>
          <w:bCs/>
          <w:i/>
          <w:iCs/>
        </w:rPr>
        <w:t xml:space="preserve">во время лечения препаратом Рамиприл-СЗ </w:t>
      </w:r>
      <w:r w:rsidR="00C0254B" w:rsidRPr="000B4463">
        <w:rPr>
          <w:bCs/>
          <w:i/>
          <w:iCs/>
        </w:rPr>
        <w:br/>
        <w:t>(</w:t>
      </w:r>
      <w:bookmarkStart w:id="5" w:name="_Hlk127264482"/>
      <w:r w:rsidR="00C0254B" w:rsidRPr="000B4463">
        <w:rPr>
          <w:bCs/>
          <w:i/>
          <w:iCs/>
        </w:rPr>
        <w:t>до 1 раза в месяц в первые 3</w:t>
      </w:r>
      <w:r w:rsidR="00C0254B" w:rsidRPr="000B4463">
        <w:rPr>
          <w:i/>
          <w:iCs/>
        </w:rPr>
        <w:t>–</w:t>
      </w:r>
      <w:r w:rsidR="00C0254B" w:rsidRPr="000B4463">
        <w:rPr>
          <w:bCs/>
          <w:i/>
          <w:iCs/>
        </w:rPr>
        <w:t>6 месяцев лечения</w:t>
      </w:r>
      <w:bookmarkEnd w:id="5"/>
      <w:r w:rsidR="00C0254B" w:rsidRPr="000B4463">
        <w:rPr>
          <w:bCs/>
          <w:i/>
          <w:iCs/>
        </w:rPr>
        <w:t>)</w:t>
      </w:r>
      <w:r w:rsidR="000B4463" w:rsidRPr="000B4463">
        <w:t xml:space="preserve"> </w:t>
      </w:r>
    </w:p>
    <w:p w14:paraId="3B476A0C" w14:textId="3EF254BF" w:rsidR="00F50BA3" w:rsidRDefault="000B4463" w:rsidP="00A97B11">
      <w:pPr>
        <w:jc w:val="both"/>
      </w:pPr>
      <w:r w:rsidRPr="00451D92">
        <w:t>–</w:t>
      </w:r>
      <w:r w:rsidR="0036474C">
        <w:t xml:space="preserve"> </w:t>
      </w:r>
      <w:r w:rsidR="00E62ACC" w:rsidRPr="00451D92">
        <w:t>функции почек:</w:t>
      </w:r>
      <w:r w:rsidR="00E62ACC">
        <w:t xml:space="preserve"> </w:t>
      </w:r>
      <w:r w:rsidR="0063108E" w:rsidRPr="00E62ACC">
        <w:t xml:space="preserve">в первые дни лечения и в последующем </w:t>
      </w:r>
      <w:r w:rsidR="00E62ACC" w:rsidRPr="00E62ACC">
        <w:t xml:space="preserve">контролируйте работу </w:t>
      </w:r>
      <w:r w:rsidR="00F50BA3" w:rsidRPr="00E62ACC">
        <w:t>почек</w:t>
      </w:r>
      <w:r w:rsidR="00E62ACC" w:rsidRPr="00E62ACC">
        <w:t xml:space="preserve"> по результатам анализа крови на сывороточный креатинин, </w:t>
      </w:r>
      <w:r w:rsidR="002B0F6F" w:rsidRPr="00E62ACC">
        <w:t xml:space="preserve">т.к. </w:t>
      </w:r>
      <w:r w:rsidR="00095BEB" w:rsidRPr="00E62ACC">
        <w:t xml:space="preserve">у таких пациентов даже незначительное повышение </w:t>
      </w:r>
      <w:r w:rsidR="00E004A6">
        <w:t xml:space="preserve">показателей </w:t>
      </w:r>
      <w:r w:rsidR="00095BEB" w:rsidRPr="00E62ACC">
        <w:t xml:space="preserve">может </w:t>
      </w:r>
      <w:r w:rsidR="00E004A6">
        <w:t xml:space="preserve">свидетельствовать о </w:t>
      </w:r>
      <w:r w:rsidR="00095BEB" w:rsidRPr="00E62ACC">
        <w:t>снижени</w:t>
      </w:r>
      <w:r w:rsidR="00E004A6">
        <w:t>и</w:t>
      </w:r>
      <w:r w:rsidR="00095BEB" w:rsidRPr="00E62ACC">
        <w:t xml:space="preserve"> функции почек</w:t>
      </w:r>
      <w:r w:rsidR="002B0F6F" w:rsidRPr="00E62ACC">
        <w:t>.</w:t>
      </w:r>
      <w:r w:rsidR="00F50BA3" w:rsidRPr="00E62ACC">
        <w:t xml:space="preserve"> </w:t>
      </w:r>
    </w:p>
    <w:p w14:paraId="6A8FA99E" w14:textId="4771921E" w:rsidR="00000437" w:rsidRPr="00262524" w:rsidRDefault="00E004A6" w:rsidP="00A97B11">
      <w:pPr>
        <w:jc w:val="both"/>
      </w:pPr>
      <w:r w:rsidRPr="00451D92">
        <w:t>–</w:t>
      </w:r>
      <w:r w:rsidR="0036474C">
        <w:t xml:space="preserve"> </w:t>
      </w:r>
      <w:r w:rsidR="00362682">
        <w:t>электролиты</w:t>
      </w:r>
      <w:r w:rsidR="00E62ACC" w:rsidRPr="00451D92">
        <w:t>:</w:t>
      </w:r>
      <w:r w:rsidR="00E62ACC" w:rsidRPr="00E62ACC">
        <w:t xml:space="preserve"> </w:t>
      </w:r>
      <w:r w:rsidR="00E62ACC" w:rsidRPr="00262524">
        <w:t>р</w:t>
      </w:r>
      <w:r w:rsidR="00C0254B" w:rsidRPr="00262524">
        <w:t xml:space="preserve">егулярно контролируйте содержание калия в крови </w:t>
      </w:r>
      <w:r w:rsidR="00E62ACC" w:rsidRPr="00262524">
        <w:t>(</w:t>
      </w:r>
      <w:r w:rsidR="00C0254B" w:rsidRPr="00262524">
        <w:t>по результатам анализа крови).</w:t>
      </w:r>
    </w:p>
    <w:p w14:paraId="2F8B77D5" w14:textId="19A14783" w:rsidR="00334EDF" w:rsidRPr="00451D92" w:rsidRDefault="00E004A6" w:rsidP="00A97B11">
      <w:pPr>
        <w:jc w:val="both"/>
      </w:pPr>
      <w:r w:rsidRPr="00262524">
        <w:t>–</w:t>
      </w:r>
      <w:r w:rsidR="0036474C" w:rsidRPr="00262524">
        <w:t xml:space="preserve"> </w:t>
      </w:r>
      <w:r w:rsidR="00A04030" w:rsidRPr="00262524">
        <w:t>показател</w:t>
      </w:r>
      <w:r w:rsidR="0036474C" w:rsidRPr="00262524">
        <w:t>и</w:t>
      </w:r>
      <w:r w:rsidR="00A04030" w:rsidRPr="00262524">
        <w:t xml:space="preserve"> крови:</w:t>
      </w:r>
      <w:r w:rsidR="00334EDF" w:rsidRPr="00262524">
        <w:t xml:space="preserve"> р</w:t>
      </w:r>
      <w:r w:rsidR="007A7C1E" w:rsidRPr="00262524">
        <w:t>егулярно контролируйте показатели общего анализа крови</w:t>
      </w:r>
      <w:r w:rsidR="00827A8B" w:rsidRPr="00262524">
        <w:t xml:space="preserve"> (гемоглобин, количество</w:t>
      </w:r>
      <w:r w:rsidR="00827A8B" w:rsidRPr="00334EDF">
        <w:t xml:space="preserve"> лейкоцитов, эритроцитов, тромбоцитов</w:t>
      </w:r>
      <w:r w:rsidR="00334EDF" w:rsidRPr="00334EDF">
        <w:t>, лейкоцитарная формула</w:t>
      </w:r>
      <w:r w:rsidR="00827A8B" w:rsidRPr="00334EDF">
        <w:t>),</w:t>
      </w:r>
      <w:r w:rsidR="007A7C1E" w:rsidRPr="00334EDF">
        <w:t xml:space="preserve"> </w:t>
      </w:r>
      <w:r w:rsidR="00DE09A7" w:rsidRPr="00334EDF">
        <w:t>особенно в начале лечения</w:t>
      </w:r>
      <w:r w:rsidR="0036474C">
        <w:t>,</w:t>
      </w:r>
      <w:r w:rsidR="00334EDF" w:rsidRPr="00334EDF">
        <w:t xml:space="preserve"> при </w:t>
      </w:r>
      <w:r w:rsidR="00827A8B" w:rsidRPr="00334EDF">
        <w:t>заболевания</w:t>
      </w:r>
      <w:r w:rsidR="00334EDF" w:rsidRPr="00334EDF">
        <w:t>х</w:t>
      </w:r>
      <w:r w:rsidR="00827A8B" w:rsidRPr="00334EDF">
        <w:t xml:space="preserve"> почек</w:t>
      </w:r>
      <w:r w:rsidR="0036474C">
        <w:t>/</w:t>
      </w:r>
      <w:r w:rsidR="00334EDF" w:rsidRPr="00334EDF">
        <w:t>соединительной ткани, или если Вы одновременно принимаете препараты, способные изменять состав крови.</w:t>
      </w:r>
      <w:r w:rsidR="00042AE2">
        <w:t xml:space="preserve"> Это необходимо для того, </w:t>
      </w:r>
      <w:r w:rsidR="00042AE2" w:rsidRPr="00334EDF">
        <w:t xml:space="preserve">чтобы как можно раньше выявить </w:t>
      </w:r>
      <w:r w:rsidR="00042AE2">
        <w:t>заболевания, связанные с изменением состава крови,</w:t>
      </w:r>
      <w:r w:rsidR="00042AE2" w:rsidRPr="00334EDF">
        <w:t xml:space="preserve"> принять меры</w:t>
      </w:r>
      <w:r w:rsidR="00042AE2">
        <w:t xml:space="preserve"> и</w:t>
      </w:r>
      <w:r w:rsidR="00042AE2" w:rsidRPr="00334EDF">
        <w:t>,</w:t>
      </w:r>
      <w:r w:rsidR="00042AE2">
        <w:t xml:space="preserve"> возможно, </w:t>
      </w:r>
      <w:r w:rsidR="00042AE2" w:rsidRPr="00451D92">
        <w:t xml:space="preserve">прекратить лечение </w:t>
      </w:r>
      <w:r w:rsidR="0036474C">
        <w:t xml:space="preserve">данным </w:t>
      </w:r>
      <w:r w:rsidR="00042AE2" w:rsidRPr="00451D92">
        <w:t>препаратом.</w:t>
      </w:r>
      <w:r w:rsidR="004B74AA" w:rsidRPr="00451D92">
        <w:t xml:space="preserve"> Так, признаками </w:t>
      </w:r>
      <w:r w:rsidR="0036474C">
        <w:t>заболевания крови могут быть</w:t>
      </w:r>
      <w:r w:rsidR="0036474C" w:rsidRPr="0036474C">
        <w:t xml:space="preserve"> </w:t>
      </w:r>
      <w:r w:rsidR="0036474C" w:rsidRPr="00451D92">
        <w:t xml:space="preserve">увеличение лимфатических узлов, </w:t>
      </w:r>
      <w:r w:rsidR="0036474C">
        <w:t>воспаление миндалин глотки</w:t>
      </w:r>
      <w:r w:rsidR="0036474C" w:rsidRPr="00451D92">
        <w:t xml:space="preserve">, </w:t>
      </w:r>
      <w:r w:rsidR="0036474C">
        <w:t xml:space="preserve">высокая </w:t>
      </w:r>
      <w:r w:rsidR="0036474C" w:rsidRPr="00451D92">
        <w:t>температура</w:t>
      </w:r>
      <w:r w:rsidR="0036474C">
        <w:t xml:space="preserve"> тела (лейкопения), </w:t>
      </w:r>
      <w:r w:rsidR="0036474C" w:rsidRPr="00451D92">
        <w:t>кровоточивость, синяки, мелкие красно-коричневые высыпания на коже и слизистых оболочках</w:t>
      </w:r>
      <w:r w:rsidR="0036474C">
        <w:t xml:space="preserve"> (</w:t>
      </w:r>
      <w:r w:rsidR="0036474C" w:rsidRPr="00451D92">
        <w:t>нейтропени</w:t>
      </w:r>
      <w:r w:rsidR="0036474C">
        <w:t xml:space="preserve">я). </w:t>
      </w:r>
      <w:r w:rsidR="00451D92" w:rsidRPr="00451D92">
        <w:t xml:space="preserve">Если во время </w:t>
      </w:r>
      <w:r w:rsidR="0036474C">
        <w:t>приема</w:t>
      </w:r>
      <w:r w:rsidR="00451D92" w:rsidRPr="00451D92">
        <w:t xml:space="preserve"> препарат</w:t>
      </w:r>
      <w:r w:rsidR="0036474C">
        <w:t>а</w:t>
      </w:r>
      <w:r w:rsidR="00451D92" w:rsidRPr="00451D92">
        <w:t xml:space="preserve"> Рамиприл-СЗ Вы заметили у себя вышеперечисленные </w:t>
      </w:r>
      <w:r w:rsidR="0036474C">
        <w:t>симптомы</w:t>
      </w:r>
      <w:r w:rsidR="00451D92" w:rsidRPr="00451D92">
        <w:t xml:space="preserve">, </w:t>
      </w:r>
      <w:r w:rsidR="004B74AA" w:rsidRPr="00451D92">
        <w:t>незамедлительно сообщите</w:t>
      </w:r>
      <w:r w:rsidR="00451D92" w:rsidRPr="00451D92">
        <w:t xml:space="preserve"> об этом Вашему</w:t>
      </w:r>
      <w:r w:rsidR="004B74AA" w:rsidRPr="00451D92">
        <w:t xml:space="preserve"> лечащему врачу</w:t>
      </w:r>
      <w:r w:rsidR="00451D92" w:rsidRPr="00451D92">
        <w:t>.</w:t>
      </w:r>
    </w:p>
    <w:p w14:paraId="4CA0E1F5" w14:textId="1EEA3246" w:rsidR="00000437" w:rsidRPr="0043548D" w:rsidRDefault="00262524" w:rsidP="00A97B11">
      <w:pPr>
        <w:jc w:val="both"/>
      </w:pPr>
      <w:r w:rsidRPr="00451D92">
        <w:t>–</w:t>
      </w:r>
      <w:r>
        <w:t xml:space="preserve"> </w:t>
      </w:r>
      <w:r w:rsidR="00451D92" w:rsidRPr="00451D92">
        <w:t xml:space="preserve">функции печени: </w:t>
      </w:r>
      <w:r w:rsidR="00C45D96" w:rsidRPr="00C45D96">
        <w:t xml:space="preserve">регулярно контролируйте работу печени по результатам анализа крови, которые могут помочь врачу оценить функцию Вашей печени. Также, если у Вас появились симптомы желтухи (пожелтение кожи, глаз), прекратите лечение препаратом Рамиприл-СЗ, сообщите </w:t>
      </w:r>
      <w:r>
        <w:t xml:space="preserve">Вашему лечащему </w:t>
      </w:r>
      <w:r w:rsidR="00C45D96" w:rsidRPr="00C45D96">
        <w:t xml:space="preserve">врачу и обратитесь за </w:t>
      </w:r>
      <w:r w:rsidR="00C45D96" w:rsidRPr="0043548D">
        <w:t>медицинской помощью.</w:t>
      </w:r>
    </w:p>
    <w:p w14:paraId="6FC71BAF" w14:textId="759AD0F9" w:rsidR="00B73E83" w:rsidRPr="0043548D" w:rsidRDefault="00B73E83" w:rsidP="00236DEF">
      <w:pPr>
        <w:spacing w:before="240"/>
        <w:jc w:val="both"/>
        <w:rPr>
          <w:b/>
          <w:lang w:eastAsia="en-US"/>
        </w:rPr>
      </w:pPr>
      <w:r w:rsidRPr="0043548D">
        <w:rPr>
          <w:b/>
          <w:lang w:eastAsia="en-US"/>
        </w:rPr>
        <w:t>Дети</w:t>
      </w:r>
      <w:r w:rsidR="004569B2" w:rsidRPr="0043548D">
        <w:rPr>
          <w:b/>
          <w:lang w:eastAsia="en-US"/>
        </w:rPr>
        <w:t xml:space="preserve"> и подростки</w:t>
      </w:r>
    </w:p>
    <w:p w14:paraId="45B32E8E" w14:textId="26D3204A" w:rsidR="00302AB8" w:rsidRDefault="00000437" w:rsidP="000B4C95">
      <w:pPr>
        <w:spacing w:after="40"/>
        <w:jc w:val="both"/>
        <w:rPr>
          <w:color w:val="000000" w:themeColor="text1"/>
          <w:lang w:eastAsia="en-US"/>
        </w:rPr>
      </w:pPr>
      <w:bookmarkStart w:id="6" w:name="_Hlk127876193"/>
      <w:r w:rsidRPr="0043548D">
        <w:rPr>
          <w:color w:val="000000" w:themeColor="text1"/>
          <w:lang w:eastAsia="en-US"/>
        </w:rPr>
        <w:t>Препарат</w:t>
      </w:r>
      <w:r w:rsidRPr="0043548D">
        <w:t xml:space="preserve"> </w:t>
      </w:r>
      <w:r w:rsidRPr="0043548D">
        <w:rPr>
          <w:color w:val="000000" w:themeColor="text1"/>
          <w:lang w:eastAsia="en-US"/>
        </w:rPr>
        <w:t>противопоказан детям до 18 лет (см. раздел 2. «Противопоказания»</w:t>
      </w:r>
      <w:bookmarkEnd w:id="6"/>
      <w:r w:rsidRPr="0043548D">
        <w:rPr>
          <w:color w:val="000000" w:themeColor="text1"/>
          <w:lang w:eastAsia="en-US"/>
        </w:rPr>
        <w:t>)</w:t>
      </w:r>
      <w:r w:rsidR="004359B3" w:rsidRPr="0043548D">
        <w:rPr>
          <w:color w:val="000000" w:themeColor="text1"/>
          <w:lang w:eastAsia="en-US"/>
        </w:rPr>
        <w:t>.</w:t>
      </w:r>
    </w:p>
    <w:p w14:paraId="43FD0CBB" w14:textId="4EE3A718" w:rsidR="002833D4" w:rsidRPr="0043548D" w:rsidRDefault="00B73E83" w:rsidP="00236DEF">
      <w:pPr>
        <w:shd w:val="clear" w:color="auto" w:fill="FFFFFF" w:themeFill="background1"/>
        <w:spacing w:before="240"/>
        <w:jc w:val="both"/>
        <w:rPr>
          <w:b/>
          <w:bCs/>
        </w:rPr>
      </w:pPr>
      <w:r w:rsidRPr="0043548D">
        <w:rPr>
          <w:b/>
          <w:bCs/>
        </w:rPr>
        <w:t xml:space="preserve">Другие </w:t>
      </w:r>
      <w:bookmarkStart w:id="7" w:name="_Hlk50465005"/>
      <w:r w:rsidRPr="0043548D">
        <w:rPr>
          <w:b/>
          <w:bCs/>
        </w:rPr>
        <w:t xml:space="preserve">препараты и препарат </w:t>
      </w:r>
      <w:r w:rsidR="00EF46D2" w:rsidRPr="0043548D">
        <w:rPr>
          <w:b/>
          <w:bCs/>
        </w:rPr>
        <w:t>Рамиприл</w:t>
      </w:r>
      <w:r w:rsidR="00192E4F" w:rsidRPr="0043548D">
        <w:rPr>
          <w:b/>
          <w:bCs/>
        </w:rPr>
        <w:t>-СЗ</w:t>
      </w:r>
    </w:p>
    <w:bookmarkEnd w:id="7"/>
    <w:p w14:paraId="6E6CED0D" w14:textId="0E389DA9" w:rsidR="00B9693C" w:rsidRPr="0043548D" w:rsidRDefault="00A22129" w:rsidP="00E66805">
      <w:pPr>
        <w:shd w:val="clear" w:color="auto" w:fill="FFFFFF" w:themeFill="background1"/>
        <w:jc w:val="both"/>
        <w:rPr>
          <w:lang w:eastAsia="en-US"/>
        </w:rPr>
      </w:pPr>
      <w:r w:rsidRPr="0043548D">
        <w:rPr>
          <w:lang w:eastAsia="en-US"/>
        </w:rPr>
        <w:t>Сообщите лечащему</w:t>
      </w:r>
      <w:r w:rsidR="000B4C95" w:rsidRPr="0043548D">
        <w:rPr>
          <w:lang w:eastAsia="en-US"/>
        </w:rPr>
        <w:t xml:space="preserve"> врачу</w:t>
      </w:r>
      <w:r w:rsidR="00421AF4" w:rsidRPr="0043548D">
        <w:rPr>
          <w:lang w:eastAsia="en-US"/>
        </w:rPr>
        <w:t xml:space="preserve"> о том, что Вы принимаете, недавно принимали или можете начать принимать какие-либо другие препараты</w:t>
      </w:r>
      <w:r w:rsidR="00E66805" w:rsidRPr="0043548D">
        <w:rPr>
          <w:lang w:eastAsia="en-US"/>
        </w:rPr>
        <w:t xml:space="preserve">. </w:t>
      </w:r>
      <w:r w:rsidR="00421AF4" w:rsidRPr="0043548D">
        <w:rPr>
          <w:lang w:eastAsia="en-US"/>
        </w:rPr>
        <w:t>Особенно важно сообщить врачу о при</w:t>
      </w:r>
      <w:r w:rsidR="008825CA" w:rsidRPr="0043548D">
        <w:rPr>
          <w:lang w:eastAsia="en-US"/>
        </w:rPr>
        <w:t>еме</w:t>
      </w:r>
      <w:r w:rsidR="00421AF4" w:rsidRPr="0043548D">
        <w:rPr>
          <w:lang w:eastAsia="en-US"/>
        </w:rPr>
        <w:t xml:space="preserve"> следующих лекарственных </w:t>
      </w:r>
      <w:r w:rsidR="00076CE7" w:rsidRPr="0043548D">
        <w:rPr>
          <w:lang w:eastAsia="en-US"/>
        </w:rPr>
        <w:t>препаратов</w:t>
      </w:r>
      <w:r w:rsidR="00421AF4" w:rsidRPr="0043548D">
        <w:rPr>
          <w:lang w:eastAsia="en-US"/>
        </w:rPr>
        <w:t>:</w:t>
      </w:r>
    </w:p>
    <w:p w14:paraId="7644A3D1" w14:textId="40B9B61E" w:rsidR="009E4CB3" w:rsidRPr="00411B05" w:rsidRDefault="00EF46D2" w:rsidP="00C1433F">
      <w:pPr>
        <w:pStyle w:val="ae"/>
        <w:numPr>
          <w:ilvl w:val="0"/>
          <w:numId w:val="19"/>
        </w:numPr>
        <w:shd w:val="clear" w:color="auto" w:fill="FFFFFF" w:themeFill="background1"/>
        <w:ind w:left="757"/>
        <w:jc w:val="both"/>
        <w:rPr>
          <w:lang w:eastAsia="en-US"/>
        </w:rPr>
      </w:pPr>
      <w:bookmarkStart w:id="8" w:name="_Hlk126151325"/>
      <w:r w:rsidRPr="00411B05">
        <w:rPr>
          <w:lang w:eastAsia="en-US"/>
        </w:rPr>
        <w:t>содержащи</w:t>
      </w:r>
      <w:r w:rsidR="00411B05" w:rsidRPr="00411B05">
        <w:rPr>
          <w:lang w:eastAsia="en-US"/>
        </w:rPr>
        <w:t>е</w:t>
      </w:r>
      <w:r w:rsidRPr="00411B05">
        <w:rPr>
          <w:lang w:eastAsia="en-US"/>
        </w:rPr>
        <w:t xml:space="preserve"> алискирен</w:t>
      </w:r>
      <w:r w:rsidR="00E830AF" w:rsidRPr="00411B05">
        <w:t>,</w:t>
      </w:r>
      <w:r w:rsidR="00E830AF" w:rsidRPr="00411B05">
        <w:rPr>
          <w:lang w:eastAsia="en-US"/>
        </w:rPr>
        <w:t xml:space="preserve"> если у Вас</w:t>
      </w:r>
      <w:r w:rsidR="00E830AF" w:rsidRPr="00411B05">
        <w:t xml:space="preserve"> сахарный диабет и/или умеренные или тяжелые заболевания почек</w:t>
      </w:r>
      <w:r w:rsidR="00E61E6A" w:rsidRPr="00411B05">
        <w:rPr>
          <w:bCs/>
          <w:color w:val="000000"/>
        </w:rPr>
        <w:t>;</w:t>
      </w:r>
    </w:p>
    <w:p w14:paraId="4F51B0FF" w14:textId="13D9893E" w:rsidR="009E4CB3" w:rsidRPr="007C0C2C" w:rsidRDefault="006624E4" w:rsidP="00C1433F">
      <w:pPr>
        <w:pStyle w:val="ae"/>
        <w:numPr>
          <w:ilvl w:val="0"/>
          <w:numId w:val="19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411B05">
        <w:lastRenderedPageBreak/>
        <w:t>антагонист</w:t>
      </w:r>
      <w:r w:rsidR="00411B05" w:rsidRPr="00411B05">
        <w:t>ы</w:t>
      </w:r>
      <w:r w:rsidRPr="00411B05">
        <w:t xml:space="preserve"> рецепторов к ангиотензину </w:t>
      </w:r>
      <w:r w:rsidRPr="00411B05">
        <w:rPr>
          <w:lang w:val="en-US"/>
        </w:rPr>
        <w:t>II</w:t>
      </w:r>
      <w:r w:rsidRPr="00411B05">
        <w:t>,</w:t>
      </w:r>
      <w:r w:rsidR="0043548D" w:rsidRPr="00411B05">
        <w:t xml:space="preserve"> или так называемы</w:t>
      </w:r>
      <w:r w:rsidR="00411B05" w:rsidRPr="00411B05">
        <w:t>е</w:t>
      </w:r>
      <w:r w:rsidR="0043548D" w:rsidRPr="00411B05">
        <w:t xml:space="preserve"> «сартан</w:t>
      </w:r>
      <w:r w:rsidR="00411B05" w:rsidRPr="00411B05">
        <w:t>ы</w:t>
      </w:r>
      <w:r w:rsidR="0043548D" w:rsidRPr="00411B05">
        <w:t>»,</w:t>
      </w:r>
      <w:r w:rsidRPr="00411B05">
        <w:t xml:space="preserve"> например, валсартан, телмисартан</w:t>
      </w:r>
      <w:r w:rsidR="00275765" w:rsidRPr="00411B05">
        <w:t xml:space="preserve">, </w:t>
      </w:r>
      <w:r w:rsidR="00275765" w:rsidRPr="007C0C2C">
        <w:t>ирбесартан</w:t>
      </w:r>
      <w:r w:rsidR="00E830AF" w:rsidRPr="007C0C2C">
        <w:rPr>
          <w:bCs/>
          <w:iCs/>
          <w:color w:val="000000"/>
        </w:rPr>
        <w:t xml:space="preserve">, </w:t>
      </w:r>
      <w:r w:rsidR="00E830AF" w:rsidRPr="007C0C2C">
        <w:rPr>
          <w:lang w:eastAsia="en-US"/>
        </w:rPr>
        <w:t>если у Вас</w:t>
      </w:r>
      <w:r w:rsidR="00E830AF" w:rsidRPr="007C0C2C">
        <w:t xml:space="preserve"> сахарный диабет и/или умеренные или тяжелые заболевания почек</w:t>
      </w:r>
      <w:r w:rsidR="00411B05" w:rsidRPr="007C0C2C">
        <w:rPr>
          <w:bCs/>
          <w:iCs/>
          <w:color w:val="000000"/>
        </w:rPr>
        <w:t>;</w:t>
      </w:r>
    </w:p>
    <w:p w14:paraId="09120B59" w14:textId="37B89FE2" w:rsidR="00672985" w:rsidRPr="007C0C2C" w:rsidRDefault="00E830AF" w:rsidP="00C1433F">
      <w:pPr>
        <w:pStyle w:val="ae"/>
        <w:numPr>
          <w:ilvl w:val="0"/>
          <w:numId w:val="19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7C0C2C">
        <w:t>с</w:t>
      </w:r>
      <w:r w:rsidR="00672985" w:rsidRPr="007C0C2C">
        <w:t>акубитрил</w:t>
      </w:r>
      <w:r w:rsidR="00852F16" w:rsidRPr="007C0C2C">
        <w:t xml:space="preserve"> (для лечения при повышенном давлении)</w:t>
      </w:r>
      <w:r w:rsidR="00411B05" w:rsidRPr="007C0C2C">
        <w:t>.</w:t>
      </w:r>
      <w:r w:rsidRPr="007C0C2C">
        <w:t xml:space="preserve"> </w:t>
      </w:r>
    </w:p>
    <w:p w14:paraId="40ED5AB9" w14:textId="3CB43C1C" w:rsidR="00852F16" w:rsidRPr="007C0C2C" w:rsidRDefault="00852F16" w:rsidP="00852F16">
      <w:pPr>
        <w:shd w:val="clear" w:color="auto" w:fill="FFFFFF" w:themeFill="background1"/>
        <w:jc w:val="both"/>
        <w:rPr>
          <w:lang w:eastAsia="en-US"/>
        </w:rPr>
      </w:pPr>
      <w:r w:rsidRPr="007C0C2C">
        <w:rPr>
          <w:lang w:eastAsia="en-US"/>
        </w:rPr>
        <w:t>Не принимайте препарат Рамиприл-СЗ совместно с вышеперечисленными препаратами.</w:t>
      </w:r>
    </w:p>
    <w:p w14:paraId="3A779F66" w14:textId="32982EEB" w:rsidR="00EF46D2" w:rsidRPr="007C0C2C" w:rsidRDefault="00411B05" w:rsidP="00EF46D2">
      <w:pPr>
        <w:shd w:val="clear" w:color="auto" w:fill="FFFFFF" w:themeFill="background1"/>
        <w:jc w:val="both"/>
      </w:pPr>
      <w:r w:rsidRPr="007C0C2C">
        <w:t>Если Вы проходите процедуру гемодиализа (внепочечное очищение крови) или другой тип фильтрации крови,</w:t>
      </w:r>
      <w:r w:rsidR="00852F16" w:rsidRPr="007C0C2C">
        <w:t xml:space="preserve"> сообщите об этом лечащему врачу до начала лечения препаратом Рамиприл-СЗ (</w:t>
      </w:r>
      <w:r w:rsidR="00454E1C" w:rsidRPr="007C0C2C">
        <w:t xml:space="preserve">нельзя принимать </w:t>
      </w:r>
      <w:r w:rsidR="00852F16" w:rsidRPr="007C0C2C">
        <w:t xml:space="preserve">данный </w:t>
      </w:r>
      <w:r w:rsidR="00454E1C" w:rsidRPr="007C0C2C">
        <w:t>препарат</w:t>
      </w:r>
      <w:r w:rsidR="00852F16" w:rsidRPr="007C0C2C">
        <w:t xml:space="preserve"> </w:t>
      </w:r>
      <w:r w:rsidRPr="007C0C2C">
        <w:t>при использ</w:t>
      </w:r>
      <w:r w:rsidR="00454E1C" w:rsidRPr="007C0C2C">
        <w:t>овании определенного</w:t>
      </w:r>
      <w:r w:rsidRPr="007C0C2C">
        <w:t xml:space="preserve"> оборудовани</w:t>
      </w:r>
      <w:r w:rsidR="00454E1C" w:rsidRPr="007C0C2C">
        <w:t>я</w:t>
      </w:r>
      <w:r w:rsidRPr="007C0C2C">
        <w:t xml:space="preserve">, т.к. это </w:t>
      </w:r>
      <w:r w:rsidR="00852F16" w:rsidRPr="007C0C2C">
        <w:t xml:space="preserve">может привести к </w:t>
      </w:r>
      <w:r w:rsidRPr="007C0C2C">
        <w:t>развити</w:t>
      </w:r>
      <w:r w:rsidR="00852F16" w:rsidRPr="007C0C2C">
        <w:t>ю</w:t>
      </w:r>
      <w:r w:rsidRPr="007C0C2C">
        <w:t xml:space="preserve"> </w:t>
      </w:r>
      <w:r w:rsidR="00454E1C" w:rsidRPr="007C0C2C">
        <w:t>серьезны</w:t>
      </w:r>
      <w:r w:rsidRPr="007C0C2C">
        <w:t>х нежелательных реакций</w:t>
      </w:r>
      <w:r w:rsidR="00CB7A2E" w:rsidRPr="007C0C2C">
        <w:t xml:space="preserve">, </w:t>
      </w:r>
      <w:r w:rsidR="00CB7A2E" w:rsidRPr="00BB3AA4">
        <w:t>опасных для жизни</w:t>
      </w:r>
      <w:r w:rsidR="00852F16" w:rsidRPr="00BB3AA4">
        <w:t>)</w:t>
      </w:r>
      <w:r w:rsidR="00CB7A2E" w:rsidRPr="00BB3AA4">
        <w:t>.</w:t>
      </w:r>
      <w:r w:rsidR="00F3097D" w:rsidRPr="00BB3AA4">
        <w:t xml:space="preserve"> </w:t>
      </w:r>
      <w:r w:rsidR="00852F16" w:rsidRPr="00BB3AA4">
        <w:t>Не</w:t>
      </w:r>
      <w:r w:rsidR="00CB7A2E" w:rsidRPr="00BB3AA4">
        <w:t xml:space="preserve"> принимайте </w:t>
      </w:r>
      <w:r w:rsidR="00B36554" w:rsidRPr="00BB3AA4">
        <w:t xml:space="preserve">препарат </w:t>
      </w:r>
      <w:r w:rsidR="00CB7A2E" w:rsidRPr="00BB3AA4">
        <w:t xml:space="preserve">Рамиприл-СЗ </w:t>
      </w:r>
      <w:r w:rsidR="00B36554" w:rsidRPr="00BB3AA4">
        <w:t>при</w:t>
      </w:r>
      <w:r w:rsidR="00CB7A2E" w:rsidRPr="00BB3AA4">
        <w:t xml:space="preserve"> процедуре</w:t>
      </w:r>
      <w:r w:rsidR="00B36554" w:rsidRPr="00BB3AA4">
        <w:t xml:space="preserve"> удалени</w:t>
      </w:r>
      <w:r w:rsidR="00CB7A2E" w:rsidRPr="00BB3AA4">
        <w:t>я</w:t>
      </w:r>
      <w:r w:rsidR="00B36554" w:rsidRPr="00BB3AA4">
        <w:t xml:space="preserve"> «плохого» холестерина с использованием сульфата декстрана, </w:t>
      </w:r>
      <w:r w:rsidR="00454E1C" w:rsidRPr="00BB3AA4">
        <w:t xml:space="preserve">т.к. </w:t>
      </w:r>
      <w:r w:rsidR="00852F16" w:rsidRPr="00BB3AA4">
        <w:t>это может привести к развитию серьезных нежелательных реакций, опасных для жизни</w:t>
      </w:r>
      <w:r w:rsidR="00B36554" w:rsidRPr="00BB3AA4">
        <w:t xml:space="preserve">. Если проведение </w:t>
      </w:r>
      <w:r w:rsidR="00B65E25" w:rsidRPr="00BB3AA4">
        <w:t>выше</w:t>
      </w:r>
      <w:r w:rsidR="00F3097D" w:rsidRPr="00BB3AA4">
        <w:t>указанных</w:t>
      </w:r>
      <w:r w:rsidR="00B36554" w:rsidRPr="00BB3AA4">
        <w:t xml:space="preserve"> процедур необходимо, Ваш лечащий врач переведет Вас на лечение препаратами других групп.</w:t>
      </w:r>
    </w:p>
    <w:p w14:paraId="52174874" w14:textId="19FA9CE5" w:rsidR="006624E4" w:rsidRPr="007C0C2C" w:rsidRDefault="001E220C" w:rsidP="00852F16">
      <w:pPr>
        <w:pStyle w:val="ae"/>
        <w:numPr>
          <w:ilvl w:val="0"/>
          <w:numId w:val="25"/>
        </w:numPr>
        <w:shd w:val="clear" w:color="auto" w:fill="FFFFFF" w:themeFill="background1"/>
        <w:spacing w:before="120"/>
        <w:jc w:val="both"/>
        <w:rPr>
          <w:lang w:eastAsia="en-US"/>
        </w:rPr>
      </w:pPr>
      <w:r w:rsidRPr="007C0C2C">
        <w:rPr>
          <w:lang w:eastAsia="en-US"/>
        </w:rPr>
        <w:t>препараты</w:t>
      </w:r>
      <w:r w:rsidR="00672985" w:rsidRPr="007C0C2C">
        <w:rPr>
          <w:lang w:eastAsia="en-US"/>
        </w:rPr>
        <w:t xml:space="preserve"> калия, </w:t>
      </w:r>
      <w:r w:rsidR="00275765" w:rsidRPr="007C0C2C">
        <w:rPr>
          <w:lang w:eastAsia="en-US"/>
        </w:rPr>
        <w:t xml:space="preserve">а также амилорид, </w:t>
      </w:r>
      <w:r w:rsidR="00275765" w:rsidRPr="007C0C2C">
        <w:t>триамтерен, спиронолактон, эплеренон – к</w:t>
      </w:r>
      <w:r w:rsidR="00672985" w:rsidRPr="007C0C2C">
        <w:rPr>
          <w:lang w:eastAsia="en-US"/>
        </w:rPr>
        <w:t xml:space="preserve">алийсберегающие </w:t>
      </w:r>
      <w:r w:rsidR="00275765" w:rsidRPr="007C0C2C">
        <w:rPr>
          <w:lang w:eastAsia="en-US"/>
        </w:rPr>
        <w:t>спиронолактоны</w:t>
      </w:r>
      <w:r w:rsidR="00672985" w:rsidRPr="007C0C2C">
        <w:rPr>
          <w:lang w:eastAsia="en-US"/>
        </w:rPr>
        <w:t xml:space="preserve"> (мочегонные препараты)</w:t>
      </w:r>
      <w:r w:rsidR="00275765" w:rsidRPr="007C0C2C">
        <w:rPr>
          <w:lang w:eastAsia="en-US"/>
        </w:rPr>
        <w:t xml:space="preserve"> – </w:t>
      </w:r>
      <w:r w:rsidR="00F3097D" w:rsidRPr="007C0C2C">
        <w:rPr>
          <w:lang w:eastAsia="en-US"/>
        </w:rPr>
        <w:t>Ваш лечащий в</w:t>
      </w:r>
      <w:r w:rsidR="00275765" w:rsidRPr="007C0C2C">
        <w:t xml:space="preserve">рач отменит прием этих препаратов или снизит их дозу за 2–3 дня до начала приема </w:t>
      </w:r>
      <w:r w:rsidR="00E965FA" w:rsidRPr="007C0C2C">
        <w:t>р</w:t>
      </w:r>
      <w:r w:rsidR="00275765" w:rsidRPr="007C0C2C">
        <w:t>амиприл</w:t>
      </w:r>
      <w:r w:rsidR="00E965FA" w:rsidRPr="007C0C2C">
        <w:t>а</w:t>
      </w:r>
      <w:r w:rsidR="00F3097D" w:rsidRPr="007C0C2C">
        <w:t xml:space="preserve"> во избежание резкого снижения давления</w:t>
      </w:r>
      <w:r w:rsidR="00275765" w:rsidRPr="007C0C2C">
        <w:t>;</w:t>
      </w:r>
    </w:p>
    <w:p w14:paraId="0A03533E" w14:textId="5409A280" w:rsidR="00275765" w:rsidRPr="007C0C2C" w:rsidRDefault="00275765" w:rsidP="00F54819">
      <w:pPr>
        <w:pStyle w:val="ae"/>
        <w:numPr>
          <w:ilvl w:val="0"/>
          <w:numId w:val="25"/>
        </w:numPr>
        <w:shd w:val="clear" w:color="auto" w:fill="FFFFFF" w:themeFill="background1"/>
        <w:jc w:val="both"/>
        <w:rPr>
          <w:lang w:eastAsia="en-US"/>
        </w:rPr>
      </w:pPr>
      <w:r w:rsidRPr="007C0C2C">
        <w:t>валсартан, телмисартан, ирбесартан (для лечения при повышенном давлении);</w:t>
      </w:r>
    </w:p>
    <w:p w14:paraId="1680558F" w14:textId="448DF434" w:rsidR="00275765" w:rsidRPr="007C0C2C" w:rsidRDefault="00275765" w:rsidP="006624E4">
      <w:pPr>
        <w:pStyle w:val="ae"/>
        <w:numPr>
          <w:ilvl w:val="0"/>
          <w:numId w:val="25"/>
        </w:numPr>
        <w:shd w:val="clear" w:color="auto" w:fill="FFFFFF" w:themeFill="background1"/>
        <w:jc w:val="both"/>
        <w:rPr>
          <w:lang w:eastAsia="en-US"/>
        </w:rPr>
      </w:pPr>
      <w:r w:rsidRPr="007C0C2C">
        <w:t>такролимус, циклоспорин (препараты, применяемые при пересадке органов</w:t>
      </w:r>
      <w:r w:rsidR="00E965FA" w:rsidRPr="007C0C2C">
        <w:t>)</w:t>
      </w:r>
      <w:r w:rsidRPr="007C0C2C">
        <w:t>;</w:t>
      </w:r>
    </w:p>
    <w:p w14:paraId="77AD1D66" w14:textId="76DE30DC" w:rsidR="006624E4" w:rsidRPr="007C0C2C" w:rsidRDefault="00275765" w:rsidP="006624E4">
      <w:pPr>
        <w:pStyle w:val="ae"/>
        <w:numPr>
          <w:ilvl w:val="0"/>
          <w:numId w:val="25"/>
        </w:numPr>
        <w:shd w:val="clear" w:color="auto" w:fill="FFFFFF" w:themeFill="background1"/>
        <w:jc w:val="both"/>
        <w:rPr>
          <w:lang w:eastAsia="en-US"/>
        </w:rPr>
      </w:pPr>
      <w:r w:rsidRPr="007C0C2C">
        <w:t xml:space="preserve">триметоприм, сульфаметоксазол </w:t>
      </w:r>
      <w:r w:rsidR="00E965FA" w:rsidRPr="007C0C2C">
        <w:t>(для лечения бактериальных инфекций)</w:t>
      </w:r>
      <w:r w:rsidR="00852F16" w:rsidRPr="007C0C2C">
        <w:t>.</w:t>
      </w:r>
    </w:p>
    <w:p w14:paraId="6DAB401D" w14:textId="42BC6337" w:rsidR="00852F16" w:rsidRPr="007C0C2C" w:rsidRDefault="00852F16" w:rsidP="00852F16">
      <w:pPr>
        <w:shd w:val="clear" w:color="auto" w:fill="FFFFFF" w:themeFill="background1"/>
        <w:jc w:val="both"/>
        <w:rPr>
          <w:lang w:eastAsia="en-US"/>
        </w:rPr>
      </w:pPr>
      <w:r w:rsidRPr="007C0C2C">
        <w:rPr>
          <w:lang w:eastAsia="en-US"/>
        </w:rPr>
        <w:t xml:space="preserve">Не рекомендуется принимать препарат Рамиприл-СЗ совместно </w:t>
      </w:r>
      <w:r w:rsidR="00A246C5" w:rsidRPr="007C0C2C">
        <w:rPr>
          <w:lang w:eastAsia="en-US"/>
        </w:rPr>
        <w:t>с вышеперечисленными препаратами.</w:t>
      </w:r>
    </w:p>
    <w:p w14:paraId="1A036888" w14:textId="77777777" w:rsidR="00E965FA" w:rsidRPr="007C0C2C" w:rsidRDefault="00E965FA" w:rsidP="00A246C5">
      <w:pPr>
        <w:pStyle w:val="ae"/>
        <w:numPr>
          <w:ilvl w:val="0"/>
          <w:numId w:val="20"/>
        </w:numPr>
        <w:shd w:val="clear" w:color="auto" w:fill="FFFFFF" w:themeFill="background1"/>
        <w:spacing w:before="120"/>
        <w:ind w:left="757"/>
        <w:jc w:val="both"/>
        <w:rPr>
          <w:lang w:eastAsia="en-US"/>
        </w:rPr>
      </w:pPr>
      <w:r w:rsidRPr="007C0C2C">
        <w:rPr>
          <w:lang w:eastAsia="en-US"/>
        </w:rPr>
        <w:t>диуретики (мочегонные препараты);</w:t>
      </w:r>
    </w:p>
    <w:p w14:paraId="1C88ADD1" w14:textId="70A45A6C" w:rsidR="00E965FA" w:rsidRPr="007C0C2C" w:rsidRDefault="00E965F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7C0C2C">
        <w:rPr>
          <w:lang w:eastAsia="en-US"/>
        </w:rPr>
        <w:t xml:space="preserve">нитраты </w:t>
      </w:r>
      <w:r w:rsidRPr="007C0C2C">
        <w:t>(для лечения заболеваний сердца);</w:t>
      </w:r>
    </w:p>
    <w:p w14:paraId="4B1C40C5" w14:textId="3BF46E81" w:rsidR="00E965FA" w:rsidRPr="00953CB1" w:rsidRDefault="00E965F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rPr>
          <w:lang w:eastAsia="en-US"/>
        </w:rPr>
        <w:t xml:space="preserve">трициклические антидепрессанты </w:t>
      </w:r>
      <w:r w:rsidRPr="00953CB1">
        <w:t>(для лечения депрессии);</w:t>
      </w:r>
    </w:p>
    <w:p w14:paraId="17AD2E38" w14:textId="53490431" w:rsidR="00E965FA" w:rsidRPr="00953CB1" w:rsidRDefault="00E965F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rPr>
          <w:lang w:eastAsia="en-US"/>
        </w:rPr>
        <w:t>средства для местной и общей анестезии;</w:t>
      </w:r>
    </w:p>
    <w:p w14:paraId="68BFD15F" w14:textId="1D2E1F08" w:rsidR="00E965FA" w:rsidRPr="00953CB1" w:rsidRDefault="00E965F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rPr>
          <w:lang w:eastAsia="en-US"/>
        </w:rPr>
        <w:t>баклофен (для уменьшения тонуса скелетных мышц);</w:t>
      </w:r>
    </w:p>
    <w:p w14:paraId="2FC2BF37" w14:textId="438A47FD" w:rsidR="00E965FA" w:rsidRPr="00953CB1" w:rsidRDefault="00E965F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>алфузозин, доксазозин, празозин, тамсулозин, теразозин</w:t>
      </w:r>
      <w:r w:rsidR="005F26FA" w:rsidRPr="00953CB1">
        <w:t xml:space="preserve"> (для лечения при повышенном давлении </w:t>
      </w:r>
      <w:r w:rsidR="00953CB1" w:rsidRPr="00953CB1">
        <w:t xml:space="preserve">у мужчин </w:t>
      </w:r>
      <w:r w:rsidR="005F26FA" w:rsidRPr="00953CB1">
        <w:t>в сочетании с простат</w:t>
      </w:r>
      <w:r w:rsidR="00953CB1" w:rsidRPr="00953CB1">
        <w:t>итом</w:t>
      </w:r>
      <w:r w:rsidR="005F26FA" w:rsidRPr="00953CB1">
        <w:t>)</w:t>
      </w:r>
      <w:r w:rsidR="00FD305A" w:rsidRPr="00953CB1">
        <w:t>;</w:t>
      </w:r>
    </w:p>
    <w:p w14:paraId="5D1E321B" w14:textId="42F31CFE" w:rsidR="00FD305A" w:rsidRPr="00953CB1" w:rsidRDefault="00FD305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>снотворные препараты (для лечения бессонницы);</w:t>
      </w:r>
    </w:p>
    <w:p w14:paraId="03AC1272" w14:textId="20170C5C" w:rsidR="00FD305A" w:rsidRPr="00953CB1" w:rsidRDefault="00FD305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 xml:space="preserve">наркотические </w:t>
      </w:r>
      <w:r w:rsidR="00E830AF" w:rsidRPr="00953CB1">
        <w:t xml:space="preserve">и </w:t>
      </w:r>
      <w:r w:rsidRPr="00953CB1">
        <w:t>обезболивающие препараты;</w:t>
      </w:r>
    </w:p>
    <w:p w14:paraId="1F9A0CB8" w14:textId="4B5B4B41" w:rsidR="00FD305A" w:rsidRPr="00953CB1" w:rsidRDefault="00FD305A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>эпинефрин (адреналин), изопротеренол, добутамин, допамин</w:t>
      </w:r>
      <w:r w:rsidR="004D7733" w:rsidRPr="00953CB1">
        <w:t xml:space="preserve"> (для</w:t>
      </w:r>
      <w:r w:rsidR="00B2166D" w:rsidRPr="00953CB1">
        <w:t xml:space="preserve"> лечения </w:t>
      </w:r>
      <w:r w:rsidR="00953CB1" w:rsidRPr="00953CB1">
        <w:t xml:space="preserve">при </w:t>
      </w:r>
      <w:r w:rsidR="004D7733" w:rsidRPr="00953CB1">
        <w:t>астм</w:t>
      </w:r>
      <w:r w:rsidR="00953CB1" w:rsidRPr="00953CB1">
        <w:t>е</w:t>
      </w:r>
      <w:r w:rsidR="004D7733" w:rsidRPr="00953CB1">
        <w:t>, аллергии</w:t>
      </w:r>
      <w:r w:rsidR="00B2166D" w:rsidRPr="00953CB1">
        <w:t>, шок</w:t>
      </w:r>
      <w:r w:rsidR="00953CB1" w:rsidRPr="00953CB1">
        <w:t>е</w:t>
      </w:r>
      <w:r w:rsidR="00B2166D" w:rsidRPr="00953CB1">
        <w:t>, низком давлении</w:t>
      </w:r>
      <w:r w:rsidR="004D7733" w:rsidRPr="00953CB1">
        <w:t>)</w:t>
      </w:r>
      <w:r w:rsidR="00D40B38" w:rsidRPr="00953CB1">
        <w:t>;</w:t>
      </w:r>
    </w:p>
    <w:p w14:paraId="0DCD8158" w14:textId="4591D10C" w:rsidR="00D40B38" w:rsidRPr="00953CB1" w:rsidRDefault="00D40B38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>аллопуринол (для лечения подагры);</w:t>
      </w:r>
    </w:p>
    <w:p w14:paraId="287EB536" w14:textId="62C30299" w:rsidR="00D40B38" w:rsidRPr="00372827" w:rsidRDefault="00D40B38" w:rsidP="00C1433F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953CB1">
        <w:t xml:space="preserve">прокаинамид (для лечения при </w:t>
      </w:r>
      <w:r w:rsidRPr="00372827">
        <w:t>нарушениях ритма сердца);</w:t>
      </w:r>
    </w:p>
    <w:p w14:paraId="17ABB5CA" w14:textId="7A2B163C" w:rsidR="00E965FA" w:rsidRPr="00372827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372827">
        <w:t>цитостатики, иммунодепрессанты (противоопухолевые препараты);</w:t>
      </w:r>
    </w:p>
    <w:p w14:paraId="6200E9B7" w14:textId="278B3F22" w:rsidR="00D40B38" w:rsidRPr="00372827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372827">
        <w:rPr>
          <w:lang w:eastAsia="en-US"/>
        </w:rPr>
        <w:t>кортикостероиды (</w:t>
      </w:r>
      <w:r w:rsidRPr="00372827">
        <w:t>гормональные препараты);</w:t>
      </w:r>
    </w:p>
    <w:p w14:paraId="09CE885B" w14:textId="3B3EA4E3" w:rsidR="00D40B38" w:rsidRPr="00372827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372827">
        <w:t>препараты, которые могут влиять на показатели крови;</w:t>
      </w:r>
    </w:p>
    <w:p w14:paraId="6D4868A3" w14:textId="4A3AF019" w:rsidR="00D40B38" w:rsidRPr="007C0C2C" w:rsidRDefault="00372827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372827">
        <w:t>препараты</w:t>
      </w:r>
      <w:r w:rsidR="00D40B38" w:rsidRPr="00372827">
        <w:t xml:space="preserve"> лития</w:t>
      </w:r>
      <w:r w:rsidRPr="00372827">
        <w:t xml:space="preserve"> (для </w:t>
      </w:r>
      <w:r w:rsidRPr="007C0C2C">
        <w:t>лечения психических расстройств)</w:t>
      </w:r>
      <w:r w:rsidR="00D40B38" w:rsidRPr="007C0C2C">
        <w:t>;</w:t>
      </w:r>
    </w:p>
    <w:p w14:paraId="1BA4A7AB" w14:textId="7F2A50B9" w:rsidR="00953CB1" w:rsidRPr="007C0C2C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7C0C2C">
        <w:rPr>
          <w:lang w:eastAsia="en-US"/>
        </w:rPr>
        <w:t>инсулин</w:t>
      </w:r>
      <w:r w:rsidR="00953CB1" w:rsidRPr="007C0C2C">
        <w:rPr>
          <w:lang w:eastAsia="en-US"/>
        </w:rPr>
        <w:t xml:space="preserve"> (для лечения сахарного диабета);</w:t>
      </w:r>
    </w:p>
    <w:p w14:paraId="3C404968" w14:textId="0C4FB765" w:rsidR="00D40B38" w:rsidRPr="007C0C2C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lang w:eastAsia="en-US"/>
        </w:rPr>
      </w:pPr>
      <w:r w:rsidRPr="007C0C2C">
        <w:rPr>
          <w:lang w:eastAsia="en-US"/>
        </w:rPr>
        <w:t>вилдаглиптин (для лечения сахарного диабета</w:t>
      </w:r>
      <w:r w:rsidR="00953CB1" w:rsidRPr="007C0C2C">
        <w:rPr>
          <w:lang w:eastAsia="en-US"/>
        </w:rPr>
        <w:t xml:space="preserve"> 2 типа</w:t>
      </w:r>
      <w:r w:rsidRPr="007C0C2C">
        <w:rPr>
          <w:lang w:eastAsia="en-US"/>
        </w:rPr>
        <w:t xml:space="preserve">); </w:t>
      </w:r>
    </w:p>
    <w:p w14:paraId="3AB3AF70" w14:textId="68E8F706" w:rsidR="00D40B38" w:rsidRPr="007C0C2C" w:rsidRDefault="00D40B38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iCs/>
          <w:lang w:eastAsia="en-US"/>
        </w:rPr>
      </w:pPr>
      <w:r w:rsidRPr="007C0C2C">
        <w:rPr>
          <w:iCs/>
        </w:rPr>
        <w:t>темсиролимус</w:t>
      </w:r>
      <w:r w:rsidR="00E830AF" w:rsidRPr="007C0C2C">
        <w:rPr>
          <w:iCs/>
        </w:rPr>
        <w:t xml:space="preserve"> </w:t>
      </w:r>
      <w:r w:rsidR="00E830AF" w:rsidRPr="007C0C2C">
        <w:t>(противоопухолевый препарат);</w:t>
      </w:r>
    </w:p>
    <w:p w14:paraId="4C598E80" w14:textId="7907A759" w:rsidR="00E830AF" w:rsidRPr="007C0C2C" w:rsidRDefault="00E830AF" w:rsidP="00542A1D">
      <w:pPr>
        <w:pStyle w:val="ae"/>
        <w:numPr>
          <w:ilvl w:val="0"/>
          <w:numId w:val="20"/>
        </w:numPr>
        <w:shd w:val="clear" w:color="auto" w:fill="FFFFFF" w:themeFill="background1"/>
        <w:ind w:left="757"/>
        <w:jc w:val="both"/>
        <w:rPr>
          <w:iCs/>
          <w:lang w:eastAsia="en-US"/>
        </w:rPr>
      </w:pPr>
      <w:r w:rsidRPr="007C0C2C">
        <w:t>рацекадотрил (для лечения острой диареи).</w:t>
      </w:r>
    </w:p>
    <w:p w14:paraId="54A623B4" w14:textId="72A588EC" w:rsidR="00A246C5" w:rsidRPr="007C0C2C" w:rsidRDefault="00A246C5" w:rsidP="00A246C5">
      <w:pPr>
        <w:shd w:val="clear" w:color="auto" w:fill="FFFFFF" w:themeFill="background1"/>
        <w:jc w:val="both"/>
        <w:rPr>
          <w:lang w:eastAsia="en-US"/>
        </w:rPr>
      </w:pPr>
      <w:r w:rsidRPr="007C0C2C">
        <w:rPr>
          <w:lang w:eastAsia="en-US"/>
        </w:rPr>
        <w:t>Принимайте препарат Рамиприл-СЗ с осторожностью при совместном приеме с вышеперечисленными препаратами.</w:t>
      </w:r>
    </w:p>
    <w:p w14:paraId="53DE9751" w14:textId="69C292DB" w:rsidR="00E830AF" w:rsidRPr="00372827" w:rsidRDefault="00E830AF" w:rsidP="00A246C5">
      <w:pPr>
        <w:pStyle w:val="ae"/>
        <w:numPr>
          <w:ilvl w:val="0"/>
          <w:numId w:val="26"/>
        </w:numPr>
        <w:shd w:val="clear" w:color="auto" w:fill="FFFFFF" w:themeFill="background1"/>
        <w:spacing w:before="120"/>
        <w:jc w:val="both"/>
        <w:rPr>
          <w:lang w:eastAsia="en-US"/>
        </w:rPr>
      </w:pPr>
      <w:r w:rsidRPr="007C0C2C">
        <w:t>индометацин, ацетилсалициловая</w:t>
      </w:r>
      <w:r w:rsidRPr="00372827">
        <w:t xml:space="preserve"> кислота (противовоспалительные препараты);</w:t>
      </w:r>
    </w:p>
    <w:p w14:paraId="0FB9DFC3" w14:textId="2A143670" w:rsidR="00E830AF" w:rsidRPr="00372827" w:rsidRDefault="00E830AF" w:rsidP="00E830AF">
      <w:pPr>
        <w:pStyle w:val="ae"/>
        <w:numPr>
          <w:ilvl w:val="0"/>
          <w:numId w:val="26"/>
        </w:numPr>
        <w:shd w:val="clear" w:color="auto" w:fill="FFFFFF" w:themeFill="background1"/>
        <w:jc w:val="both"/>
        <w:rPr>
          <w:lang w:eastAsia="en-US"/>
        </w:rPr>
      </w:pPr>
      <w:r w:rsidRPr="00372827">
        <w:t>гепарин</w:t>
      </w:r>
      <w:r w:rsidR="005A556A" w:rsidRPr="00372827">
        <w:t>, алтеплаза</w:t>
      </w:r>
      <w:r w:rsidRPr="00372827">
        <w:t xml:space="preserve"> (для</w:t>
      </w:r>
      <w:r w:rsidR="005A556A" w:rsidRPr="00372827">
        <w:t xml:space="preserve"> разжижения</w:t>
      </w:r>
      <w:r w:rsidR="00372827" w:rsidRPr="00372827">
        <w:t xml:space="preserve"> и</w:t>
      </w:r>
      <w:r w:rsidR="005A556A" w:rsidRPr="00372827">
        <w:t xml:space="preserve"> </w:t>
      </w:r>
      <w:r w:rsidRPr="00372827">
        <w:t>уменьшения вязкости крови);</w:t>
      </w:r>
    </w:p>
    <w:p w14:paraId="219EF63C" w14:textId="4176093D" w:rsidR="00E830AF" w:rsidRPr="00372827" w:rsidRDefault="0037341D" w:rsidP="00E830AF">
      <w:pPr>
        <w:pStyle w:val="ae"/>
        <w:numPr>
          <w:ilvl w:val="0"/>
          <w:numId w:val="26"/>
        </w:numPr>
        <w:shd w:val="clear" w:color="auto" w:fill="FFFFFF" w:themeFill="background1"/>
        <w:jc w:val="both"/>
        <w:rPr>
          <w:lang w:eastAsia="en-US"/>
        </w:rPr>
      </w:pPr>
      <w:r w:rsidRPr="00372827">
        <w:t>натрия хлорид (для восполнения дефицита натрия, например, при отравлениях);</w:t>
      </w:r>
    </w:p>
    <w:p w14:paraId="57AB6454" w14:textId="0B463989" w:rsidR="005A556A" w:rsidRPr="007C0C2C" w:rsidRDefault="0037341D" w:rsidP="00DF1E3C">
      <w:pPr>
        <w:pStyle w:val="ae"/>
        <w:numPr>
          <w:ilvl w:val="0"/>
          <w:numId w:val="26"/>
        </w:numPr>
        <w:shd w:val="clear" w:color="auto" w:fill="FFFFFF" w:themeFill="background1"/>
        <w:jc w:val="both"/>
        <w:rPr>
          <w:lang w:eastAsia="en-US"/>
        </w:rPr>
      </w:pPr>
      <w:r w:rsidRPr="00372827">
        <w:lastRenderedPageBreak/>
        <w:t xml:space="preserve">эстрогены (для лечения </w:t>
      </w:r>
      <w:r w:rsidRPr="007C0C2C">
        <w:t>климактерического синдрома, предотвращения хрупкости и ломкости костей у женщин, для снижения тестостерона у мужчин)</w:t>
      </w:r>
      <w:r w:rsidR="005A556A" w:rsidRPr="007C0C2C">
        <w:t>.</w:t>
      </w:r>
    </w:p>
    <w:p w14:paraId="69F216A8" w14:textId="2D934646" w:rsidR="00A246C5" w:rsidRPr="007C0C2C" w:rsidRDefault="00A246C5" w:rsidP="00A246C5">
      <w:pPr>
        <w:shd w:val="clear" w:color="auto" w:fill="FFFFFF" w:themeFill="background1"/>
        <w:jc w:val="both"/>
        <w:rPr>
          <w:i/>
          <w:iCs/>
          <w:lang w:eastAsia="en-US"/>
        </w:rPr>
      </w:pPr>
      <w:r w:rsidRPr="007C0C2C">
        <w:rPr>
          <w:lang w:eastAsia="en-US"/>
        </w:rPr>
        <w:t>Сообщите врачу, если Вы принимаете вышеперечисленные препараты.</w:t>
      </w:r>
    </w:p>
    <w:bookmarkEnd w:id="8"/>
    <w:p w14:paraId="4A23F1F2" w14:textId="66397407" w:rsidR="0037341D" w:rsidRPr="007C0C2C" w:rsidRDefault="0037341D" w:rsidP="0037341D">
      <w:pPr>
        <w:shd w:val="clear" w:color="auto" w:fill="FFFFFF" w:themeFill="background1"/>
        <w:spacing w:before="240"/>
        <w:jc w:val="both"/>
        <w:rPr>
          <w:b/>
          <w:bCs/>
        </w:rPr>
      </w:pPr>
      <w:r w:rsidRPr="007C0C2C">
        <w:rPr>
          <w:b/>
          <w:bCs/>
        </w:rPr>
        <w:t>Препарат Рамиприл-СЗ с алкоголем</w:t>
      </w:r>
    </w:p>
    <w:p w14:paraId="67E90412" w14:textId="7302F1FE" w:rsidR="00073787" w:rsidRPr="007C0C2C" w:rsidRDefault="00EF5579" w:rsidP="0037341D">
      <w:pPr>
        <w:shd w:val="clear" w:color="auto" w:fill="FFFFFF" w:themeFill="background1"/>
        <w:jc w:val="both"/>
        <w:rPr>
          <w:lang w:eastAsia="en-US"/>
        </w:rPr>
      </w:pPr>
      <w:r w:rsidRPr="007C0C2C">
        <w:rPr>
          <w:bCs/>
        </w:rPr>
        <w:t>Совместный прием а</w:t>
      </w:r>
      <w:r w:rsidR="0037341D" w:rsidRPr="007C0C2C">
        <w:rPr>
          <w:bCs/>
        </w:rPr>
        <w:t>лкогол</w:t>
      </w:r>
      <w:r w:rsidRPr="007C0C2C">
        <w:rPr>
          <w:bCs/>
        </w:rPr>
        <w:t>я</w:t>
      </w:r>
      <w:r w:rsidR="0037341D" w:rsidRPr="007C0C2C">
        <w:rPr>
          <w:bCs/>
        </w:rPr>
        <w:t xml:space="preserve"> </w:t>
      </w:r>
      <w:r w:rsidR="00BE6D16" w:rsidRPr="007C0C2C">
        <w:rPr>
          <w:bCs/>
        </w:rPr>
        <w:t>и препарат</w:t>
      </w:r>
      <w:r w:rsidRPr="007C0C2C">
        <w:rPr>
          <w:bCs/>
        </w:rPr>
        <w:t>а</w:t>
      </w:r>
      <w:r w:rsidR="00BE6D16" w:rsidRPr="007C0C2C">
        <w:rPr>
          <w:bCs/>
        </w:rPr>
        <w:t xml:space="preserve"> Рамиприл-СЗ </w:t>
      </w:r>
      <w:r w:rsidRPr="007C0C2C">
        <w:rPr>
          <w:bCs/>
        </w:rPr>
        <w:t>усилива</w:t>
      </w:r>
      <w:r w:rsidR="00A246C5" w:rsidRPr="007C0C2C">
        <w:rPr>
          <w:bCs/>
        </w:rPr>
        <w:t>е</w:t>
      </w:r>
      <w:r w:rsidRPr="007C0C2C">
        <w:rPr>
          <w:bCs/>
        </w:rPr>
        <w:t>т эффекты друг друга, что может выз</w:t>
      </w:r>
      <w:r w:rsidR="00A246C5" w:rsidRPr="007C0C2C">
        <w:rPr>
          <w:bCs/>
        </w:rPr>
        <w:t>ы</w:t>
      </w:r>
      <w:r w:rsidRPr="007C0C2C">
        <w:rPr>
          <w:bCs/>
        </w:rPr>
        <w:t xml:space="preserve">вать головокружение и чрезмерно понизить </w:t>
      </w:r>
      <w:r w:rsidR="003D5C0B" w:rsidRPr="007C0C2C">
        <w:rPr>
          <w:bCs/>
        </w:rPr>
        <w:t xml:space="preserve">Ваше </w:t>
      </w:r>
      <w:r w:rsidRPr="007C0C2C">
        <w:rPr>
          <w:bCs/>
        </w:rPr>
        <w:t>давление</w:t>
      </w:r>
      <w:r w:rsidR="00BE6D16" w:rsidRPr="007C0C2C">
        <w:rPr>
          <w:bCs/>
        </w:rPr>
        <w:t xml:space="preserve">. </w:t>
      </w:r>
      <w:r w:rsidR="0037341D" w:rsidRPr="007C0C2C">
        <w:rPr>
          <w:bCs/>
        </w:rPr>
        <w:t xml:space="preserve">Не принимайте алкоголь во время лечения препаратом </w:t>
      </w:r>
      <w:r w:rsidR="0037341D" w:rsidRPr="007C0C2C">
        <w:rPr>
          <w:lang w:eastAsia="en-US"/>
        </w:rPr>
        <w:t>Рамиприл-СЗ.</w:t>
      </w:r>
    </w:p>
    <w:p w14:paraId="2118745B" w14:textId="07930303" w:rsidR="004473A4" w:rsidRPr="007C0C2C" w:rsidRDefault="00192E4F" w:rsidP="00236DEF">
      <w:pPr>
        <w:pStyle w:val="a3"/>
        <w:spacing w:before="240" w:beforeAutospacing="0" w:after="0" w:afterAutospacing="0"/>
        <w:jc w:val="both"/>
        <w:rPr>
          <w:b/>
        </w:rPr>
      </w:pPr>
      <w:r w:rsidRPr="007C0C2C">
        <w:rPr>
          <w:b/>
        </w:rPr>
        <w:t>Б</w:t>
      </w:r>
      <w:r w:rsidR="002A58C4" w:rsidRPr="007C0C2C">
        <w:rPr>
          <w:b/>
        </w:rPr>
        <w:t>еременность</w:t>
      </w:r>
      <w:r w:rsidR="0049435B" w:rsidRPr="007C0C2C">
        <w:rPr>
          <w:b/>
        </w:rPr>
        <w:t xml:space="preserve"> и </w:t>
      </w:r>
      <w:r w:rsidR="006A2E8C" w:rsidRPr="007C0C2C">
        <w:rPr>
          <w:b/>
        </w:rPr>
        <w:t>грудное вскармливание</w:t>
      </w:r>
      <w:r w:rsidR="002A58C4" w:rsidRPr="007C0C2C">
        <w:rPr>
          <w:b/>
        </w:rPr>
        <w:t xml:space="preserve"> </w:t>
      </w:r>
    </w:p>
    <w:p w14:paraId="53D71DE2" w14:textId="669112E2" w:rsidR="00E8678F" w:rsidRPr="007C0C2C" w:rsidRDefault="00F9281E" w:rsidP="002138A9">
      <w:pPr>
        <w:jc w:val="both"/>
        <w:rPr>
          <w:lang w:eastAsia="en-US"/>
        </w:rPr>
      </w:pPr>
      <w:r w:rsidRPr="007C0C2C">
        <w:rPr>
          <w:lang w:eastAsia="en-US"/>
        </w:rPr>
        <w:t>Если Вы беременны или кормите грудью, думаете, что забеременели, или планируете беременность, перед началом при</w:t>
      </w:r>
      <w:r w:rsidR="007638FE" w:rsidRPr="007C0C2C">
        <w:rPr>
          <w:lang w:eastAsia="en-US"/>
        </w:rPr>
        <w:t>ема</w:t>
      </w:r>
      <w:r w:rsidRPr="007C0C2C">
        <w:rPr>
          <w:lang w:eastAsia="en-US"/>
        </w:rPr>
        <w:t xml:space="preserve"> препарата проконсультируйтесь с лечащим врачом.</w:t>
      </w:r>
    </w:p>
    <w:p w14:paraId="39AAEDF7" w14:textId="27C28950" w:rsidR="00BC29CC" w:rsidRPr="003D5C0B" w:rsidRDefault="00E8678F" w:rsidP="00E253BB">
      <w:pPr>
        <w:jc w:val="both"/>
        <w:rPr>
          <w:lang w:eastAsia="en-US"/>
        </w:rPr>
      </w:pPr>
      <w:r w:rsidRPr="007C0C2C">
        <w:rPr>
          <w:bCs/>
          <w:i/>
          <w:iCs/>
        </w:rPr>
        <w:t>Беременность</w:t>
      </w:r>
      <w:r w:rsidRPr="003D5C0B">
        <w:rPr>
          <w:lang w:eastAsia="en-US"/>
        </w:rPr>
        <w:t xml:space="preserve"> </w:t>
      </w:r>
    </w:p>
    <w:p w14:paraId="5F29828A" w14:textId="046524D0" w:rsidR="007A5ED2" w:rsidRDefault="00A00CA7" w:rsidP="002138A9">
      <w:pPr>
        <w:shd w:val="clear" w:color="auto" w:fill="FFFFFF" w:themeFill="background1"/>
        <w:jc w:val="both"/>
        <w:rPr>
          <w:lang w:eastAsia="en-US"/>
        </w:rPr>
      </w:pPr>
      <w:r w:rsidRPr="003D5C0B">
        <w:rPr>
          <w:lang w:eastAsia="en-US"/>
        </w:rPr>
        <w:t xml:space="preserve">Не принимайте препарат </w:t>
      </w:r>
      <w:r w:rsidR="00BE6D16" w:rsidRPr="003D5C0B">
        <w:t>Рамиприл</w:t>
      </w:r>
      <w:r w:rsidRPr="003D5C0B">
        <w:t>-СЗ</w:t>
      </w:r>
      <w:r w:rsidRPr="003D5C0B">
        <w:rPr>
          <w:lang w:eastAsia="en-US"/>
        </w:rPr>
        <w:t xml:space="preserve"> во время беременности.</w:t>
      </w:r>
    </w:p>
    <w:p w14:paraId="6CE77F1B" w14:textId="2BE817A0" w:rsidR="00BC29CC" w:rsidRPr="006C3258" w:rsidRDefault="00BC29CC" w:rsidP="002138A9">
      <w:pPr>
        <w:jc w:val="both"/>
        <w:rPr>
          <w:bCs/>
          <w:i/>
          <w:iCs/>
        </w:rPr>
      </w:pPr>
      <w:r w:rsidRPr="003D5C0B">
        <w:rPr>
          <w:bCs/>
          <w:i/>
          <w:iCs/>
        </w:rPr>
        <w:t xml:space="preserve">Грудное </w:t>
      </w:r>
      <w:r w:rsidRPr="006C3258">
        <w:rPr>
          <w:bCs/>
          <w:i/>
          <w:iCs/>
        </w:rPr>
        <w:t>вскармливание</w:t>
      </w:r>
    </w:p>
    <w:p w14:paraId="50F118B2" w14:textId="5689EFFA" w:rsidR="00BC29CC" w:rsidRPr="006C3258" w:rsidRDefault="00A00CA7" w:rsidP="00A00CA7">
      <w:pPr>
        <w:jc w:val="both"/>
      </w:pPr>
      <w:r w:rsidRPr="006C3258">
        <w:rPr>
          <w:lang w:eastAsia="en-US"/>
        </w:rPr>
        <w:t xml:space="preserve">Не принимайте препарат </w:t>
      </w:r>
      <w:r w:rsidR="00BE6D16" w:rsidRPr="006C3258">
        <w:t>Рамиприл</w:t>
      </w:r>
      <w:r w:rsidRPr="006C3258">
        <w:t>-СЗ</w:t>
      </w:r>
      <w:r w:rsidRPr="006C3258">
        <w:rPr>
          <w:lang w:eastAsia="en-US"/>
        </w:rPr>
        <w:t xml:space="preserve"> </w:t>
      </w:r>
      <w:r w:rsidRPr="006C3258">
        <w:rPr>
          <w:bCs/>
        </w:rPr>
        <w:t>в период грудного вскармливания</w:t>
      </w:r>
      <w:r w:rsidR="00022580" w:rsidRPr="006C3258">
        <w:rPr>
          <w:bCs/>
        </w:rPr>
        <w:t>.</w:t>
      </w:r>
    </w:p>
    <w:p w14:paraId="37C275C7" w14:textId="7F9D0F34" w:rsidR="00A519CC" w:rsidRPr="00A04030" w:rsidRDefault="00A519CC" w:rsidP="00236DEF">
      <w:pPr>
        <w:pStyle w:val="a3"/>
        <w:spacing w:before="240" w:beforeAutospacing="0" w:after="0" w:afterAutospacing="0"/>
        <w:jc w:val="both"/>
        <w:rPr>
          <w:color w:val="FF0000"/>
        </w:rPr>
      </w:pPr>
      <w:r w:rsidRPr="00A04030">
        <w:rPr>
          <w:b/>
          <w:color w:val="000000"/>
        </w:rPr>
        <w:t>У</w:t>
      </w:r>
      <w:r w:rsidR="00A17B30" w:rsidRPr="00A04030">
        <w:rPr>
          <w:b/>
          <w:color w:val="000000"/>
        </w:rPr>
        <w:t>правл</w:t>
      </w:r>
      <w:r w:rsidRPr="00A04030">
        <w:rPr>
          <w:b/>
          <w:color w:val="000000"/>
        </w:rPr>
        <w:t>ение</w:t>
      </w:r>
      <w:r w:rsidR="00A17B30" w:rsidRPr="00A04030">
        <w:rPr>
          <w:b/>
          <w:color w:val="000000"/>
        </w:rPr>
        <w:t xml:space="preserve"> транспортными средствами и работа с механизмами</w:t>
      </w:r>
    </w:p>
    <w:p w14:paraId="15DFED6E" w14:textId="25B377C4" w:rsidR="004709DD" w:rsidRPr="00A04030" w:rsidRDefault="004709DD" w:rsidP="00EB39D6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A04030">
        <w:rPr>
          <w:lang w:eastAsia="en-US"/>
        </w:rPr>
        <w:t>Если Вы принимаете препарат</w:t>
      </w:r>
      <w:r w:rsidRPr="00A04030">
        <w:t xml:space="preserve"> </w:t>
      </w:r>
      <w:r w:rsidR="00BE6D16" w:rsidRPr="00A04030">
        <w:t>Рамиприл</w:t>
      </w:r>
      <w:r w:rsidRPr="00A04030">
        <w:t xml:space="preserve">-СЗ, </w:t>
      </w:r>
      <w:r w:rsidR="007A6D04" w:rsidRPr="00A04030">
        <w:t xml:space="preserve">у Вас может возникнуть головокружение, особенно </w:t>
      </w:r>
      <w:r w:rsidRPr="00A04030">
        <w:t xml:space="preserve">в </w:t>
      </w:r>
      <w:r w:rsidR="007A6D04" w:rsidRPr="00A04030">
        <w:t>начале лечени</w:t>
      </w:r>
      <w:r w:rsidR="00BB3AA4" w:rsidRPr="00767A9C">
        <w:t>я</w:t>
      </w:r>
      <w:r w:rsidR="007A6D04" w:rsidRPr="00A04030">
        <w:t xml:space="preserve"> или при приеме высоких доз. Если Вы заметили у себя эти симптомы, откажитесь от </w:t>
      </w:r>
      <w:r w:rsidR="007A6D04" w:rsidRPr="00A04030">
        <w:rPr>
          <w:bCs/>
          <w:color w:val="000000"/>
        </w:rPr>
        <w:t xml:space="preserve">управления транспортными средствами и </w:t>
      </w:r>
      <w:r w:rsidRPr="00A04030">
        <w:t>занятий потенциально опасными видами деятельности, требующими повышенной концентрации внимания и быстроты психомоторных реакций.</w:t>
      </w:r>
      <w:r w:rsidRPr="00A04030">
        <w:rPr>
          <w:lang w:eastAsia="en-US"/>
        </w:rPr>
        <w:t xml:space="preserve"> </w:t>
      </w:r>
    </w:p>
    <w:p w14:paraId="688ACEFE" w14:textId="22881E2C" w:rsidR="00192E4F" w:rsidRPr="00A04030" w:rsidRDefault="0028652D" w:rsidP="00236DEF">
      <w:pPr>
        <w:spacing w:before="240"/>
        <w:jc w:val="both"/>
        <w:rPr>
          <w:b/>
          <w:iCs/>
          <w:lang w:eastAsia="en-US"/>
        </w:rPr>
      </w:pPr>
      <w:bookmarkStart w:id="9" w:name="_Hlk94526847"/>
      <w:r w:rsidRPr="00A04030">
        <w:rPr>
          <w:b/>
          <w:iCs/>
          <w:lang w:eastAsia="en-US"/>
        </w:rPr>
        <w:t xml:space="preserve">Препарат </w:t>
      </w:r>
      <w:r w:rsidR="00061C01" w:rsidRPr="00A04030">
        <w:rPr>
          <w:b/>
          <w:iCs/>
          <w:lang w:eastAsia="en-US"/>
        </w:rPr>
        <w:t>Рамиприл</w:t>
      </w:r>
      <w:r w:rsidRPr="00A04030">
        <w:rPr>
          <w:b/>
          <w:iCs/>
          <w:lang w:eastAsia="en-US"/>
        </w:rPr>
        <w:t>-СЗ содержит лактоз</w:t>
      </w:r>
      <w:r w:rsidR="004359B3" w:rsidRPr="00A04030">
        <w:rPr>
          <w:b/>
          <w:iCs/>
          <w:lang w:eastAsia="en-US"/>
        </w:rPr>
        <w:t>ы моногидрат</w:t>
      </w:r>
      <w:bookmarkEnd w:id="9"/>
      <w:r w:rsidR="00061C01" w:rsidRPr="00A04030">
        <w:rPr>
          <w:b/>
          <w:iCs/>
          <w:lang w:eastAsia="en-US"/>
        </w:rPr>
        <w:t xml:space="preserve"> (сахар молочный)</w:t>
      </w:r>
    </w:p>
    <w:p w14:paraId="3033C97B" w14:textId="0B11EC00" w:rsidR="00192E4F" w:rsidRPr="00A04030" w:rsidRDefault="00192E4F" w:rsidP="00192E4F">
      <w:pPr>
        <w:pStyle w:val="a3"/>
        <w:spacing w:before="0" w:beforeAutospacing="0" w:after="0" w:afterAutospacing="0"/>
        <w:jc w:val="both"/>
      </w:pPr>
      <w:r w:rsidRPr="00A04030">
        <w:t xml:space="preserve">Если </w:t>
      </w:r>
      <w:r w:rsidRPr="00A04030">
        <w:rPr>
          <w:color w:val="000000" w:themeColor="text1"/>
          <w:lang w:eastAsia="en-US"/>
        </w:rPr>
        <w:t xml:space="preserve">у Вас </w:t>
      </w:r>
      <w:r w:rsidRPr="00A04030">
        <w:t>непереносимость некоторых сахаров, обратитесь к врачу перед приемом данного препарата.</w:t>
      </w:r>
    </w:p>
    <w:p w14:paraId="499764C3" w14:textId="77777777" w:rsidR="00C1433F" w:rsidRPr="007443E5" w:rsidRDefault="00C1433F" w:rsidP="00192E4F">
      <w:pPr>
        <w:pStyle w:val="a3"/>
        <w:spacing w:before="0" w:beforeAutospacing="0" w:after="0" w:afterAutospacing="0"/>
        <w:jc w:val="both"/>
        <w:rPr>
          <w:highlight w:val="cyan"/>
        </w:rPr>
      </w:pPr>
    </w:p>
    <w:p w14:paraId="067F4997" w14:textId="5D9B02C9" w:rsidR="00A519CC" w:rsidRPr="00A04030" w:rsidRDefault="00557CB5" w:rsidP="00236DEF">
      <w:pPr>
        <w:pStyle w:val="a3"/>
        <w:numPr>
          <w:ilvl w:val="0"/>
          <w:numId w:val="5"/>
        </w:numPr>
        <w:spacing w:before="240" w:beforeAutospacing="0" w:after="240" w:afterAutospacing="0"/>
        <w:ind w:left="1077" w:hanging="357"/>
        <w:jc w:val="center"/>
        <w:rPr>
          <w:b/>
          <w:lang w:eastAsia="en-US"/>
        </w:rPr>
      </w:pPr>
      <w:r w:rsidRPr="00A04030">
        <w:rPr>
          <w:b/>
          <w:shd w:val="clear" w:color="auto" w:fill="FFFFFF" w:themeFill="background1"/>
          <w:lang w:eastAsia="en-US"/>
        </w:rPr>
        <w:t>При</w:t>
      </w:r>
      <w:r w:rsidR="00691D6D" w:rsidRPr="00A04030">
        <w:rPr>
          <w:b/>
          <w:shd w:val="clear" w:color="auto" w:fill="FFFFFF" w:themeFill="background1"/>
          <w:lang w:eastAsia="en-US"/>
        </w:rPr>
        <w:t>ем</w:t>
      </w:r>
      <w:r w:rsidR="009E1A50" w:rsidRPr="00A04030">
        <w:rPr>
          <w:b/>
          <w:shd w:val="clear" w:color="auto" w:fill="FFFFFF" w:themeFill="background1"/>
          <w:lang w:eastAsia="en-US"/>
        </w:rPr>
        <w:t xml:space="preserve"> </w:t>
      </w:r>
      <w:r w:rsidR="009E1A50" w:rsidRPr="00A04030">
        <w:rPr>
          <w:b/>
          <w:lang w:eastAsia="en-US"/>
        </w:rPr>
        <w:t>препарата</w:t>
      </w:r>
      <w:r w:rsidR="00A519CC" w:rsidRPr="00A04030">
        <w:rPr>
          <w:b/>
          <w:lang w:eastAsia="en-US"/>
        </w:rPr>
        <w:t xml:space="preserve"> </w:t>
      </w:r>
      <w:r w:rsidR="007443E5" w:rsidRPr="00A04030">
        <w:rPr>
          <w:b/>
          <w:bCs/>
        </w:rPr>
        <w:t>Рамиприл</w:t>
      </w:r>
      <w:r w:rsidR="00440E62" w:rsidRPr="00A04030">
        <w:rPr>
          <w:b/>
          <w:bCs/>
        </w:rPr>
        <w:t>-СЗ</w:t>
      </w:r>
    </w:p>
    <w:p w14:paraId="20321682" w14:textId="16496A98" w:rsidR="009E1A50" w:rsidRPr="007C0C2C" w:rsidRDefault="00A519CC" w:rsidP="00496F11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A04030">
        <w:rPr>
          <w:shd w:val="clear" w:color="auto" w:fill="FFFFFF" w:themeFill="background1"/>
          <w:lang w:eastAsia="en-US"/>
        </w:rPr>
        <w:t>Всегда при</w:t>
      </w:r>
      <w:r w:rsidR="00344C9C" w:rsidRPr="00A04030">
        <w:rPr>
          <w:shd w:val="clear" w:color="auto" w:fill="FFFFFF" w:themeFill="background1"/>
          <w:lang w:eastAsia="en-US"/>
        </w:rPr>
        <w:t>ним</w:t>
      </w:r>
      <w:r w:rsidR="001215B6" w:rsidRPr="00A04030">
        <w:rPr>
          <w:shd w:val="clear" w:color="auto" w:fill="FFFFFF" w:themeFill="background1"/>
          <w:lang w:eastAsia="en-US"/>
        </w:rPr>
        <w:t>а</w:t>
      </w:r>
      <w:r w:rsidR="00557CB5" w:rsidRPr="00A04030">
        <w:rPr>
          <w:shd w:val="clear" w:color="auto" w:fill="FFFFFF" w:themeFill="background1"/>
          <w:lang w:eastAsia="en-US"/>
        </w:rPr>
        <w:t>йте</w:t>
      </w:r>
      <w:r w:rsidRPr="00A04030">
        <w:rPr>
          <w:shd w:val="clear" w:color="auto" w:fill="FFFFFF" w:themeFill="background1"/>
          <w:lang w:eastAsia="en-US"/>
        </w:rPr>
        <w:t xml:space="preserve"> препарат</w:t>
      </w:r>
      <w:r w:rsidRPr="00A04030">
        <w:rPr>
          <w:lang w:eastAsia="en-US"/>
        </w:rPr>
        <w:t xml:space="preserve"> в полном соответствии с </w:t>
      </w:r>
      <w:r w:rsidR="001215B6" w:rsidRPr="00A04030">
        <w:rPr>
          <w:lang w:eastAsia="en-US"/>
        </w:rPr>
        <w:t>рекомендациями лечащего врача</w:t>
      </w:r>
      <w:r w:rsidRPr="00A04030">
        <w:rPr>
          <w:lang w:eastAsia="en-US"/>
        </w:rPr>
        <w:t xml:space="preserve">. При </w:t>
      </w:r>
      <w:r w:rsidRPr="007C0C2C">
        <w:rPr>
          <w:lang w:eastAsia="en-US"/>
        </w:rPr>
        <w:t>появлении сомнений посоветуйтесь с лечащим врачом.</w:t>
      </w:r>
    </w:p>
    <w:p w14:paraId="253112A5" w14:textId="71ADA446" w:rsidR="009E1A50" w:rsidRPr="007C0C2C" w:rsidRDefault="009E1A50" w:rsidP="00236DEF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7C0C2C">
        <w:rPr>
          <w:b/>
          <w:lang w:eastAsia="en-US"/>
        </w:rPr>
        <w:t>Рекомендуемая доза</w:t>
      </w:r>
      <w:r w:rsidR="00AF3146" w:rsidRPr="007C0C2C">
        <w:rPr>
          <w:b/>
          <w:lang w:eastAsia="en-US"/>
        </w:rPr>
        <w:t xml:space="preserve"> </w:t>
      </w:r>
    </w:p>
    <w:p w14:paraId="2390B499" w14:textId="371DA2A4" w:rsidR="00C760F3" w:rsidRPr="007C0C2C" w:rsidRDefault="00147CE8" w:rsidP="001E220C">
      <w:pPr>
        <w:pStyle w:val="ae"/>
        <w:numPr>
          <w:ilvl w:val="0"/>
          <w:numId w:val="27"/>
        </w:numPr>
        <w:jc w:val="both"/>
        <w:rPr>
          <w:i/>
          <w:iCs/>
        </w:rPr>
      </w:pPr>
      <w:r w:rsidRPr="007C0C2C">
        <w:rPr>
          <w:i/>
          <w:iCs/>
        </w:rPr>
        <w:t>Артериальная гипертензия</w:t>
      </w:r>
    </w:p>
    <w:p w14:paraId="41AC7167" w14:textId="77777777" w:rsidR="00095712" w:rsidRPr="007C0C2C" w:rsidRDefault="0066593D" w:rsidP="0066593D">
      <w:pPr>
        <w:jc w:val="both"/>
      </w:pPr>
      <w:r w:rsidRPr="007C0C2C">
        <w:t>Рекомендуемая начальная доза – 2,5 мг 1 раз в сутки</w:t>
      </w:r>
      <w:r w:rsidR="00095712" w:rsidRPr="007C0C2C">
        <w:t>,</w:t>
      </w:r>
      <w:r w:rsidRPr="007C0C2C">
        <w:t xml:space="preserve"> утром. Ваш лечащий врач может корректировать дозу, которую Вы принимаете, до тех пор, пока Ваше давление не будет под контролем. </w:t>
      </w:r>
      <w:r w:rsidR="00095712" w:rsidRPr="007C0C2C">
        <w:t xml:space="preserve">Также врач может дополнительно назначить Вам другие препараты для снижения давления, например, мочегонные препараты и др. </w:t>
      </w:r>
    </w:p>
    <w:p w14:paraId="5AD7349A" w14:textId="181A3D40" w:rsidR="0066593D" w:rsidRPr="007C0C2C" w:rsidRDefault="0066593D" w:rsidP="0066593D">
      <w:pPr>
        <w:jc w:val="both"/>
      </w:pPr>
      <w:r w:rsidRPr="007C0C2C">
        <w:t xml:space="preserve">Максимальная </w:t>
      </w:r>
      <w:r w:rsidR="00E979EC" w:rsidRPr="007C0C2C">
        <w:t xml:space="preserve">суточная </w:t>
      </w:r>
      <w:r w:rsidRPr="007C0C2C">
        <w:t>доза – 10 мг</w:t>
      </w:r>
      <w:r w:rsidR="00E979EC" w:rsidRPr="007C0C2C">
        <w:t>.</w:t>
      </w:r>
    </w:p>
    <w:p w14:paraId="016D0882" w14:textId="72DA410A" w:rsidR="00C760F3" w:rsidRPr="007C0C2C" w:rsidRDefault="00147CE8" w:rsidP="001E220C">
      <w:pPr>
        <w:pStyle w:val="ae"/>
        <w:numPr>
          <w:ilvl w:val="0"/>
          <w:numId w:val="27"/>
        </w:numPr>
        <w:jc w:val="both"/>
        <w:rPr>
          <w:i/>
          <w:iCs/>
        </w:rPr>
      </w:pPr>
      <w:r w:rsidRPr="007C0C2C">
        <w:rPr>
          <w:i/>
          <w:iCs/>
        </w:rPr>
        <w:t>Хроническая сердечная недостаточность</w:t>
      </w:r>
    </w:p>
    <w:p w14:paraId="3F9AB542" w14:textId="06497A02" w:rsidR="00E979EC" w:rsidRPr="007C0C2C" w:rsidRDefault="00E979EC" w:rsidP="00E979EC">
      <w:pPr>
        <w:jc w:val="both"/>
      </w:pPr>
      <w:r w:rsidRPr="007C0C2C">
        <w:t>Рекомендуемая начальная доза – 1,25 мг (1/2 таблетки 2,5 мг) 1 раз в сутки. В</w:t>
      </w:r>
      <w:r w:rsidR="00294676" w:rsidRPr="007C0C2C">
        <w:t>р</w:t>
      </w:r>
      <w:r w:rsidRPr="007C0C2C">
        <w:t xml:space="preserve">ач может </w:t>
      </w:r>
      <w:r w:rsidR="00294676" w:rsidRPr="007C0C2C">
        <w:t>изменить</w:t>
      </w:r>
      <w:r w:rsidRPr="007C0C2C">
        <w:t xml:space="preserve"> дозу, которую Вы принимаете. Дозу выше 2,5 мг можно принимать 1 раз в сутки или </w:t>
      </w:r>
      <w:r w:rsidR="00294676" w:rsidRPr="007C0C2C">
        <w:t>раз</w:t>
      </w:r>
      <w:r w:rsidRPr="007C0C2C">
        <w:t>делить на 2 приема. Максимальная суточная доза – 10 мг</w:t>
      </w:r>
      <w:r w:rsidR="00294676" w:rsidRPr="007C0C2C">
        <w:t>.</w:t>
      </w:r>
    </w:p>
    <w:p w14:paraId="4EEC1C2C" w14:textId="05F5EF2E" w:rsidR="00C760F3" w:rsidRPr="007C0C2C" w:rsidRDefault="00147CE8" w:rsidP="001E220C">
      <w:pPr>
        <w:pStyle w:val="ae"/>
        <w:numPr>
          <w:ilvl w:val="0"/>
          <w:numId w:val="27"/>
        </w:numPr>
        <w:jc w:val="both"/>
        <w:rPr>
          <w:i/>
          <w:iCs/>
        </w:rPr>
      </w:pPr>
      <w:r w:rsidRPr="007C0C2C">
        <w:rPr>
          <w:i/>
          <w:iCs/>
        </w:rPr>
        <w:t>Диабетическая или недиабетическая нефропатия при сочетании с артериальной гипертензией</w:t>
      </w:r>
    </w:p>
    <w:p w14:paraId="0E5B59DB" w14:textId="2E0AE300" w:rsidR="00E979EC" w:rsidRPr="007C0C2C" w:rsidRDefault="00E979EC" w:rsidP="007C4CA3">
      <w:pPr>
        <w:jc w:val="both"/>
      </w:pPr>
      <w:r w:rsidRPr="007C0C2C">
        <w:t xml:space="preserve">Рекомендуемая начальная доза – 1,25 мг (1/2 таблетки 2,5 мг) 1 раз в сутки. </w:t>
      </w:r>
      <w:r w:rsidR="007C4CA3" w:rsidRPr="007C0C2C">
        <w:t xml:space="preserve">Врач может </w:t>
      </w:r>
      <w:r w:rsidRPr="007C0C2C">
        <w:t>увелич</w:t>
      </w:r>
      <w:r w:rsidR="007C4CA3" w:rsidRPr="007C0C2C">
        <w:t>ить дозу</w:t>
      </w:r>
      <w:r w:rsidRPr="007C0C2C">
        <w:t xml:space="preserve"> до 5 мг 1 раз в сутки. </w:t>
      </w:r>
    </w:p>
    <w:p w14:paraId="53019F9F" w14:textId="5356C070" w:rsidR="00C760F3" w:rsidRPr="007C0C2C" w:rsidRDefault="00147CE8" w:rsidP="001E220C">
      <w:pPr>
        <w:pStyle w:val="ae"/>
        <w:numPr>
          <w:ilvl w:val="0"/>
          <w:numId w:val="27"/>
        </w:numPr>
        <w:jc w:val="both"/>
        <w:rPr>
          <w:bCs/>
          <w:i/>
          <w:iCs/>
        </w:rPr>
      </w:pPr>
      <w:r w:rsidRPr="007C0C2C">
        <w:rPr>
          <w:i/>
          <w:iCs/>
        </w:rPr>
        <w:t>Снижение риска развития инфаркта миокарда, инсульта или сердечно-сосудистой смертности у пациентов с высоким сердечно-сосудистым риском</w:t>
      </w:r>
    </w:p>
    <w:p w14:paraId="6771EF3D" w14:textId="53687A1F" w:rsidR="007C4CA3" w:rsidRPr="007C0C2C" w:rsidRDefault="007C4CA3" w:rsidP="007C4CA3">
      <w:pPr>
        <w:jc w:val="both"/>
      </w:pPr>
      <w:r w:rsidRPr="007C0C2C">
        <w:t xml:space="preserve">Рекомендуемая начальная доза – 2,5 мг 1 раз в сутки. </w:t>
      </w:r>
      <w:r w:rsidR="00294676" w:rsidRPr="007C0C2C">
        <w:t>Врач может изменить дозу, которую Вы принимаете.</w:t>
      </w:r>
    </w:p>
    <w:p w14:paraId="314F3543" w14:textId="3A48DC20" w:rsidR="0028652D" w:rsidRPr="007C0C2C" w:rsidRDefault="00147CE8" w:rsidP="00336A46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i/>
          <w:iCs/>
        </w:rPr>
      </w:pPr>
      <w:r w:rsidRPr="007C0C2C">
        <w:rPr>
          <w:i/>
          <w:iCs/>
        </w:rPr>
        <w:lastRenderedPageBreak/>
        <w:t>Сердечная недостаточность с клиническими проявлениями, развившаяся в течение первых 2–9 суток после острого инфаркта миокарда</w:t>
      </w:r>
    </w:p>
    <w:p w14:paraId="7B0BA9F9" w14:textId="251F9C4B" w:rsidR="007C4CA3" w:rsidRPr="00BF48B7" w:rsidRDefault="007C4CA3" w:rsidP="007C4CA3">
      <w:pPr>
        <w:jc w:val="both"/>
      </w:pPr>
      <w:r w:rsidRPr="007C0C2C">
        <w:t xml:space="preserve">Рекомендуемая начальная доза – </w:t>
      </w:r>
      <w:r w:rsidR="00294676" w:rsidRPr="007C0C2C">
        <w:t xml:space="preserve">5 мг в сутки, разделенная на две дозы </w:t>
      </w:r>
      <w:r w:rsidR="00843CED" w:rsidRPr="007C0C2C">
        <w:t>по 2,5</w:t>
      </w:r>
      <w:r w:rsidRPr="007C0C2C">
        <w:t xml:space="preserve"> мг </w:t>
      </w:r>
      <w:r w:rsidR="00843CED" w:rsidRPr="007C0C2C">
        <w:t xml:space="preserve">2 раза </w:t>
      </w:r>
      <w:r w:rsidRPr="007C0C2C">
        <w:t xml:space="preserve">в </w:t>
      </w:r>
      <w:r w:rsidR="00294676" w:rsidRPr="007C0C2C">
        <w:t>день</w:t>
      </w:r>
      <w:r w:rsidRPr="007C0C2C">
        <w:t>,</w:t>
      </w:r>
      <w:r w:rsidR="00843CED" w:rsidRPr="007C0C2C">
        <w:t xml:space="preserve"> </w:t>
      </w:r>
      <w:r w:rsidRPr="007C0C2C">
        <w:t>утром</w:t>
      </w:r>
      <w:r w:rsidR="00843CED" w:rsidRPr="007C0C2C">
        <w:t xml:space="preserve"> и </w:t>
      </w:r>
      <w:r w:rsidRPr="007C0C2C">
        <w:t xml:space="preserve">вечером. </w:t>
      </w:r>
      <w:r w:rsidR="00843CED" w:rsidRPr="007C0C2C">
        <w:t>В</w:t>
      </w:r>
      <w:r w:rsidR="00843CED" w:rsidRPr="00294676">
        <w:t xml:space="preserve"> зависимости от реакции Вашего организма на препарат врач может корректировать дозу, которую </w:t>
      </w:r>
      <w:r w:rsidR="00843CED" w:rsidRPr="00BF48B7">
        <w:t>Вы принимаете</w:t>
      </w:r>
      <w:r w:rsidRPr="00BF48B7">
        <w:t>. Максимальная суточная доза – 10 мг.</w:t>
      </w:r>
    </w:p>
    <w:p w14:paraId="25F8DADB" w14:textId="329D45CB" w:rsidR="00843CED" w:rsidRPr="00BF48B7" w:rsidRDefault="00B400D6" w:rsidP="00B400D6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 w:rsidRPr="00BF48B7">
        <w:rPr>
          <w:i/>
        </w:rPr>
        <w:t xml:space="preserve">Пациенты </w:t>
      </w:r>
      <w:r w:rsidR="00843CED" w:rsidRPr="00BF48B7">
        <w:rPr>
          <w:i/>
        </w:rPr>
        <w:t>пожилого</w:t>
      </w:r>
      <w:r w:rsidR="00843CED" w:rsidRPr="00BF48B7">
        <w:rPr>
          <w:bCs/>
          <w:i/>
        </w:rPr>
        <w:t xml:space="preserve"> возраста </w:t>
      </w:r>
      <w:r w:rsidR="00843CED" w:rsidRPr="00BF48B7">
        <w:rPr>
          <w:i/>
          <w:iCs/>
        </w:rPr>
        <w:t>(старше 65 лет)</w:t>
      </w:r>
    </w:p>
    <w:p w14:paraId="6CE690B2" w14:textId="1681B330" w:rsidR="00843CED" w:rsidRPr="00BF48B7" w:rsidRDefault="009D048E" w:rsidP="00B400D6">
      <w:pPr>
        <w:widowControl w:val="0"/>
        <w:autoSpaceDE w:val="0"/>
        <w:autoSpaceDN w:val="0"/>
        <w:adjustRightInd w:val="0"/>
        <w:jc w:val="both"/>
      </w:pPr>
      <w:bookmarkStart w:id="10" w:name="_Hlk127358460"/>
      <w:r w:rsidRPr="00523A4E">
        <w:t>Начальная доза</w:t>
      </w:r>
      <w:r>
        <w:t xml:space="preserve"> – </w:t>
      </w:r>
      <w:r w:rsidRPr="00523A4E">
        <w:t>1,25 мг (1/2 таблетки 2,5 мг</w:t>
      </w:r>
      <w:r w:rsidRPr="00BF48B7">
        <w:t>) в сутки</w:t>
      </w:r>
      <w:bookmarkEnd w:id="10"/>
      <w:r w:rsidRPr="00BF48B7">
        <w:t xml:space="preserve">. </w:t>
      </w:r>
      <w:r w:rsidR="00843CED" w:rsidRPr="00BF48B7">
        <w:t xml:space="preserve">Ваш лечащий врач </w:t>
      </w:r>
      <w:r w:rsidRPr="00BF48B7">
        <w:t>подберет индивидуально для Вас минимальную эффективную дозу</w:t>
      </w:r>
      <w:r w:rsidR="00843CED" w:rsidRPr="00BF48B7">
        <w:t>.</w:t>
      </w:r>
    </w:p>
    <w:p w14:paraId="792B7060" w14:textId="65CBE807" w:rsidR="00843CED" w:rsidRPr="00BF48B7" w:rsidRDefault="00843CED" w:rsidP="00B400D6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BF48B7">
        <w:rPr>
          <w:i/>
          <w:iCs/>
        </w:rPr>
        <w:t>Пациенты с нарушением функции почек</w:t>
      </w:r>
    </w:p>
    <w:p w14:paraId="704AF0A8" w14:textId="51F40771" w:rsidR="00843CED" w:rsidRPr="00BF48B7" w:rsidRDefault="009D048E" w:rsidP="00B400D6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F48B7">
        <w:t xml:space="preserve">Начальная доза – 1,25 мг (1/2 </w:t>
      </w:r>
      <w:r w:rsidR="0060106E" w:rsidRPr="00BF48B7">
        <w:t xml:space="preserve">таблетки </w:t>
      </w:r>
      <w:r w:rsidRPr="00BF48B7">
        <w:t>2,5 мг). Максимальная суточная доза – 5 мг</w:t>
      </w:r>
      <w:r w:rsidR="00843CED" w:rsidRPr="00BF48B7">
        <w:t>.</w:t>
      </w:r>
    </w:p>
    <w:p w14:paraId="47A8E037" w14:textId="77777777" w:rsidR="00843CED" w:rsidRPr="00BF48B7" w:rsidRDefault="00843CED" w:rsidP="00843CED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BF48B7">
        <w:rPr>
          <w:i/>
          <w:iCs/>
          <w:sz w:val="24"/>
          <w:szCs w:val="24"/>
        </w:rPr>
        <w:t>Пациенты с нарушением функции печени</w:t>
      </w:r>
      <w:r w:rsidRPr="00BF48B7">
        <w:rPr>
          <w:sz w:val="24"/>
          <w:szCs w:val="24"/>
        </w:rPr>
        <w:t xml:space="preserve"> </w:t>
      </w:r>
    </w:p>
    <w:p w14:paraId="2F1BEA64" w14:textId="1B59018B" w:rsidR="00843CED" w:rsidRPr="00BF48B7" w:rsidRDefault="009D048E" w:rsidP="00843C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F48B7">
        <w:t xml:space="preserve">Подбор дозы в начале лечения проводится под тщательным наблюдением </w:t>
      </w:r>
      <w:r w:rsidR="00BF48B7" w:rsidRPr="00BF48B7">
        <w:t>в</w:t>
      </w:r>
      <w:r w:rsidRPr="00BF48B7">
        <w:t>рач</w:t>
      </w:r>
      <w:r w:rsidR="00BF48B7" w:rsidRPr="00BF48B7">
        <w:t xml:space="preserve">а, который </w:t>
      </w:r>
      <w:r w:rsidRPr="00BF48B7">
        <w:t xml:space="preserve">подберет </w:t>
      </w:r>
      <w:r w:rsidR="00BF48B7" w:rsidRPr="00BF48B7">
        <w:t xml:space="preserve">для Вас </w:t>
      </w:r>
      <w:r w:rsidRPr="00BF48B7">
        <w:t>минимальную эффективную дозу. Максимальная суточная доза – 2,5 мг.</w:t>
      </w:r>
    </w:p>
    <w:p w14:paraId="44981BAE" w14:textId="319187E8" w:rsidR="00843CED" w:rsidRPr="00BF48B7" w:rsidRDefault="009D048E" w:rsidP="00B400D6">
      <w:pPr>
        <w:widowControl w:val="0"/>
        <w:autoSpaceDE w:val="0"/>
        <w:autoSpaceDN w:val="0"/>
        <w:adjustRightInd w:val="0"/>
        <w:jc w:val="both"/>
        <w:rPr>
          <w:i/>
        </w:rPr>
      </w:pPr>
      <w:r w:rsidRPr="00BF48B7">
        <w:rPr>
          <w:i/>
        </w:rPr>
        <w:t xml:space="preserve">Пациенты </w:t>
      </w:r>
      <w:r w:rsidRPr="00BF48B7">
        <w:rPr>
          <w:i/>
          <w:iCs/>
        </w:rPr>
        <w:t xml:space="preserve">с </w:t>
      </w:r>
      <w:r w:rsidRPr="007907C6">
        <w:rPr>
          <w:i/>
          <w:iCs/>
        </w:rPr>
        <w:t>неполностью скорректированной потерей жидкости и электролитов, пациенты с плохо контролируемым повышенным давлением, а также пациенты</w:t>
      </w:r>
      <w:r w:rsidR="00BF48B7" w:rsidRPr="007907C6">
        <w:rPr>
          <w:i/>
          <w:iCs/>
        </w:rPr>
        <w:t xml:space="preserve"> с риском </w:t>
      </w:r>
      <w:r w:rsidRPr="007907C6">
        <w:rPr>
          <w:i/>
          <w:iCs/>
        </w:rPr>
        <w:t>чрезмерно</w:t>
      </w:r>
      <w:r w:rsidR="00BF48B7" w:rsidRPr="007907C6">
        <w:rPr>
          <w:i/>
          <w:iCs/>
        </w:rPr>
        <w:t>го</w:t>
      </w:r>
      <w:r w:rsidRPr="007907C6">
        <w:rPr>
          <w:i/>
          <w:iCs/>
        </w:rPr>
        <w:t xml:space="preserve"> снижени</w:t>
      </w:r>
      <w:r w:rsidR="00BF48B7" w:rsidRPr="007907C6">
        <w:rPr>
          <w:i/>
          <w:iCs/>
        </w:rPr>
        <w:t>я</w:t>
      </w:r>
      <w:r w:rsidRPr="00BF48B7">
        <w:rPr>
          <w:i/>
          <w:iCs/>
        </w:rPr>
        <w:t xml:space="preserve"> давления</w:t>
      </w:r>
    </w:p>
    <w:p w14:paraId="5246DFFE" w14:textId="2221978A" w:rsidR="009D048E" w:rsidRPr="00BF48B7" w:rsidRDefault="00593E78" w:rsidP="00B400D6">
      <w:pPr>
        <w:jc w:val="both"/>
      </w:pPr>
      <w:r w:rsidRPr="00BF48B7">
        <w:t xml:space="preserve">Начальная доза – 1,25 мг </w:t>
      </w:r>
      <w:r w:rsidR="009D048E" w:rsidRPr="00BF48B7">
        <w:t>(1/2 таблетки 2,5 мг) 1 раз в сутки</w:t>
      </w:r>
      <w:r w:rsidR="00BF48B7" w:rsidRPr="00BF48B7">
        <w:t>.</w:t>
      </w:r>
      <w:r w:rsidR="009D048E" w:rsidRPr="00BF48B7">
        <w:t xml:space="preserve"> </w:t>
      </w:r>
    </w:p>
    <w:p w14:paraId="7D50ACFF" w14:textId="6C801EEB" w:rsidR="00593E78" w:rsidRPr="00BF48B7" w:rsidRDefault="00593E78" w:rsidP="00593E78">
      <w:pPr>
        <w:pStyle w:val="11"/>
        <w:shd w:val="clear" w:color="auto" w:fill="auto"/>
        <w:spacing w:after="0"/>
        <w:ind w:firstLine="0"/>
        <w:rPr>
          <w:i/>
          <w:iCs/>
          <w:sz w:val="24"/>
          <w:szCs w:val="24"/>
        </w:rPr>
      </w:pPr>
      <w:r w:rsidRPr="00BF48B7">
        <w:rPr>
          <w:i/>
          <w:iCs/>
          <w:sz w:val="24"/>
          <w:szCs w:val="24"/>
        </w:rPr>
        <w:t>Пациенты, ранее принимавшие мочегонные препараты</w:t>
      </w:r>
    </w:p>
    <w:p w14:paraId="587AAAEF" w14:textId="4035E090" w:rsidR="00344F1C" w:rsidRPr="00C1433F" w:rsidRDefault="00BF48B7" w:rsidP="00593E78">
      <w:pPr>
        <w:widowControl w:val="0"/>
        <w:autoSpaceDE w:val="0"/>
        <w:autoSpaceDN w:val="0"/>
        <w:adjustRightInd w:val="0"/>
        <w:jc w:val="both"/>
      </w:pPr>
      <w:r w:rsidRPr="00BF48B7">
        <w:t xml:space="preserve">Начальная доза – 1,25 мг (1/2 таблетки 2,5 мг) 1 раз в сутки, утром. </w:t>
      </w:r>
      <w:r w:rsidRPr="00021DF2">
        <w:t xml:space="preserve">Если Вы уже принимаете мочегонные препараты, </w:t>
      </w:r>
      <w:r w:rsidR="00593E78" w:rsidRPr="00021DF2">
        <w:t xml:space="preserve">врач </w:t>
      </w:r>
      <w:r w:rsidRPr="00021DF2">
        <w:t xml:space="preserve">может </w:t>
      </w:r>
      <w:r w:rsidR="00593E78" w:rsidRPr="00021DF2">
        <w:t>отменит</w:t>
      </w:r>
      <w:r w:rsidRPr="00021DF2">
        <w:t xml:space="preserve">ь или уменьшить </w:t>
      </w:r>
      <w:r w:rsidR="0060106E" w:rsidRPr="00021DF2">
        <w:t>дозу</w:t>
      </w:r>
      <w:r w:rsidR="00593E78" w:rsidRPr="00021DF2">
        <w:t xml:space="preserve"> мочегонн</w:t>
      </w:r>
      <w:r w:rsidRPr="00021DF2">
        <w:t>ого</w:t>
      </w:r>
      <w:r w:rsidR="00593E78" w:rsidRPr="00021DF2">
        <w:t xml:space="preserve"> препарат</w:t>
      </w:r>
      <w:r w:rsidRPr="00021DF2">
        <w:t>а, котор</w:t>
      </w:r>
      <w:r w:rsidR="00021DF2" w:rsidRPr="00021DF2">
        <w:t>ый</w:t>
      </w:r>
      <w:r w:rsidRPr="00021DF2">
        <w:t xml:space="preserve"> Вы принимаете, перед </w:t>
      </w:r>
      <w:r w:rsidR="00593E78" w:rsidRPr="00021DF2">
        <w:t>начал</w:t>
      </w:r>
      <w:r w:rsidRPr="00021DF2">
        <w:t>ом</w:t>
      </w:r>
      <w:r w:rsidR="0060106E" w:rsidRPr="00021DF2">
        <w:t xml:space="preserve"> </w:t>
      </w:r>
      <w:r w:rsidR="00593E78" w:rsidRPr="00021DF2">
        <w:t>лечения препарат</w:t>
      </w:r>
      <w:r w:rsidR="00021DF2" w:rsidRPr="00021DF2">
        <w:t>ом</w:t>
      </w:r>
      <w:r w:rsidR="00593E78" w:rsidRPr="00021DF2">
        <w:t xml:space="preserve"> Рамиприл-СЗ.</w:t>
      </w:r>
      <w:r w:rsidR="0060106E" w:rsidRPr="00BF48B7">
        <w:t xml:space="preserve"> Контролируйте Ваше давление п</w:t>
      </w:r>
      <w:r w:rsidR="00593E78" w:rsidRPr="00BF48B7">
        <w:t xml:space="preserve">осле приёма первой дозы и всякий раз после увеличения дозы </w:t>
      </w:r>
      <w:r w:rsidR="0093630F" w:rsidRPr="00BF48B7">
        <w:t xml:space="preserve">во избежание </w:t>
      </w:r>
      <w:r w:rsidR="0060106E" w:rsidRPr="00BF48B7">
        <w:t xml:space="preserve">чрезмерного </w:t>
      </w:r>
      <w:r w:rsidRPr="00BF48B7">
        <w:t>с</w:t>
      </w:r>
      <w:r w:rsidR="0060106E" w:rsidRPr="00BF48B7">
        <w:t>нижения давления.</w:t>
      </w:r>
      <w:r w:rsidR="00593E78" w:rsidRPr="00523A4E">
        <w:t xml:space="preserve"> </w:t>
      </w:r>
    </w:p>
    <w:p w14:paraId="341568D9" w14:textId="61058396" w:rsidR="00956B82" w:rsidRPr="00A04030" w:rsidRDefault="00956B82" w:rsidP="00275DF8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A04030">
        <w:rPr>
          <w:b/>
          <w:lang w:eastAsia="en-US"/>
        </w:rPr>
        <w:t>Путь и способ введения</w:t>
      </w:r>
      <w:r w:rsidR="004359B3" w:rsidRPr="00A04030">
        <w:rPr>
          <w:b/>
          <w:lang w:eastAsia="en-US"/>
        </w:rPr>
        <w:t xml:space="preserve"> </w:t>
      </w:r>
    </w:p>
    <w:p w14:paraId="0F263DCB" w14:textId="0C17DFE8" w:rsidR="007443E5" w:rsidRPr="00A04030" w:rsidRDefault="007443E5" w:rsidP="000B4C95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A04030">
        <w:rPr>
          <w:lang w:eastAsia="en-US"/>
        </w:rPr>
        <w:t>В</w:t>
      </w:r>
      <w:r w:rsidR="00A410DB" w:rsidRPr="00A04030">
        <w:rPr>
          <w:lang w:eastAsia="en-US"/>
        </w:rPr>
        <w:t>нутрь</w:t>
      </w:r>
      <w:r w:rsidRPr="00A04030">
        <w:rPr>
          <w:lang w:eastAsia="en-US"/>
        </w:rPr>
        <w:t xml:space="preserve">. Проглатывайте </w:t>
      </w:r>
      <w:r w:rsidRPr="00147CE8">
        <w:rPr>
          <w:lang w:eastAsia="en-US"/>
        </w:rPr>
        <w:t xml:space="preserve">таблетки </w:t>
      </w:r>
      <w:r w:rsidRPr="00147CE8">
        <w:t>целиком (не разжевывая)</w:t>
      </w:r>
      <w:r w:rsidR="00147CE8">
        <w:t>,</w:t>
      </w:r>
      <w:r w:rsidRPr="00147CE8">
        <w:t xml:space="preserve"> запива</w:t>
      </w:r>
      <w:r w:rsidR="00147CE8">
        <w:t>я</w:t>
      </w:r>
      <w:r w:rsidRPr="00147CE8">
        <w:t xml:space="preserve"> достаточным количеством (1/2 стакана) воды, н</w:t>
      </w:r>
      <w:r w:rsidRPr="00A04030">
        <w:t>езависимо от приема пищи.</w:t>
      </w:r>
    </w:p>
    <w:p w14:paraId="2689A24E" w14:textId="757C1077" w:rsidR="0046678B" w:rsidRPr="00A04030" w:rsidRDefault="0046678B" w:rsidP="00275DF8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bCs/>
        </w:rPr>
      </w:pPr>
      <w:r w:rsidRPr="00A04030">
        <w:rPr>
          <w:b/>
          <w:bCs/>
        </w:rPr>
        <w:t>Продолжительность терапии</w:t>
      </w:r>
      <w:r w:rsidR="004359B3" w:rsidRPr="00A04030">
        <w:rPr>
          <w:b/>
          <w:bCs/>
        </w:rPr>
        <w:t xml:space="preserve"> </w:t>
      </w:r>
    </w:p>
    <w:p w14:paraId="7C57C7F5" w14:textId="08F9014C" w:rsidR="00655669" w:rsidRPr="00A04030" w:rsidRDefault="00C760F3" w:rsidP="00655669">
      <w:pPr>
        <w:pStyle w:val="a3"/>
        <w:spacing w:before="0" w:beforeAutospacing="0" w:after="0" w:afterAutospacing="0"/>
        <w:jc w:val="both"/>
        <w:rPr>
          <w:u w:val="single"/>
        </w:rPr>
      </w:pPr>
      <w:r w:rsidRPr="00A04030">
        <w:t>Лечение препаратом обычно длительное, п</w:t>
      </w:r>
      <w:r w:rsidR="00440E62" w:rsidRPr="00A04030">
        <w:t xml:space="preserve">родолжительность </w:t>
      </w:r>
      <w:r w:rsidR="0066593D" w:rsidRPr="00A04030">
        <w:t xml:space="preserve">в каждом конкретном случае </w:t>
      </w:r>
      <w:r w:rsidR="00440E62" w:rsidRPr="00A04030">
        <w:t>определяет лечащий врач</w:t>
      </w:r>
      <w:r w:rsidR="00743837" w:rsidRPr="00A04030">
        <w:t>.</w:t>
      </w:r>
    </w:p>
    <w:p w14:paraId="411C99D7" w14:textId="0FE311A4" w:rsidR="00FF3EFE" w:rsidRPr="00A04030" w:rsidRDefault="00FF3EFE" w:rsidP="00275DF8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A04030">
        <w:rPr>
          <w:b/>
          <w:lang w:eastAsia="en-US"/>
        </w:rPr>
        <w:t>Е</w:t>
      </w:r>
      <w:r w:rsidR="009C3907" w:rsidRPr="00A04030">
        <w:rPr>
          <w:b/>
          <w:lang w:eastAsia="en-US"/>
        </w:rPr>
        <w:t>сли В</w:t>
      </w:r>
      <w:r w:rsidRPr="00A04030">
        <w:rPr>
          <w:b/>
          <w:lang w:eastAsia="en-US"/>
        </w:rPr>
        <w:t xml:space="preserve">ы </w:t>
      </w:r>
      <w:r w:rsidR="00622B7B" w:rsidRPr="00A04030">
        <w:rPr>
          <w:b/>
          <w:lang w:eastAsia="en-US"/>
        </w:rPr>
        <w:t>приняли</w:t>
      </w:r>
      <w:r w:rsidRPr="00A04030">
        <w:rPr>
          <w:b/>
          <w:lang w:eastAsia="en-US"/>
        </w:rPr>
        <w:t xml:space="preserve"> препарат</w:t>
      </w:r>
      <w:r w:rsidR="007443E5" w:rsidRPr="00A04030">
        <w:rPr>
          <w:b/>
          <w:lang w:eastAsia="en-US"/>
        </w:rPr>
        <w:t>а</w:t>
      </w:r>
      <w:r w:rsidRPr="00A04030">
        <w:rPr>
          <w:b/>
          <w:lang w:eastAsia="en-US"/>
        </w:rPr>
        <w:t xml:space="preserve"> </w:t>
      </w:r>
      <w:r w:rsidR="007443E5" w:rsidRPr="00A04030">
        <w:rPr>
          <w:b/>
          <w:lang w:eastAsia="en-US"/>
        </w:rPr>
        <w:t>Рамиприл</w:t>
      </w:r>
      <w:r w:rsidR="00440E62" w:rsidRPr="00A04030">
        <w:rPr>
          <w:b/>
          <w:bCs/>
        </w:rPr>
        <w:t>-СЗ</w:t>
      </w:r>
      <w:r w:rsidR="00AE07F8" w:rsidRPr="00A04030">
        <w:rPr>
          <w:b/>
          <w:bCs/>
        </w:rPr>
        <w:t xml:space="preserve"> </w:t>
      </w:r>
      <w:r w:rsidRPr="00A04030">
        <w:rPr>
          <w:b/>
          <w:bCs/>
          <w:lang w:eastAsia="en-US"/>
        </w:rPr>
        <w:t>больше</w:t>
      </w:r>
      <w:r w:rsidR="00A144A0" w:rsidRPr="00A04030">
        <w:rPr>
          <w:b/>
          <w:lang w:eastAsia="en-US"/>
        </w:rPr>
        <w:t>,</w:t>
      </w:r>
      <w:r w:rsidRPr="00A04030">
        <w:rPr>
          <w:b/>
          <w:lang w:eastAsia="en-US"/>
        </w:rPr>
        <w:t xml:space="preserve"> чем следовало</w:t>
      </w:r>
    </w:p>
    <w:p w14:paraId="4ED841EC" w14:textId="10E101A8" w:rsidR="002F111C" w:rsidRPr="00A04030" w:rsidRDefault="002F111C" w:rsidP="002F111C">
      <w:pPr>
        <w:pStyle w:val="11"/>
        <w:shd w:val="clear" w:color="auto" w:fill="auto"/>
        <w:spacing w:after="0"/>
        <w:ind w:firstLine="0"/>
        <w:rPr>
          <w:i/>
          <w:iCs/>
          <w:sz w:val="24"/>
          <w:szCs w:val="24"/>
        </w:rPr>
      </w:pPr>
      <w:r w:rsidRPr="00A04030">
        <w:rPr>
          <w:i/>
          <w:iCs/>
          <w:sz w:val="24"/>
          <w:szCs w:val="24"/>
        </w:rPr>
        <w:t>Симптомы</w:t>
      </w:r>
    </w:p>
    <w:p w14:paraId="1169E8D4" w14:textId="144F0B7D" w:rsidR="00E906D4" w:rsidRPr="00A04030" w:rsidRDefault="007E2E5B" w:rsidP="002F111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bookmarkStart w:id="11" w:name="_Hlk126158094"/>
      <w:r w:rsidRPr="00A04030">
        <w:rPr>
          <w:sz w:val="24"/>
          <w:szCs w:val="24"/>
        </w:rPr>
        <w:t>При передозировке</w:t>
      </w:r>
      <w:r w:rsidR="00A04030" w:rsidRPr="00A04030">
        <w:rPr>
          <w:sz w:val="24"/>
          <w:szCs w:val="24"/>
        </w:rPr>
        <w:t xml:space="preserve"> у Вас</w:t>
      </w:r>
      <w:r w:rsidRPr="00A04030">
        <w:rPr>
          <w:sz w:val="24"/>
          <w:szCs w:val="24"/>
        </w:rPr>
        <w:t xml:space="preserve"> могут появиться следующие симптомы</w:t>
      </w:r>
      <w:r w:rsidR="00A05016" w:rsidRPr="00A04030">
        <w:rPr>
          <w:sz w:val="24"/>
          <w:szCs w:val="24"/>
        </w:rPr>
        <w:t xml:space="preserve">: </w:t>
      </w:r>
      <w:r w:rsidR="00E906D4" w:rsidRPr="00A04030">
        <w:rPr>
          <w:sz w:val="24"/>
          <w:szCs w:val="24"/>
        </w:rPr>
        <w:t xml:space="preserve">слабость, </w:t>
      </w:r>
      <w:r w:rsidR="00F27C27" w:rsidRPr="00A04030">
        <w:rPr>
          <w:sz w:val="24"/>
          <w:szCs w:val="24"/>
        </w:rPr>
        <w:t>«</w:t>
      </w:r>
      <w:r w:rsidR="00E906D4" w:rsidRPr="00A04030">
        <w:rPr>
          <w:sz w:val="24"/>
          <w:szCs w:val="24"/>
        </w:rPr>
        <w:t>мушки</w:t>
      </w:r>
      <w:r w:rsidR="00F27C27" w:rsidRPr="00A04030">
        <w:rPr>
          <w:sz w:val="24"/>
          <w:szCs w:val="24"/>
        </w:rPr>
        <w:t>»</w:t>
      </w:r>
      <w:r w:rsidR="00E906D4" w:rsidRPr="00A04030">
        <w:rPr>
          <w:sz w:val="24"/>
          <w:szCs w:val="24"/>
        </w:rPr>
        <w:t xml:space="preserve"> перед глазами, потемнение в глазах, утомляемость, тошнота, потеря равновесия при резком изменении положения </w:t>
      </w:r>
      <w:r w:rsidR="00E906D4" w:rsidRPr="007907C6">
        <w:rPr>
          <w:sz w:val="24"/>
          <w:szCs w:val="24"/>
        </w:rPr>
        <w:t xml:space="preserve">тела, </w:t>
      </w:r>
      <w:r w:rsidR="00884E21" w:rsidRPr="007907C6">
        <w:rPr>
          <w:sz w:val="24"/>
          <w:szCs w:val="24"/>
        </w:rPr>
        <w:t>состояние шока</w:t>
      </w:r>
      <w:r w:rsidR="00E906D4" w:rsidRPr="007907C6">
        <w:rPr>
          <w:sz w:val="24"/>
          <w:szCs w:val="24"/>
        </w:rPr>
        <w:t xml:space="preserve"> (признаки при пониженном давлении), замедление сердечного ритма, </w:t>
      </w:r>
      <w:r w:rsidR="0093630F" w:rsidRPr="007907C6">
        <w:rPr>
          <w:sz w:val="24"/>
          <w:szCs w:val="24"/>
        </w:rPr>
        <w:t xml:space="preserve">нарушения водно-солевого </w:t>
      </w:r>
      <w:r w:rsidR="00A04030" w:rsidRPr="007907C6">
        <w:rPr>
          <w:sz w:val="24"/>
          <w:szCs w:val="24"/>
        </w:rPr>
        <w:t>баланса</w:t>
      </w:r>
      <w:r w:rsidR="00E906D4" w:rsidRPr="007907C6">
        <w:rPr>
          <w:sz w:val="24"/>
          <w:szCs w:val="24"/>
        </w:rPr>
        <w:t xml:space="preserve">, </w:t>
      </w:r>
      <w:bookmarkEnd w:id="11"/>
      <w:r w:rsidR="0093630F" w:rsidRPr="007907C6">
        <w:rPr>
          <w:sz w:val="24"/>
          <w:szCs w:val="24"/>
        </w:rPr>
        <w:t>тяжелые заболевания почек, ступор</w:t>
      </w:r>
      <w:r w:rsidR="00A04030" w:rsidRPr="007907C6">
        <w:rPr>
          <w:sz w:val="24"/>
          <w:szCs w:val="24"/>
        </w:rPr>
        <w:t>.</w:t>
      </w:r>
    </w:p>
    <w:p w14:paraId="1CCC6E91" w14:textId="6D5EDF9A" w:rsidR="002F111C" w:rsidRPr="00A04030" w:rsidRDefault="002F111C" w:rsidP="002F111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r w:rsidRPr="00A04030">
        <w:rPr>
          <w:i/>
          <w:iCs/>
          <w:sz w:val="24"/>
          <w:szCs w:val="24"/>
        </w:rPr>
        <w:t>Лечение</w:t>
      </w:r>
      <w:r w:rsidRPr="00A04030">
        <w:rPr>
          <w:sz w:val="24"/>
          <w:szCs w:val="24"/>
        </w:rPr>
        <w:t xml:space="preserve"> </w:t>
      </w:r>
    </w:p>
    <w:p w14:paraId="5BC2C0EF" w14:textId="5475ED73" w:rsidR="00027ACF" w:rsidRPr="00A04030" w:rsidRDefault="00027ACF" w:rsidP="002F111C">
      <w:pPr>
        <w:pStyle w:val="11"/>
        <w:shd w:val="clear" w:color="auto" w:fill="auto"/>
        <w:spacing w:after="0"/>
        <w:ind w:firstLine="0"/>
        <w:rPr>
          <w:sz w:val="24"/>
          <w:szCs w:val="24"/>
        </w:rPr>
      </w:pPr>
      <w:bookmarkStart w:id="12" w:name="_Hlk126158107"/>
      <w:r w:rsidRPr="00A04030">
        <w:rPr>
          <w:color w:val="000000"/>
          <w:sz w:val="24"/>
          <w:szCs w:val="24"/>
        </w:rPr>
        <w:t xml:space="preserve">Если Вы приняли дозу препарата выше рекомендуемой, Вам может потребоваться медицинская помощь. </w:t>
      </w:r>
      <w:r w:rsidRPr="00A04030">
        <w:rPr>
          <w:sz w:val="24"/>
          <w:szCs w:val="24"/>
        </w:rPr>
        <w:t>При возможности в течение первых 30 минут п</w:t>
      </w:r>
      <w:r w:rsidR="0093630F" w:rsidRPr="00A04030">
        <w:rPr>
          <w:sz w:val="24"/>
          <w:szCs w:val="24"/>
        </w:rPr>
        <w:t>ром</w:t>
      </w:r>
      <w:r w:rsidRPr="00A04030">
        <w:rPr>
          <w:sz w:val="24"/>
          <w:szCs w:val="24"/>
        </w:rPr>
        <w:t>ойте</w:t>
      </w:r>
      <w:r w:rsidR="0093630F" w:rsidRPr="00A04030">
        <w:rPr>
          <w:sz w:val="24"/>
          <w:szCs w:val="24"/>
        </w:rPr>
        <w:t xml:space="preserve"> желуд</w:t>
      </w:r>
      <w:r w:rsidRPr="00A04030">
        <w:rPr>
          <w:sz w:val="24"/>
          <w:szCs w:val="24"/>
        </w:rPr>
        <w:t>о</w:t>
      </w:r>
      <w:r w:rsidR="0093630F" w:rsidRPr="00A04030">
        <w:rPr>
          <w:sz w:val="24"/>
          <w:szCs w:val="24"/>
        </w:rPr>
        <w:t xml:space="preserve">к, </w:t>
      </w:r>
      <w:r w:rsidRPr="00A04030">
        <w:rPr>
          <w:sz w:val="24"/>
          <w:szCs w:val="24"/>
        </w:rPr>
        <w:t>употребив большое количество жидкости, активированный уголь (или другой сорбент), натрия сульфат (или другое солевое слабительное). При появлении признаков пониженного давления, описанных выше, н</w:t>
      </w:r>
      <w:r w:rsidRPr="00A04030">
        <w:rPr>
          <w:color w:val="000000"/>
          <w:sz w:val="24"/>
          <w:szCs w:val="24"/>
        </w:rPr>
        <w:t>езамедлительно обратитесь к лечащему врачу или в отделение экстренной помощи ближайшей больницы. При возможности возьмите с собой упаковку и листок-вкладыш, чтобы показать врачу, какой препарат Вы приняли.</w:t>
      </w:r>
    </w:p>
    <w:bookmarkEnd w:id="12"/>
    <w:p w14:paraId="0892234E" w14:textId="6F1F0D6B" w:rsidR="007D094B" w:rsidRPr="00A04030" w:rsidRDefault="00027ACF" w:rsidP="00275DF8">
      <w:pPr>
        <w:pStyle w:val="11"/>
        <w:shd w:val="clear" w:color="auto" w:fill="auto"/>
        <w:spacing w:before="240" w:after="0"/>
        <w:ind w:firstLine="0"/>
        <w:rPr>
          <w:b/>
          <w:bCs/>
          <w:sz w:val="24"/>
          <w:szCs w:val="24"/>
        </w:rPr>
      </w:pPr>
      <w:r w:rsidRPr="00A04030">
        <w:rPr>
          <w:b/>
          <w:bCs/>
          <w:sz w:val="24"/>
          <w:szCs w:val="24"/>
        </w:rPr>
        <w:t>Е</w:t>
      </w:r>
      <w:r w:rsidR="007D094B" w:rsidRPr="00A04030">
        <w:rPr>
          <w:b/>
          <w:bCs/>
          <w:sz w:val="24"/>
          <w:szCs w:val="24"/>
        </w:rPr>
        <w:t xml:space="preserve">сли Вы забыли принять препарат </w:t>
      </w:r>
      <w:r w:rsidR="007443E5" w:rsidRPr="00A04030">
        <w:rPr>
          <w:b/>
          <w:bCs/>
          <w:sz w:val="24"/>
          <w:szCs w:val="24"/>
        </w:rPr>
        <w:t>Рамиприл</w:t>
      </w:r>
      <w:r w:rsidR="007D094B" w:rsidRPr="00A04030">
        <w:rPr>
          <w:b/>
          <w:bCs/>
          <w:sz w:val="24"/>
          <w:szCs w:val="24"/>
        </w:rPr>
        <w:t>-СЗ</w:t>
      </w:r>
      <w:r w:rsidR="00C80394" w:rsidRPr="00A04030">
        <w:rPr>
          <w:b/>
          <w:bCs/>
          <w:sz w:val="24"/>
          <w:szCs w:val="24"/>
        </w:rPr>
        <w:t xml:space="preserve"> </w:t>
      </w:r>
    </w:p>
    <w:p w14:paraId="7BBF84E9" w14:textId="7DCF4CAC" w:rsidR="007D094B" w:rsidRPr="00A04030" w:rsidRDefault="00C80394" w:rsidP="007D094B">
      <w:pPr>
        <w:pStyle w:val="11"/>
        <w:shd w:val="clear" w:color="auto" w:fill="auto"/>
        <w:spacing w:after="0"/>
        <w:ind w:firstLine="0"/>
        <w:rPr>
          <w:b/>
          <w:bCs/>
          <w:sz w:val="24"/>
          <w:szCs w:val="24"/>
        </w:rPr>
      </w:pPr>
      <w:r w:rsidRPr="00A04030">
        <w:rPr>
          <w:sz w:val="24"/>
          <w:szCs w:val="24"/>
        </w:rPr>
        <w:t xml:space="preserve">Если Вы пропустили дозу, то примите ее как можно скорее. Если же приблизилось время </w:t>
      </w:r>
      <w:r w:rsidR="00F27C27" w:rsidRPr="00A04030">
        <w:rPr>
          <w:sz w:val="24"/>
          <w:szCs w:val="24"/>
        </w:rPr>
        <w:t>приема</w:t>
      </w:r>
      <w:r w:rsidRPr="00A04030">
        <w:rPr>
          <w:sz w:val="24"/>
          <w:szCs w:val="24"/>
        </w:rPr>
        <w:t xml:space="preserve"> следующей дозы, примите ее как обычно, пропуская забытую дозу. Не принимайте двойную дозу для компенсации пропущенной. </w:t>
      </w:r>
    </w:p>
    <w:p w14:paraId="4F2CF227" w14:textId="5DCF4E4C" w:rsidR="00FF3EFE" w:rsidRPr="00A04030" w:rsidRDefault="00FF3EFE" w:rsidP="00275DF8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lang w:eastAsia="en-US"/>
        </w:rPr>
      </w:pPr>
      <w:r w:rsidRPr="00A04030">
        <w:rPr>
          <w:b/>
          <w:lang w:eastAsia="en-US"/>
        </w:rPr>
        <w:lastRenderedPageBreak/>
        <w:t>Е</w:t>
      </w:r>
      <w:r w:rsidR="009C3907" w:rsidRPr="00A04030">
        <w:rPr>
          <w:b/>
          <w:lang w:eastAsia="en-US"/>
        </w:rPr>
        <w:t>сли В</w:t>
      </w:r>
      <w:r w:rsidRPr="00A04030">
        <w:rPr>
          <w:b/>
          <w:lang w:eastAsia="en-US"/>
        </w:rPr>
        <w:t xml:space="preserve">ы </w:t>
      </w:r>
      <w:r w:rsidRPr="00A04030">
        <w:rPr>
          <w:b/>
          <w:shd w:val="clear" w:color="auto" w:fill="FFFFFF" w:themeFill="background1"/>
          <w:lang w:eastAsia="en-US"/>
        </w:rPr>
        <w:t xml:space="preserve">прекратили </w:t>
      </w:r>
      <w:r w:rsidR="00557CB5" w:rsidRPr="00A04030">
        <w:rPr>
          <w:b/>
          <w:shd w:val="clear" w:color="auto" w:fill="FFFFFF" w:themeFill="background1"/>
          <w:lang w:eastAsia="en-US"/>
        </w:rPr>
        <w:t>при</w:t>
      </w:r>
      <w:r w:rsidR="00622B7B" w:rsidRPr="00A04030">
        <w:rPr>
          <w:b/>
          <w:shd w:val="clear" w:color="auto" w:fill="FFFFFF" w:themeFill="background1"/>
          <w:lang w:eastAsia="en-US"/>
        </w:rPr>
        <w:t>ем</w:t>
      </w:r>
      <w:r w:rsidR="009C3907" w:rsidRPr="00A04030">
        <w:rPr>
          <w:b/>
          <w:shd w:val="clear" w:color="auto" w:fill="FFFFFF" w:themeFill="background1"/>
          <w:lang w:eastAsia="en-US"/>
        </w:rPr>
        <w:t xml:space="preserve"> препарата</w:t>
      </w:r>
      <w:r w:rsidR="009C3907" w:rsidRPr="00A04030">
        <w:rPr>
          <w:b/>
          <w:lang w:eastAsia="en-US"/>
        </w:rPr>
        <w:t xml:space="preserve"> </w:t>
      </w:r>
      <w:r w:rsidR="007443E5" w:rsidRPr="00A04030">
        <w:rPr>
          <w:b/>
          <w:lang w:eastAsia="en-US"/>
        </w:rPr>
        <w:t>Рамиприл</w:t>
      </w:r>
      <w:r w:rsidR="00440E62" w:rsidRPr="00A04030">
        <w:rPr>
          <w:b/>
          <w:bCs/>
        </w:rPr>
        <w:t>-СЗ</w:t>
      </w:r>
    </w:p>
    <w:p w14:paraId="2297F24F" w14:textId="6DA81C8D" w:rsidR="009C3907" w:rsidRPr="00A04030" w:rsidRDefault="007A74F0" w:rsidP="0001771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eastAsia="en-US"/>
        </w:rPr>
      </w:pPr>
      <w:r w:rsidRPr="00780845">
        <w:rPr>
          <w:bCs/>
        </w:rPr>
        <w:t xml:space="preserve">Если Вы прекратите принимать препарат </w:t>
      </w:r>
      <w:r>
        <w:rPr>
          <w:bCs/>
        </w:rPr>
        <w:t>Рамиприл</w:t>
      </w:r>
      <w:r w:rsidRPr="00780845">
        <w:rPr>
          <w:bCs/>
        </w:rPr>
        <w:t xml:space="preserve">-СЗ, Ваше давление может снова повыситься. Поэтому </w:t>
      </w:r>
      <w:r w:rsidRPr="00780845">
        <w:t xml:space="preserve">не </w:t>
      </w:r>
      <w:r w:rsidRPr="00780845">
        <w:rPr>
          <w:shd w:val="clear" w:color="auto" w:fill="FFFFFF" w:themeFill="background1"/>
        </w:rPr>
        <w:t>прекращайте прием препарата</w:t>
      </w:r>
      <w:r w:rsidRPr="00780845">
        <w:t xml:space="preserve"> </w:t>
      </w:r>
      <w:r>
        <w:t>Рамиприл-СЗ</w:t>
      </w:r>
      <w:r w:rsidRPr="00780845">
        <w:t>, не посоветовавшись с врачом</w:t>
      </w:r>
      <w:r>
        <w:t>.</w:t>
      </w:r>
    </w:p>
    <w:p w14:paraId="476FCA0F" w14:textId="699706A8" w:rsidR="00386134" w:rsidRDefault="00386134" w:rsidP="00C35EFA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lang w:eastAsia="en-US"/>
        </w:rPr>
      </w:pPr>
      <w:r w:rsidRPr="00A04030">
        <w:rPr>
          <w:lang w:eastAsia="en-US"/>
        </w:rPr>
        <w:t>При наличии вопросов по при</w:t>
      </w:r>
      <w:r w:rsidR="00F27C27" w:rsidRPr="00A04030">
        <w:rPr>
          <w:lang w:eastAsia="en-US"/>
        </w:rPr>
        <w:t>ему</w:t>
      </w:r>
      <w:r w:rsidRPr="00A04030">
        <w:rPr>
          <w:lang w:eastAsia="en-US"/>
        </w:rPr>
        <w:t xml:space="preserve"> препарата обратитесь к лечащему врачу</w:t>
      </w:r>
      <w:r w:rsidR="00F50921" w:rsidRPr="00A04030">
        <w:rPr>
          <w:lang w:eastAsia="en-US"/>
        </w:rPr>
        <w:t>.</w:t>
      </w:r>
    </w:p>
    <w:p w14:paraId="504EED5E" w14:textId="6CFCFFC3" w:rsidR="00261E56" w:rsidRPr="00E62ACC" w:rsidRDefault="006E53A0" w:rsidP="00236DEF">
      <w:pPr>
        <w:pStyle w:val="ae"/>
        <w:numPr>
          <w:ilvl w:val="0"/>
          <w:numId w:val="5"/>
        </w:numPr>
        <w:shd w:val="clear" w:color="auto" w:fill="FFFFFF" w:themeFill="background1"/>
        <w:spacing w:before="240" w:after="240"/>
        <w:ind w:left="1077" w:hanging="357"/>
        <w:jc w:val="center"/>
        <w:rPr>
          <w:b/>
          <w:color w:val="000000"/>
        </w:rPr>
      </w:pPr>
      <w:r w:rsidRPr="00E62ACC">
        <w:rPr>
          <w:b/>
          <w:color w:val="000000"/>
        </w:rPr>
        <w:t>Возможные нежелательные реакции</w:t>
      </w:r>
    </w:p>
    <w:p w14:paraId="7EF50C35" w14:textId="2B850E79" w:rsidR="00261E56" w:rsidRPr="00E62ACC" w:rsidRDefault="00261E56" w:rsidP="00CA300F">
      <w:pPr>
        <w:shd w:val="clear" w:color="auto" w:fill="FFFFFF" w:themeFill="background1"/>
        <w:jc w:val="both"/>
        <w:rPr>
          <w:color w:val="000000"/>
        </w:rPr>
      </w:pPr>
      <w:r w:rsidRPr="00E62ACC">
        <w:rPr>
          <w:color w:val="000000"/>
        </w:rPr>
        <w:t>Подобно всем лекарственным препаратам</w:t>
      </w:r>
      <w:r w:rsidR="003507FE" w:rsidRPr="00E62ACC">
        <w:rPr>
          <w:color w:val="000000"/>
        </w:rPr>
        <w:t>,</w:t>
      </w:r>
      <w:r w:rsidRPr="00E62ACC">
        <w:rPr>
          <w:color w:val="000000"/>
        </w:rPr>
        <w:t xml:space="preserve"> препарат </w:t>
      </w:r>
      <w:r w:rsidR="007443E5" w:rsidRPr="00E62ACC">
        <w:t>Рамиприл</w:t>
      </w:r>
      <w:r w:rsidR="002F111C" w:rsidRPr="00E62ACC">
        <w:t xml:space="preserve">-СЗ </w:t>
      </w:r>
      <w:r w:rsidRPr="00E62ACC">
        <w:rPr>
          <w:color w:val="000000"/>
        </w:rPr>
        <w:t>может вызывать нежелательные реакции, однако они возникают не у всех.</w:t>
      </w:r>
      <w:r w:rsidR="00CF39AF" w:rsidRPr="00E62ACC">
        <w:rPr>
          <w:color w:val="000000"/>
        </w:rPr>
        <w:t xml:space="preserve"> </w:t>
      </w:r>
    </w:p>
    <w:p w14:paraId="3FEDEB46" w14:textId="5E3BD29C" w:rsidR="00B9693C" w:rsidRPr="001E220C" w:rsidRDefault="00B9693C" w:rsidP="0060187F">
      <w:pPr>
        <w:shd w:val="clear" w:color="auto" w:fill="FFFFFF" w:themeFill="background1"/>
        <w:spacing w:before="240"/>
        <w:jc w:val="both"/>
        <w:rPr>
          <w:b/>
          <w:bCs/>
          <w:color w:val="000000"/>
        </w:rPr>
      </w:pPr>
      <w:r w:rsidRPr="001E220C">
        <w:rPr>
          <w:b/>
          <w:bCs/>
          <w:color w:val="000000"/>
        </w:rPr>
        <w:t xml:space="preserve">Наиболее серьезные нежелательные реакции, </w:t>
      </w:r>
      <w:r w:rsidR="007443E5" w:rsidRPr="001E220C">
        <w:rPr>
          <w:b/>
          <w:bCs/>
          <w:lang w:eastAsia="en-US"/>
        </w:rPr>
        <w:t xml:space="preserve">которые могут наблюдаться </w:t>
      </w:r>
      <w:r w:rsidRPr="001E220C">
        <w:rPr>
          <w:b/>
          <w:bCs/>
          <w:color w:val="000000"/>
        </w:rPr>
        <w:t>при приеме препарат</w:t>
      </w:r>
      <w:r w:rsidR="007443E5" w:rsidRPr="001E220C">
        <w:rPr>
          <w:b/>
          <w:bCs/>
          <w:color w:val="000000"/>
        </w:rPr>
        <w:t>а</w:t>
      </w:r>
      <w:r w:rsidRPr="001E220C">
        <w:rPr>
          <w:b/>
          <w:bCs/>
          <w:color w:val="000000"/>
        </w:rPr>
        <w:t xml:space="preserve"> </w:t>
      </w:r>
      <w:r w:rsidR="007443E5" w:rsidRPr="001E220C">
        <w:rPr>
          <w:b/>
          <w:bCs/>
          <w:color w:val="000000"/>
        </w:rPr>
        <w:t>Рамиприл-СЗ</w:t>
      </w:r>
    </w:p>
    <w:p w14:paraId="67266C17" w14:textId="09E021E1" w:rsidR="001E220C" w:rsidRPr="00B2212B" w:rsidRDefault="001E220C" w:rsidP="0060187F">
      <w:pPr>
        <w:shd w:val="clear" w:color="auto" w:fill="FFFFFF" w:themeFill="background1"/>
        <w:jc w:val="both"/>
        <w:rPr>
          <w:lang w:eastAsia="en-US"/>
        </w:rPr>
      </w:pPr>
      <w:r w:rsidRPr="001E220C">
        <w:rPr>
          <w:b/>
          <w:bCs/>
          <w:lang w:eastAsia="en-US"/>
        </w:rPr>
        <w:t xml:space="preserve">Часто </w:t>
      </w:r>
      <w:r w:rsidRPr="00B2212B">
        <w:rPr>
          <w:lang w:eastAsia="en-US"/>
        </w:rPr>
        <w:t>(могут возникать не более чем у 1 человека из 10):</w:t>
      </w:r>
    </w:p>
    <w:p w14:paraId="4A9ED2CB" w14:textId="61C0F7E3" w:rsidR="001E220C" w:rsidRDefault="001E220C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1E220C">
        <w:rPr>
          <w:color w:val="202124"/>
          <w:shd w:val="clear" w:color="auto" w:fill="FFFFFF"/>
        </w:rPr>
        <w:t>общая слабость, судороги, боль в желудке, редкий ритм сердца, мышечная слабость, в тяжелых случаях</w:t>
      </w:r>
      <w:r w:rsidR="009678BD">
        <w:rPr>
          <w:color w:val="202124"/>
          <w:shd w:val="clear" w:color="auto" w:fill="FFFFFF"/>
        </w:rPr>
        <w:t xml:space="preserve"> – н</w:t>
      </w:r>
      <w:r w:rsidRPr="001E220C">
        <w:rPr>
          <w:color w:val="202124"/>
          <w:shd w:val="clear" w:color="auto" w:fill="FFFFFF"/>
        </w:rPr>
        <w:t>арушение работы сердца</w:t>
      </w:r>
      <w:r w:rsidR="009678BD">
        <w:rPr>
          <w:color w:val="202124"/>
          <w:shd w:val="clear" w:color="auto" w:fill="FFFFFF"/>
        </w:rPr>
        <w:t>, избыток калия по результатам анализа крови</w:t>
      </w:r>
      <w:r w:rsidRPr="001E220C">
        <w:rPr>
          <w:color w:val="202124"/>
          <w:shd w:val="clear" w:color="auto" w:fill="FFFFFF"/>
        </w:rPr>
        <w:t xml:space="preserve"> (признаки гиперкалиемии);</w:t>
      </w:r>
    </w:p>
    <w:p w14:paraId="3C0B9A85" w14:textId="42E73762" w:rsidR="00B436E2" w:rsidRPr="00B436E2" w:rsidRDefault="00B436E2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B436E2">
        <w:rPr>
          <w:color w:val="202124"/>
          <w:shd w:val="clear" w:color="auto" w:fill="FFFFFF"/>
        </w:rPr>
        <w:t xml:space="preserve">слабость, </w:t>
      </w:r>
      <w:r w:rsidRPr="00B436E2">
        <w:rPr>
          <w:lang w:eastAsia="en-US"/>
        </w:rPr>
        <w:t>головокружение, тошнота, «</w:t>
      </w:r>
      <w:r w:rsidRPr="00B436E2">
        <w:t>мушки» перед глазами, потемнение в глазах, утомляемость, раздражительность, потеря равновесия при резком изменении положения тела, при нагрузке (признаки</w:t>
      </w:r>
      <w:r>
        <w:t xml:space="preserve"> </w:t>
      </w:r>
      <w:r w:rsidRPr="00FC4063">
        <w:t>чрезмерно</w:t>
      </w:r>
      <w:r>
        <w:t>го</w:t>
      </w:r>
      <w:r w:rsidRPr="00FC4063">
        <w:t xml:space="preserve"> снижени</w:t>
      </w:r>
      <w:r>
        <w:t>я давления);</w:t>
      </w:r>
    </w:p>
    <w:p w14:paraId="330C0E39" w14:textId="7BB1FF85" w:rsidR="00B436E2" w:rsidRPr="00B436E2" w:rsidRDefault="00B436E2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F8625C">
        <w:t>сильная слабость, предобморочное состояние, резкое снижение давления, учащенный ритм сердца при переходе тела в вертикальное положение (признаки ортостатической гипотензии</w:t>
      </w:r>
      <w:r>
        <w:t>);</w:t>
      </w:r>
    </w:p>
    <w:p w14:paraId="4E9EC847" w14:textId="76A48275" w:rsidR="00B436E2" w:rsidRPr="004419CE" w:rsidRDefault="00B436E2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color w:val="202124"/>
          <w:shd w:val="clear" w:color="auto" w:fill="FFFFFF"/>
        </w:rPr>
      </w:pPr>
      <w:r w:rsidRPr="00B436E2">
        <w:rPr>
          <w:rStyle w:val="af8"/>
          <w:b w:val="0"/>
          <w:bCs w:val="0"/>
          <w:color w:val="22262A"/>
          <w:shd w:val="clear" w:color="auto" w:fill="FFFFFF"/>
        </w:rPr>
        <w:t>внезапн</w:t>
      </w:r>
      <w:r>
        <w:rPr>
          <w:rStyle w:val="af8"/>
          <w:b w:val="0"/>
          <w:bCs w:val="0"/>
          <w:color w:val="22262A"/>
          <w:shd w:val="clear" w:color="auto" w:fill="FFFFFF"/>
        </w:rPr>
        <w:t>ые</w:t>
      </w:r>
      <w:r w:rsidRPr="00B436E2">
        <w:rPr>
          <w:rStyle w:val="af8"/>
          <w:b w:val="0"/>
          <w:bCs w:val="0"/>
          <w:color w:val="22262A"/>
          <w:shd w:val="clear" w:color="auto" w:fill="FFFFFF"/>
        </w:rPr>
        <w:t xml:space="preserve"> </w:t>
      </w:r>
      <w:r w:rsidRPr="004419CE">
        <w:rPr>
          <w:rStyle w:val="af8"/>
          <w:b w:val="0"/>
          <w:bCs w:val="0"/>
          <w:color w:val="22262A"/>
          <w:shd w:val="clear" w:color="auto" w:fill="FFFFFF"/>
        </w:rPr>
        <w:t>кратковременные потери сознания как результат ухудшения кровоснабжения головного мозга</w:t>
      </w:r>
      <w:r w:rsidR="00F8625C" w:rsidRPr="004419CE">
        <w:rPr>
          <w:rStyle w:val="af8"/>
          <w:b w:val="0"/>
          <w:bCs w:val="0"/>
          <w:color w:val="22262A"/>
          <w:shd w:val="clear" w:color="auto" w:fill="FFFFFF"/>
        </w:rPr>
        <w:t xml:space="preserve"> (</w:t>
      </w:r>
      <w:r w:rsidR="00F8625C" w:rsidRPr="004419CE">
        <w:t>синкопальные состояния);</w:t>
      </w:r>
    </w:p>
    <w:p w14:paraId="202DA723" w14:textId="05910C58" w:rsidR="00F8625C" w:rsidRPr="004419CE" w:rsidRDefault="00F8625C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color w:val="202124"/>
          <w:shd w:val="clear" w:color="auto" w:fill="FFFFFF"/>
        </w:rPr>
      </w:pPr>
      <w:r w:rsidRPr="004419CE">
        <w:t>отеки рук и ног</w:t>
      </w:r>
      <w:r w:rsidR="00197527">
        <w:t>, что может быть признаком задержки жидкости в организме</w:t>
      </w:r>
      <w:r w:rsidRPr="004419CE">
        <w:t xml:space="preserve"> (периферические отеки);</w:t>
      </w:r>
    </w:p>
    <w:p w14:paraId="1C69B456" w14:textId="636DD413" w:rsidR="00F8625C" w:rsidRPr="00B2212B" w:rsidRDefault="00F8625C" w:rsidP="001E220C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color w:val="202124"/>
          <w:shd w:val="clear" w:color="auto" w:fill="FFFFFF"/>
        </w:rPr>
      </w:pPr>
      <w:r w:rsidRPr="004419CE">
        <w:t>плоские и бугорковые</w:t>
      </w:r>
      <w:r w:rsidRPr="00F8625C">
        <w:t xml:space="preserve"> высыпания на коже, иногда с зудом </w:t>
      </w:r>
      <w:r>
        <w:t>(признаки</w:t>
      </w:r>
      <w:r w:rsidRPr="00F8625C">
        <w:t xml:space="preserve"> </w:t>
      </w:r>
      <w:r w:rsidRPr="00FC4063">
        <w:t>макулопапулёзн</w:t>
      </w:r>
      <w:r>
        <w:t xml:space="preserve">ой </w:t>
      </w:r>
      <w:r w:rsidRPr="00FC4063">
        <w:t>кожн</w:t>
      </w:r>
      <w:r>
        <w:t>ой</w:t>
      </w:r>
      <w:r w:rsidRPr="00FC4063">
        <w:t xml:space="preserve"> сып</w:t>
      </w:r>
      <w:r>
        <w:t>и)</w:t>
      </w:r>
      <w:r w:rsidR="00B2212B">
        <w:t>.</w:t>
      </w:r>
    </w:p>
    <w:p w14:paraId="2EC10E3F" w14:textId="7F27B778" w:rsidR="00F8625C" w:rsidRDefault="00B2212B" w:rsidP="00B2212B">
      <w:pPr>
        <w:shd w:val="clear" w:color="auto" w:fill="FFFFFF" w:themeFill="background1"/>
        <w:jc w:val="both"/>
        <w:rPr>
          <w:lang w:eastAsia="en-US"/>
        </w:rPr>
      </w:pPr>
      <w:r>
        <w:rPr>
          <w:b/>
          <w:bCs/>
          <w:lang w:eastAsia="en-US"/>
        </w:rPr>
        <w:t>Неч</w:t>
      </w:r>
      <w:r w:rsidRPr="001E220C">
        <w:rPr>
          <w:b/>
          <w:bCs/>
          <w:lang w:eastAsia="en-US"/>
        </w:rPr>
        <w:t xml:space="preserve">асто </w:t>
      </w:r>
      <w:r w:rsidRPr="00B2212B">
        <w:rPr>
          <w:lang w:eastAsia="en-US"/>
        </w:rPr>
        <w:t>(могут возникать не более чем у 1 человека из 100):</w:t>
      </w:r>
    </w:p>
    <w:p w14:paraId="31B67C6B" w14:textId="383F18E2" w:rsidR="00B2212B" w:rsidRDefault="00B2212B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B2212B">
        <w:rPr>
          <w:color w:val="202124"/>
          <w:shd w:val="clear" w:color="auto" w:fill="FFFFFF"/>
        </w:rPr>
        <w:t>интенсивн</w:t>
      </w:r>
      <w:r>
        <w:rPr>
          <w:color w:val="202124"/>
          <w:shd w:val="clear" w:color="auto" w:fill="FFFFFF"/>
        </w:rPr>
        <w:t>ая</w:t>
      </w:r>
      <w:r w:rsidRPr="00B2212B">
        <w:rPr>
          <w:color w:val="202124"/>
          <w:shd w:val="clear" w:color="auto" w:fill="FFFFFF"/>
        </w:rPr>
        <w:t xml:space="preserve"> мышечн</w:t>
      </w:r>
      <w:r>
        <w:rPr>
          <w:color w:val="202124"/>
          <w:shd w:val="clear" w:color="auto" w:fill="FFFFFF"/>
        </w:rPr>
        <w:t>ая</w:t>
      </w:r>
      <w:r w:rsidRPr="00B2212B">
        <w:rPr>
          <w:color w:val="202124"/>
          <w:shd w:val="clear" w:color="auto" w:fill="FFFFFF"/>
        </w:rPr>
        <w:t xml:space="preserve"> боль, отечность мышц, </w:t>
      </w:r>
      <w:r>
        <w:rPr>
          <w:color w:val="202124"/>
          <w:shd w:val="clear" w:color="auto" w:fill="FFFFFF"/>
        </w:rPr>
        <w:t>воспаление сухожилий,</w:t>
      </w:r>
      <w:r w:rsidRPr="00B2212B"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 xml:space="preserve">кожная </w:t>
      </w:r>
      <w:r w:rsidRPr="00B2212B">
        <w:rPr>
          <w:color w:val="202124"/>
          <w:shd w:val="clear" w:color="auto" w:fill="FFFFFF"/>
        </w:rPr>
        <w:t>сыпь</w:t>
      </w:r>
      <w:r w:rsidR="00197527">
        <w:rPr>
          <w:color w:val="202124"/>
          <w:shd w:val="clear" w:color="auto" w:fill="FFFFFF"/>
        </w:rPr>
        <w:t>, увеличение количества эозинофилов по результатам анализа крови</w:t>
      </w:r>
      <w:r w:rsidR="005F723F">
        <w:rPr>
          <w:color w:val="202124"/>
          <w:shd w:val="clear" w:color="auto" w:fill="FFFFFF"/>
        </w:rPr>
        <w:t xml:space="preserve"> </w:t>
      </w:r>
      <w:r>
        <w:rPr>
          <w:color w:val="202124"/>
          <w:shd w:val="clear" w:color="auto" w:fill="FFFFFF"/>
        </w:rPr>
        <w:t>(признаки эозинофилии);</w:t>
      </w:r>
    </w:p>
    <w:p w14:paraId="0BC34652" w14:textId="4035B6F1" w:rsidR="005F723F" w:rsidRPr="005F723F" w:rsidRDefault="005F723F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5F723F">
        <w:rPr>
          <w:color w:val="202124"/>
          <w:shd w:val="clear" w:color="auto" w:fill="FFFFFF"/>
        </w:rPr>
        <w:t xml:space="preserve">звон в ушах, </w:t>
      </w:r>
      <w:r>
        <w:rPr>
          <w:color w:val="202124"/>
          <w:shd w:val="clear" w:color="auto" w:fill="FFFFFF"/>
        </w:rPr>
        <w:t xml:space="preserve">сильное </w:t>
      </w:r>
      <w:r w:rsidRPr="005F723F">
        <w:rPr>
          <w:color w:val="202124"/>
          <w:shd w:val="clear" w:color="auto" w:fill="FFFFFF"/>
        </w:rPr>
        <w:t>головокружение</w:t>
      </w:r>
      <w:r>
        <w:rPr>
          <w:color w:val="202124"/>
          <w:shd w:val="clear" w:color="auto" w:fill="FFFFFF"/>
        </w:rPr>
        <w:t>,</w:t>
      </w:r>
      <w:r w:rsidRPr="005F723F">
        <w:rPr>
          <w:color w:val="202124"/>
          <w:shd w:val="clear" w:color="auto" w:fill="FFFFFF"/>
        </w:rPr>
        <w:t xml:space="preserve"> потер</w:t>
      </w:r>
      <w:r>
        <w:rPr>
          <w:color w:val="202124"/>
          <w:shd w:val="clear" w:color="auto" w:fill="FFFFFF"/>
        </w:rPr>
        <w:t>я</w:t>
      </w:r>
      <w:r w:rsidRPr="005F723F">
        <w:rPr>
          <w:color w:val="202124"/>
          <w:shd w:val="clear" w:color="auto" w:fill="FFFFFF"/>
        </w:rPr>
        <w:t xml:space="preserve"> ориентации в пространстве</w:t>
      </w:r>
      <w:r w:rsidRPr="005F723F">
        <w:t xml:space="preserve"> </w:t>
      </w:r>
      <w:r>
        <w:t xml:space="preserve">(признаки </w:t>
      </w:r>
      <w:r w:rsidRPr="00523A4E">
        <w:t>вертиго</w:t>
      </w:r>
      <w:r>
        <w:t>);</w:t>
      </w:r>
    </w:p>
    <w:p w14:paraId="1B5C4DEA" w14:textId="55D82416" w:rsidR="005F723F" w:rsidRDefault="00632986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слабость, головокружение, обморочное состояние, давящая боль в области сердца, тяжесть в груди, чувство замирания сердца, одышка, тошнота, повышенная потливость (признаки ишемии миокарда – нарушения кровоснабжения сердечной мышцы, </w:t>
      </w:r>
      <w:r w:rsidRPr="00523A4E">
        <w:t>включая развитие приступа стенокардии или инфаркта миокарда</w:t>
      </w:r>
      <w:r>
        <w:rPr>
          <w:color w:val="202124"/>
          <w:shd w:val="clear" w:color="auto" w:fill="FFFFFF"/>
        </w:rPr>
        <w:t>);</w:t>
      </w:r>
    </w:p>
    <w:p w14:paraId="6394278C" w14:textId="4F011E8D" w:rsidR="00632986" w:rsidRDefault="00632986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632986">
        <w:rPr>
          <w:color w:val="202124"/>
          <w:shd w:val="clear" w:color="auto" w:fill="FFFFFF"/>
        </w:rPr>
        <w:t>учащенное сердцебиение, возможны одышка, слабость, головокружение, дискомфорт</w:t>
      </w:r>
      <w:r w:rsidR="009678BD">
        <w:rPr>
          <w:color w:val="202124"/>
          <w:shd w:val="clear" w:color="auto" w:fill="FFFFFF"/>
        </w:rPr>
        <w:t>/</w:t>
      </w:r>
      <w:r w:rsidRPr="00632986">
        <w:rPr>
          <w:color w:val="202124"/>
          <w:shd w:val="clear" w:color="auto" w:fill="FFFFFF"/>
        </w:rPr>
        <w:t>боли в области сердца, чувство тревоги</w:t>
      </w:r>
      <w:r>
        <w:rPr>
          <w:color w:val="202124"/>
          <w:shd w:val="clear" w:color="auto" w:fill="FFFFFF"/>
        </w:rPr>
        <w:t xml:space="preserve"> (признаки тахикардии);</w:t>
      </w:r>
    </w:p>
    <w:p w14:paraId="1E17E4B9" w14:textId="1FC4E111" w:rsidR="00632986" w:rsidRPr="00632986" w:rsidRDefault="00632986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632986">
        <w:rPr>
          <w:color w:val="202124"/>
          <w:shd w:val="clear" w:color="auto" w:fill="FFFFFF"/>
        </w:rPr>
        <w:t>неправильный или нерегулярный ритм сердца</w:t>
      </w:r>
      <w:r w:rsidRPr="00632986">
        <w:t xml:space="preserve"> </w:t>
      </w:r>
      <w:r>
        <w:t>(признаки а</w:t>
      </w:r>
      <w:r w:rsidRPr="00523A4E">
        <w:t>ритмии</w:t>
      </w:r>
      <w:r>
        <w:t>);</w:t>
      </w:r>
    </w:p>
    <w:p w14:paraId="5EFB0DA9" w14:textId="79F98482" w:rsidR="00632986" w:rsidRDefault="00632986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632986">
        <w:rPr>
          <w:color w:val="202124"/>
          <w:shd w:val="clear" w:color="auto" w:fill="FFFFFF"/>
        </w:rPr>
        <w:t>хрипы</w:t>
      </w:r>
      <w:r>
        <w:rPr>
          <w:color w:val="202124"/>
          <w:shd w:val="clear" w:color="auto" w:fill="FFFFFF"/>
        </w:rPr>
        <w:t xml:space="preserve">, </w:t>
      </w:r>
      <w:r w:rsidRPr="00632986">
        <w:rPr>
          <w:color w:val="202124"/>
          <w:shd w:val="clear" w:color="auto" w:fill="FFFFFF"/>
        </w:rPr>
        <w:t>одышка</w:t>
      </w:r>
      <w:r>
        <w:rPr>
          <w:color w:val="202124"/>
          <w:shd w:val="clear" w:color="auto" w:fill="FFFFFF"/>
        </w:rPr>
        <w:t>,</w:t>
      </w:r>
      <w:r w:rsidRPr="00632986">
        <w:t xml:space="preserve"> </w:t>
      </w:r>
      <w:r w:rsidRPr="00632986">
        <w:rPr>
          <w:color w:val="202124"/>
          <w:shd w:val="clear" w:color="auto" w:fill="FFFFFF"/>
        </w:rPr>
        <w:t>чувство удушья и стеснения в груди, кашель</w:t>
      </w:r>
      <w:r>
        <w:rPr>
          <w:color w:val="202124"/>
          <w:shd w:val="clear" w:color="auto" w:fill="FFFFFF"/>
        </w:rPr>
        <w:t xml:space="preserve"> (признаки бронхоспазма, </w:t>
      </w:r>
      <w:r w:rsidRPr="00523A4E">
        <w:t>включая обострение бронхиальной астмы</w:t>
      </w:r>
      <w:r>
        <w:rPr>
          <w:color w:val="202124"/>
          <w:shd w:val="clear" w:color="auto" w:fill="FFFFFF"/>
        </w:rPr>
        <w:t>);</w:t>
      </w:r>
    </w:p>
    <w:p w14:paraId="14B93860" w14:textId="0F403C47" w:rsidR="00632986" w:rsidRPr="00620F4E" w:rsidRDefault="00620F4E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остро протекающее, опасное воспаление поджелудочной железы с внезапными сильными болями в области живота, тошнотой, рвотой, изжогой, вздутием живота, повышением температуры тела, снижением давления, слабостью, потливостью, бледностью (признаки </w:t>
      </w:r>
      <w:r w:rsidRPr="00523A4E">
        <w:t>фатальн</w:t>
      </w:r>
      <w:r>
        <w:t>ого</w:t>
      </w:r>
      <w:r w:rsidRPr="00523A4E">
        <w:t xml:space="preserve"> панкреатит</w:t>
      </w:r>
      <w:r>
        <w:t>а</w:t>
      </w:r>
      <w:r w:rsidR="00537B60">
        <w:t xml:space="preserve">, </w:t>
      </w:r>
      <w:r w:rsidR="00537B60" w:rsidRPr="00523A4E">
        <w:t>повышени</w:t>
      </w:r>
      <w:r w:rsidR="00537B60">
        <w:t>я</w:t>
      </w:r>
      <w:r w:rsidR="00537B60" w:rsidRPr="00523A4E">
        <w:t xml:space="preserve"> активности ферментов поджелудочной железы в плазме крови</w:t>
      </w:r>
      <w:r>
        <w:t>)</w:t>
      </w:r>
      <w:r w:rsidRPr="00620F4E">
        <w:t xml:space="preserve"> </w:t>
      </w:r>
      <w:r w:rsidRPr="00523A4E">
        <w:t>(случаи панкреатита с</w:t>
      </w:r>
      <w:r w:rsidR="006D4973">
        <w:t xml:space="preserve"> летальным</w:t>
      </w:r>
      <w:r w:rsidRPr="00523A4E">
        <w:t xml:space="preserve"> исходом при приеме </w:t>
      </w:r>
      <w:r w:rsidRPr="00ED4F93">
        <w:t>препаратов группы рамиприла наблюдались</w:t>
      </w:r>
      <w:r w:rsidRPr="00523A4E">
        <w:t xml:space="preserve"> крайне редко)</w:t>
      </w:r>
      <w:r>
        <w:t>;</w:t>
      </w:r>
    </w:p>
    <w:p w14:paraId="40EAD7FA" w14:textId="77777777" w:rsidR="00537B60" w:rsidRPr="00537B60" w:rsidRDefault="00537B60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>
        <w:lastRenderedPageBreak/>
        <w:t xml:space="preserve">тошнота, рвота, болезненные колики в области живота, нарушение проходимости кишечника, может быть диарея (признаки </w:t>
      </w:r>
      <w:r w:rsidRPr="00523A4E">
        <w:t>ангионевротичес</w:t>
      </w:r>
      <w:r>
        <w:t>кого</w:t>
      </w:r>
      <w:r w:rsidRPr="00523A4E">
        <w:t xml:space="preserve"> отек</w:t>
      </w:r>
      <w:r>
        <w:t>а</w:t>
      </w:r>
      <w:r w:rsidRPr="00523A4E">
        <w:t xml:space="preserve"> тонкого кишечника</w:t>
      </w:r>
      <w:r>
        <w:t>);</w:t>
      </w:r>
    </w:p>
    <w:p w14:paraId="7CDC97D6" w14:textId="11DDEF43" w:rsidR="00620F4E" w:rsidRPr="004419CE" w:rsidRDefault="00537B60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537B60">
        <w:t>отек лица, губ, языка и/или горла, которые могут вызвать затруднение дыхания или глотания, интенсивный зуд кожи, появление сыпи и/или волдырей</w:t>
      </w:r>
      <w:r>
        <w:t xml:space="preserve"> (признаки </w:t>
      </w:r>
      <w:r w:rsidRPr="00FC4063">
        <w:t>ангионевротическ</w:t>
      </w:r>
      <w:r>
        <w:t>ого</w:t>
      </w:r>
      <w:r w:rsidRPr="00FC4063">
        <w:t xml:space="preserve"> отек</w:t>
      </w:r>
      <w:r>
        <w:t>а – тяжелой аллергической реакции немедленного типа</w:t>
      </w:r>
      <w:r w:rsidRPr="00FC4063">
        <w:t>, в том числе и с летальным исходом</w:t>
      </w:r>
      <w:r>
        <w:t xml:space="preserve">, т.к. </w:t>
      </w:r>
      <w:r w:rsidRPr="00FC4063">
        <w:t xml:space="preserve">отек гортани может вызвать </w:t>
      </w:r>
      <w:r>
        <w:t xml:space="preserve">нарушение </w:t>
      </w:r>
      <w:r w:rsidRPr="004419CE">
        <w:t>проходимости дыхательных путей);</w:t>
      </w:r>
    </w:p>
    <w:p w14:paraId="39C2D2C8" w14:textId="32F8C394" w:rsidR="00AD44EF" w:rsidRPr="004419CE" w:rsidRDefault="00AD44EF" w:rsidP="00B2212B">
      <w:pPr>
        <w:pStyle w:val="ae"/>
        <w:numPr>
          <w:ilvl w:val="0"/>
          <w:numId w:val="29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4419CE">
        <w:rPr>
          <w:color w:val="202124"/>
          <w:shd w:val="clear" w:color="auto" w:fill="FFFFFF"/>
        </w:rPr>
        <w:t xml:space="preserve">отеки, </w:t>
      </w:r>
      <w:r w:rsidRPr="00147CE8">
        <w:rPr>
          <w:color w:val="202124"/>
          <w:shd w:val="clear" w:color="auto" w:fill="FFFFFF"/>
        </w:rPr>
        <w:t xml:space="preserve">уменьшение </w:t>
      </w:r>
      <w:r w:rsidR="00154AE9" w:rsidRPr="00147CE8">
        <w:rPr>
          <w:color w:val="202124"/>
          <w:shd w:val="clear" w:color="auto" w:fill="FFFFFF"/>
        </w:rPr>
        <w:t>объема</w:t>
      </w:r>
      <w:r w:rsidRPr="00147CE8">
        <w:rPr>
          <w:color w:val="202124"/>
          <w:shd w:val="clear" w:color="auto" w:fill="FFFFFF"/>
        </w:rPr>
        <w:t xml:space="preserve"> выделяемой мочи, слабость, сонливость, тошнота, рвота, снижение аппети</w:t>
      </w:r>
      <w:r w:rsidRPr="004419CE">
        <w:rPr>
          <w:color w:val="202124"/>
          <w:shd w:val="clear" w:color="auto" w:fill="FFFFFF"/>
        </w:rPr>
        <w:t xml:space="preserve">та, повышение артериального давления, жидкий стул, вздутие живота (признаки </w:t>
      </w:r>
      <w:r w:rsidRPr="004419CE">
        <w:t>нарушения функции почек, включая развитие острой почечной недостаточности)</w:t>
      </w:r>
      <w:r w:rsidR="00FD3C23">
        <w:t>.</w:t>
      </w:r>
    </w:p>
    <w:p w14:paraId="352BD48F" w14:textId="58463953" w:rsidR="004419CE" w:rsidRPr="00DB5EC4" w:rsidRDefault="004419CE" w:rsidP="004419CE">
      <w:p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4419CE">
        <w:rPr>
          <w:b/>
          <w:bCs/>
          <w:lang w:eastAsia="en-US"/>
        </w:rPr>
        <w:t xml:space="preserve">Редко </w:t>
      </w:r>
      <w:r w:rsidRPr="004419CE">
        <w:rPr>
          <w:lang w:eastAsia="en-US"/>
        </w:rPr>
        <w:t xml:space="preserve">(могут </w:t>
      </w:r>
      <w:r w:rsidRPr="00DB5EC4">
        <w:rPr>
          <w:lang w:eastAsia="en-US"/>
        </w:rPr>
        <w:t xml:space="preserve">возникать </w:t>
      </w:r>
      <w:r w:rsidRPr="00DB5EC4">
        <w:rPr>
          <w:color w:val="000000"/>
        </w:rPr>
        <w:t>не более чем у 1 человека из 1000):</w:t>
      </w:r>
    </w:p>
    <w:p w14:paraId="071C78CE" w14:textId="2FE81C60" w:rsidR="00AD44EF" w:rsidRPr="00DB5EC4" w:rsidRDefault="00B22FCA" w:rsidP="00B72342">
      <w:pPr>
        <w:pStyle w:val="ae"/>
        <w:numPr>
          <w:ilvl w:val="0"/>
          <w:numId w:val="33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DB5EC4">
        <w:t xml:space="preserve">слабость, усталость, повышение температуры тела, головная боль, головокружение, ощущение нехватки воздуха, </w:t>
      </w:r>
      <w:r w:rsidR="00DB5EC4" w:rsidRPr="00DB5EC4">
        <w:t xml:space="preserve">тошнота, рвота, </w:t>
      </w:r>
      <w:r w:rsidRPr="00DB5EC4">
        <w:t xml:space="preserve">боль в суставах, костях, животе, </w:t>
      </w:r>
      <w:r w:rsidR="00DB5EC4" w:rsidRPr="00DB5EC4">
        <w:t xml:space="preserve">множественные язвы на слизистой оболочке полости рта, различные кровоподтеки и кровотечения, </w:t>
      </w:r>
      <w:r w:rsidRPr="00DB5EC4">
        <w:t xml:space="preserve">уменьшение </w:t>
      </w:r>
      <w:r w:rsidR="00DB5EC4" w:rsidRPr="00DB5EC4">
        <w:t xml:space="preserve">по результатам анализа </w:t>
      </w:r>
      <w:r w:rsidRPr="00DB5EC4">
        <w:t xml:space="preserve">количества </w:t>
      </w:r>
      <w:r w:rsidR="00DB5EC4" w:rsidRPr="00DB5EC4">
        <w:t xml:space="preserve">клеток крови (признаки </w:t>
      </w:r>
      <w:r w:rsidR="004419CE" w:rsidRPr="00DB5EC4">
        <w:t>лейкопени</w:t>
      </w:r>
      <w:r w:rsidR="00DB5EC4" w:rsidRPr="00DB5EC4">
        <w:t>и</w:t>
      </w:r>
      <w:r w:rsidR="004419CE" w:rsidRPr="00DB5EC4">
        <w:t>, включая нейтропению и агранулоцитоз, уменьшени</w:t>
      </w:r>
      <w:r w:rsidR="00DB5EC4" w:rsidRPr="00DB5EC4">
        <w:t>я</w:t>
      </w:r>
      <w:r w:rsidR="004419CE" w:rsidRPr="00DB5EC4">
        <w:t xml:space="preserve"> количества эритроцитов в периферической крови, снижени</w:t>
      </w:r>
      <w:r w:rsidR="00DB5EC4" w:rsidRPr="00DB5EC4">
        <w:t>я</w:t>
      </w:r>
      <w:r w:rsidR="004419CE" w:rsidRPr="00DB5EC4">
        <w:t xml:space="preserve"> концентрации гемоглобина, тромбоцитопени</w:t>
      </w:r>
      <w:r w:rsidR="00DB5EC4" w:rsidRPr="00DB5EC4">
        <w:t>и</w:t>
      </w:r>
      <w:r w:rsidR="004419CE" w:rsidRPr="00DB5EC4">
        <w:t>, лимфаденопати</w:t>
      </w:r>
      <w:r w:rsidR="00DB5EC4" w:rsidRPr="00DB5EC4">
        <w:t>и);</w:t>
      </w:r>
    </w:p>
    <w:p w14:paraId="423DE13B" w14:textId="77777777" w:rsidR="00047942" w:rsidRPr="00047942" w:rsidRDefault="00047942" w:rsidP="004419CE">
      <w:pPr>
        <w:pStyle w:val="ae"/>
        <w:numPr>
          <w:ilvl w:val="0"/>
          <w:numId w:val="33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B22FCA">
        <w:t>пожелтение кожи и глаз, признаки</w:t>
      </w:r>
      <w:r w:rsidRPr="00047942">
        <w:t xml:space="preserve"> проблем с печенью (признаки </w:t>
      </w:r>
      <w:r w:rsidR="00694BC3" w:rsidRPr="00047942">
        <w:t>холестатическ</w:t>
      </w:r>
      <w:r w:rsidRPr="00047942">
        <w:t>ой</w:t>
      </w:r>
      <w:r w:rsidR="00694BC3" w:rsidRPr="00047942">
        <w:t xml:space="preserve"> желтух</w:t>
      </w:r>
      <w:r w:rsidRPr="00047942">
        <w:t>и);</w:t>
      </w:r>
    </w:p>
    <w:p w14:paraId="3BB741A8" w14:textId="4867C5B0" w:rsidR="00694BC3" w:rsidRPr="00047942" w:rsidRDefault="00047942" w:rsidP="004419CE">
      <w:pPr>
        <w:pStyle w:val="ae"/>
        <w:numPr>
          <w:ilvl w:val="0"/>
          <w:numId w:val="33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047942">
        <w:t xml:space="preserve">отравляющее действие лекарств на печень с тошнотой, рвотой, горечью во рту, изменением цвета кала и мочи, увеличение печеночных ферментов по результатам анализа крови (признаки </w:t>
      </w:r>
      <w:r w:rsidR="00694BC3" w:rsidRPr="00047942">
        <w:t>гепатоцеллюлярны</w:t>
      </w:r>
      <w:r w:rsidRPr="00047942">
        <w:t>х</w:t>
      </w:r>
      <w:r w:rsidR="00694BC3" w:rsidRPr="00047942">
        <w:t xml:space="preserve"> поражени</w:t>
      </w:r>
      <w:r w:rsidRPr="00047942">
        <w:t>й);</w:t>
      </w:r>
    </w:p>
    <w:p w14:paraId="279690FB" w14:textId="3B554D37" w:rsidR="00694BC3" w:rsidRPr="00047942" w:rsidRDefault="006D4973" w:rsidP="004419CE">
      <w:pPr>
        <w:pStyle w:val="ae"/>
        <w:numPr>
          <w:ilvl w:val="0"/>
          <w:numId w:val="33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047942">
        <w:t xml:space="preserve">покраснение кожи, зуд, жжение, </w:t>
      </w:r>
      <w:r w:rsidR="00047942" w:rsidRPr="00047942">
        <w:t xml:space="preserve">повышение температуры тела, </w:t>
      </w:r>
      <w:r w:rsidR="00047942">
        <w:t xml:space="preserve">образование </w:t>
      </w:r>
      <w:r w:rsidRPr="00047942">
        <w:t>пузырьк</w:t>
      </w:r>
      <w:r w:rsidR="00047942">
        <w:t>ов</w:t>
      </w:r>
      <w:r w:rsidRPr="00047942">
        <w:t xml:space="preserve"> с прозрачным или гнойным содержимым с появлением корочек после их вскрыти</w:t>
      </w:r>
      <w:r w:rsidR="00047942" w:rsidRPr="00047942">
        <w:t xml:space="preserve">я (признаки </w:t>
      </w:r>
      <w:r w:rsidR="00694BC3" w:rsidRPr="00047942">
        <w:t>эксфолиативн</w:t>
      </w:r>
      <w:r w:rsidR="00047942" w:rsidRPr="00047942">
        <w:t>ого</w:t>
      </w:r>
      <w:r w:rsidR="00694BC3" w:rsidRPr="00047942">
        <w:t xml:space="preserve"> дерматит</w:t>
      </w:r>
      <w:r w:rsidR="00047942" w:rsidRPr="00047942">
        <w:t>а).</w:t>
      </w:r>
    </w:p>
    <w:p w14:paraId="6D865997" w14:textId="336A539A" w:rsidR="00AD44EF" w:rsidRPr="00732254" w:rsidRDefault="00694BC3" w:rsidP="00694BC3">
      <w:p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694BC3">
        <w:rPr>
          <w:b/>
          <w:bCs/>
        </w:rPr>
        <w:t xml:space="preserve">Неизвестно </w:t>
      </w:r>
      <w:r w:rsidRPr="00694BC3">
        <w:t>(</w:t>
      </w:r>
      <w:r w:rsidRPr="00732254">
        <w:t>исходя из имеющихся данных частоту возникновения оценить невозможно):</w:t>
      </w:r>
    </w:p>
    <w:p w14:paraId="43EFDA05" w14:textId="21A4C0BC" w:rsidR="001E220C" w:rsidRPr="00732254" w:rsidRDefault="00732254" w:rsidP="00DB5EC4">
      <w:pPr>
        <w:pStyle w:val="ae"/>
        <w:numPr>
          <w:ilvl w:val="0"/>
          <w:numId w:val="35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732254">
        <w:t>постоянная усталость, слабость, бледность или желтушность кожи, снижение или отсутствие аппетита, учащенное сердцебиение в состоянии покоя, обострение хронических заболеваний, уменьшение количества клеток крови по результатам анализа крови (признаки у</w:t>
      </w:r>
      <w:r w:rsidR="00694BC3" w:rsidRPr="00732254">
        <w:t>гнетени</w:t>
      </w:r>
      <w:r w:rsidRPr="00732254">
        <w:t>я</w:t>
      </w:r>
      <w:r w:rsidR="00694BC3" w:rsidRPr="00732254">
        <w:t xml:space="preserve"> костномозгового кроветворения, панцитопени</w:t>
      </w:r>
      <w:r w:rsidRPr="00732254">
        <w:t>и</w:t>
      </w:r>
      <w:r w:rsidR="00694BC3" w:rsidRPr="00732254">
        <w:t>, гемолитическ</w:t>
      </w:r>
      <w:r w:rsidRPr="00732254">
        <w:t>ой</w:t>
      </w:r>
      <w:r w:rsidR="00694BC3" w:rsidRPr="00732254">
        <w:t xml:space="preserve"> анеми</w:t>
      </w:r>
      <w:r w:rsidRPr="00732254">
        <w:t>и);</w:t>
      </w:r>
    </w:p>
    <w:p w14:paraId="1983ABB0" w14:textId="34E535BB" w:rsidR="003449E9" w:rsidRPr="00ED4F93" w:rsidRDefault="00025823" w:rsidP="005B72B7">
      <w:pPr>
        <w:pStyle w:val="ae"/>
        <w:numPr>
          <w:ilvl w:val="0"/>
          <w:numId w:val="35"/>
        </w:numPr>
        <w:ind w:left="723" w:right="57"/>
        <w:jc w:val="both"/>
        <w:rPr>
          <w:b/>
          <w:bCs/>
        </w:rPr>
      </w:pPr>
      <w:r w:rsidRPr="003449E9">
        <w:rPr>
          <w:lang w:eastAsia="en-US"/>
        </w:rPr>
        <w:t xml:space="preserve">аллергическая реакция немедленного типа, для которой характерны сыпь на коже, зуд, отек кожи, одышка, </w:t>
      </w:r>
      <w:r w:rsidR="001E569E" w:rsidRPr="003449E9">
        <w:rPr>
          <w:lang w:eastAsia="en-US"/>
        </w:rPr>
        <w:t xml:space="preserve">спазмы мышц, бледность кожи, спутанность сознания, </w:t>
      </w:r>
      <w:r w:rsidRPr="003449E9">
        <w:rPr>
          <w:lang w:eastAsia="en-US"/>
        </w:rPr>
        <w:t>потемнение в глазах, головокружение, резкое снижение артериального давления,</w:t>
      </w:r>
      <w:r w:rsidR="001E569E" w:rsidRPr="003449E9">
        <w:rPr>
          <w:lang w:eastAsia="en-US"/>
        </w:rPr>
        <w:t xml:space="preserve"> температуры тела,</w:t>
      </w:r>
      <w:r w:rsidRPr="003449E9">
        <w:rPr>
          <w:lang w:eastAsia="en-US"/>
        </w:rPr>
        <w:t xml:space="preserve"> возможна потеря сознания</w:t>
      </w:r>
      <w:r w:rsidR="001E569E" w:rsidRPr="003449E9">
        <w:rPr>
          <w:lang w:eastAsia="en-US"/>
        </w:rPr>
        <w:t xml:space="preserve"> (признаки </w:t>
      </w:r>
      <w:r w:rsidR="00694BC3" w:rsidRPr="00ED4F93">
        <w:t>анафилактически</w:t>
      </w:r>
      <w:r w:rsidR="001E569E" w:rsidRPr="00ED4F93">
        <w:t>х</w:t>
      </w:r>
      <w:r w:rsidR="00694BC3" w:rsidRPr="00ED4F93">
        <w:t xml:space="preserve"> или анафилактоидны</w:t>
      </w:r>
      <w:r w:rsidR="001E569E" w:rsidRPr="00ED4F93">
        <w:t>х</w:t>
      </w:r>
      <w:r w:rsidR="00694BC3" w:rsidRPr="00ED4F93">
        <w:t xml:space="preserve"> реакци</w:t>
      </w:r>
      <w:r w:rsidR="001E569E" w:rsidRPr="00ED4F93">
        <w:t>й, при лечении препаратами группы рамиприла увел</w:t>
      </w:r>
      <w:r w:rsidR="00694BC3" w:rsidRPr="00ED4F93">
        <w:t xml:space="preserve">ичивается количество </w:t>
      </w:r>
      <w:r w:rsidR="001E569E" w:rsidRPr="00ED4F93">
        <w:t>этих</w:t>
      </w:r>
      <w:r w:rsidR="00694BC3" w:rsidRPr="00ED4F93">
        <w:t xml:space="preserve"> реакций на яды насекомых)</w:t>
      </w:r>
      <w:r w:rsidR="003449E9" w:rsidRPr="00ED4F93">
        <w:t>;</w:t>
      </w:r>
    </w:p>
    <w:p w14:paraId="5556884C" w14:textId="4C4FF21F" w:rsidR="00694BC3" w:rsidRPr="003449E9" w:rsidRDefault="003449E9" w:rsidP="005B72B7">
      <w:pPr>
        <w:pStyle w:val="ae"/>
        <w:numPr>
          <w:ilvl w:val="0"/>
          <w:numId w:val="35"/>
        </w:numPr>
        <w:ind w:left="723" w:right="57"/>
        <w:jc w:val="both"/>
        <w:rPr>
          <w:b/>
          <w:bCs/>
        </w:rPr>
      </w:pPr>
      <w:r w:rsidRPr="003449E9">
        <w:t xml:space="preserve">высокая температура тела, боли в суставах, нарушение подвижности суставов, отеки ног, лица, головная боль, </w:t>
      </w:r>
      <w:r w:rsidR="00694BC3" w:rsidRPr="003449E9">
        <w:t>повышение титра антинуклеарных антител</w:t>
      </w:r>
      <w:r w:rsidRPr="003449E9">
        <w:t xml:space="preserve"> по результатам анализа крови (признаки системной красной волчанки, склеродермии); </w:t>
      </w:r>
    </w:p>
    <w:p w14:paraId="4D77F4A5" w14:textId="2A0E94C0" w:rsidR="001E220C" w:rsidRPr="00945C97" w:rsidRDefault="003449E9" w:rsidP="005B72B7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b/>
          <w:bCs/>
          <w:lang w:eastAsia="en-US"/>
        </w:rPr>
      </w:pPr>
      <w:r w:rsidRPr="003449E9">
        <w:t xml:space="preserve">низкое </w:t>
      </w:r>
      <w:r w:rsidRPr="00945C97">
        <w:t xml:space="preserve">содержание натрия по результатам анализа крови, редкое мочеиспускание, увеличение массы тела, вялость, головная боль, отсутствие аппетита, тошнота, рвота, депрессия, нарушение сна или сонливость, мышечная слабость или судороги, спутанность сознания (признаки </w:t>
      </w:r>
      <w:r w:rsidR="00694BC3" w:rsidRPr="00945C97">
        <w:t>синдром</w:t>
      </w:r>
      <w:r w:rsidRPr="00945C97">
        <w:t>а</w:t>
      </w:r>
      <w:r w:rsidR="00694BC3" w:rsidRPr="00945C97">
        <w:t xml:space="preserve"> неадекватной секреции антидиуретического гормона</w:t>
      </w:r>
      <w:r w:rsidR="00945C97" w:rsidRPr="00945C97">
        <w:t>, снижения концентрации натрия в крови</w:t>
      </w:r>
      <w:r w:rsidR="00694BC3" w:rsidRPr="00945C97">
        <w:t>)</w:t>
      </w:r>
      <w:r w:rsidR="00945C97" w:rsidRPr="00945C97">
        <w:t>;</w:t>
      </w:r>
    </w:p>
    <w:p w14:paraId="2F2CC8A5" w14:textId="6361C22A" w:rsidR="00945C97" w:rsidRDefault="00945C97" w:rsidP="005B72B7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lang w:eastAsia="en-US"/>
        </w:rPr>
      </w:pPr>
      <w:r w:rsidRPr="00945C97">
        <w:rPr>
          <w:lang w:eastAsia="en-US"/>
        </w:rPr>
        <w:t>нарушение памяти, раздражительность, постоянная усталость, резкая перемена настроения, потеря сознания, сбой режима сна, апатия, непроизвольное сокращение мышц</w:t>
      </w:r>
      <w:r>
        <w:rPr>
          <w:lang w:eastAsia="en-US"/>
        </w:rPr>
        <w:t>, головокружение, шум в ушах, онемение конечностей, расстройства речи, нарушение зрения, проблемы с ориентацией</w:t>
      </w:r>
      <w:r w:rsidRPr="00945C97">
        <w:rPr>
          <w:lang w:eastAsia="en-US"/>
        </w:rPr>
        <w:t xml:space="preserve"> (признаки</w:t>
      </w:r>
      <w:r w:rsidRPr="00945C97">
        <w:t xml:space="preserve"> ишеми</w:t>
      </w:r>
      <w:r w:rsidR="00021DF2">
        <w:t>и</w:t>
      </w:r>
      <w:r w:rsidRPr="00945C97">
        <w:t xml:space="preserve"> головного мозга – </w:t>
      </w:r>
      <w:r w:rsidRPr="00945C97">
        <w:lastRenderedPageBreak/>
        <w:t>у</w:t>
      </w:r>
      <w:r w:rsidRPr="00945C97">
        <w:rPr>
          <w:lang w:eastAsia="en-US"/>
        </w:rPr>
        <w:t xml:space="preserve">худшения кровоснабжения головного мозга, </w:t>
      </w:r>
      <w:r w:rsidRPr="00945C97">
        <w:t>включая ишемический инсульт и преходящее нарушение мозгового кровообращения</w:t>
      </w:r>
      <w:r w:rsidRPr="00945C97">
        <w:rPr>
          <w:lang w:eastAsia="en-US"/>
        </w:rPr>
        <w:t xml:space="preserve">); </w:t>
      </w:r>
    </w:p>
    <w:p w14:paraId="08206ACF" w14:textId="48390D2F" w:rsidR="00945C97" w:rsidRPr="00945C97" w:rsidRDefault="00945C97" w:rsidP="005B72B7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lang w:eastAsia="en-US"/>
        </w:rPr>
      </w:pPr>
      <w:r>
        <w:rPr>
          <w:lang w:eastAsia="en-US"/>
        </w:rPr>
        <w:t xml:space="preserve">отеки, пожелтение кожи и глаз, повышение температуры тела, тошнота, рвота, диарея, потеря </w:t>
      </w:r>
      <w:r w:rsidRPr="00945C97">
        <w:rPr>
          <w:lang w:eastAsia="en-US"/>
        </w:rPr>
        <w:t xml:space="preserve">аппетита (признаки </w:t>
      </w:r>
      <w:r w:rsidRPr="00945C97">
        <w:t>острой печеночной недостаточности);</w:t>
      </w:r>
    </w:p>
    <w:p w14:paraId="4FBBADDF" w14:textId="317D39B4" w:rsidR="00945C97" w:rsidRPr="00BC2F5F" w:rsidRDefault="005B72B7" w:rsidP="005B72B7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lang w:eastAsia="en-US"/>
        </w:rPr>
      </w:pPr>
      <w:r>
        <w:rPr>
          <w:lang w:eastAsia="en-US"/>
        </w:rPr>
        <w:t>постоянная слабость, быстрая утомляемость, тошнота, изжога, горькая отрыжка, тяжесть в животе, сыпь на коже, пожелтение кожи, выпадение волос, отеки, перепады настроения (</w:t>
      </w:r>
      <w:r w:rsidRPr="005B72B7">
        <w:rPr>
          <w:lang w:eastAsia="en-US"/>
        </w:rPr>
        <w:t xml:space="preserve">признаки </w:t>
      </w:r>
      <w:r w:rsidRPr="005B72B7">
        <w:t xml:space="preserve">холестатического или цитолитического гепатита, когда клетки печени разрушаются и попадают в кровь (летальный исход </w:t>
      </w:r>
      <w:r w:rsidRPr="00BC2F5F">
        <w:t>наблюдался крайне редко));</w:t>
      </w:r>
    </w:p>
    <w:p w14:paraId="24B239C5" w14:textId="3D57F564" w:rsidR="005B72B7" w:rsidRPr="00BC2F5F" w:rsidRDefault="005B72B7" w:rsidP="0039316A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lang w:eastAsia="en-US"/>
        </w:rPr>
      </w:pPr>
      <w:r w:rsidRPr="00BC2F5F">
        <w:rPr>
          <w:lang w:eastAsia="en-US"/>
        </w:rPr>
        <w:t xml:space="preserve">тяжелая аллергическая реакция: болезненное воспаление кожи с множеством мелких красноватых пятен и волдырей на теле и слизистых, </w:t>
      </w:r>
      <w:r w:rsidR="00BC2F5F" w:rsidRPr="00BC2F5F">
        <w:rPr>
          <w:lang w:eastAsia="en-US"/>
        </w:rPr>
        <w:t xml:space="preserve">шелушение и отслоение кожи, язвы во рту, горле, носу, на глазах и половых органах, </w:t>
      </w:r>
      <w:r w:rsidRPr="00BC2F5F">
        <w:rPr>
          <w:lang w:eastAsia="en-US"/>
        </w:rPr>
        <w:t>повышение температуры тела, гриппоподобные симптомы, возможны осложнения в виде обезвоживания, нагноения воспалительных участков кожи, воспаления легких, поражения почек, развития инфекци</w:t>
      </w:r>
      <w:r w:rsidR="00BC2F5F">
        <w:rPr>
          <w:lang w:eastAsia="en-US"/>
        </w:rPr>
        <w:t>й</w:t>
      </w:r>
      <w:r w:rsidRPr="00BC2F5F">
        <w:rPr>
          <w:lang w:eastAsia="en-US"/>
        </w:rPr>
        <w:t xml:space="preserve"> (признаки </w:t>
      </w:r>
      <w:r w:rsidRPr="00BC2F5F">
        <w:t>токсического эпидермального некролиза</w:t>
      </w:r>
      <w:r w:rsidR="00BC2F5F" w:rsidRPr="00BC2F5F">
        <w:t xml:space="preserve"> и</w:t>
      </w:r>
      <w:r w:rsidRPr="00BC2F5F">
        <w:rPr>
          <w:lang w:eastAsia="en-US"/>
        </w:rPr>
        <w:t xml:space="preserve"> </w:t>
      </w:r>
      <w:r w:rsidRPr="00BC2F5F">
        <w:t>синдрома Стивенса-Джонсона);</w:t>
      </w:r>
    </w:p>
    <w:p w14:paraId="3758C3A2" w14:textId="70587530" w:rsidR="005B72B7" w:rsidRPr="005B72B7" w:rsidRDefault="005B72B7" w:rsidP="005B72B7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  <w:rPr>
          <w:lang w:eastAsia="en-US"/>
        </w:rPr>
      </w:pPr>
      <w:r w:rsidRPr="00BC2F5F">
        <w:rPr>
          <w:lang w:eastAsia="en-US"/>
        </w:rPr>
        <w:t>острая аллергическая реакция, проявляется на коже в виде отечных, резко очерченных розовых</w:t>
      </w:r>
      <w:r w:rsidRPr="005B72B7">
        <w:rPr>
          <w:lang w:eastAsia="en-US"/>
        </w:rPr>
        <w:t xml:space="preserve"> пятен с возможным синюшным или красным центром (признаки </w:t>
      </w:r>
      <w:r w:rsidRPr="005B72B7">
        <w:t>мультиформной эритемы);</w:t>
      </w:r>
    </w:p>
    <w:p w14:paraId="575B72B9" w14:textId="57824815" w:rsidR="005101A4" w:rsidRDefault="005B72B7" w:rsidP="00147CE8">
      <w:pPr>
        <w:pStyle w:val="ae"/>
        <w:numPr>
          <w:ilvl w:val="0"/>
          <w:numId w:val="35"/>
        </w:numPr>
        <w:shd w:val="clear" w:color="auto" w:fill="FFFFFF" w:themeFill="background1"/>
        <w:ind w:left="723" w:right="57"/>
        <w:jc w:val="both"/>
      </w:pPr>
      <w:r w:rsidRPr="005B72B7">
        <w:rPr>
          <w:lang w:eastAsia="en-US"/>
        </w:rPr>
        <w:t>опасное заболевание кожи и слизистых оболочек, связанное с аутоиммунными нарушениями в организме, когда на отдельных участках кожи образуются специфические пузыри, которые спустя время лопаются с образованием эрозий (признаки</w:t>
      </w:r>
      <w:r w:rsidR="00756AB4" w:rsidRPr="005B72B7">
        <w:t xml:space="preserve"> </w:t>
      </w:r>
      <w:r w:rsidR="00756AB4" w:rsidRPr="00BB3F18">
        <w:t>пемфигус</w:t>
      </w:r>
      <w:r w:rsidRPr="00BB3F18">
        <w:t>а)</w:t>
      </w:r>
      <w:r w:rsidR="002955BB">
        <w:t>.</w:t>
      </w:r>
    </w:p>
    <w:p w14:paraId="703562EA" w14:textId="2665F3D1" w:rsidR="00660C93" w:rsidRPr="005B72B7" w:rsidRDefault="00C35EFA" w:rsidP="00147CE8">
      <w:pPr>
        <w:pStyle w:val="ae"/>
        <w:shd w:val="clear" w:color="auto" w:fill="FFFFFF" w:themeFill="background1"/>
        <w:ind w:left="0"/>
        <w:jc w:val="both"/>
      </w:pPr>
      <w:r w:rsidRPr="005B72B7">
        <w:rPr>
          <w:color w:val="000000"/>
        </w:rPr>
        <w:t xml:space="preserve">Прекратите прием препарата </w:t>
      </w:r>
      <w:r w:rsidR="007443E5" w:rsidRPr="005B72B7">
        <w:rPr>
          <w:color w:val="000000"/>
        </w:rPr>
        <w:t>Рамиприл</w:t>
      </w:r>
      <w:r w:rsidRPr="005B72B7">
        <w:rPr>
          <w:color w:val="000000"/>
        </w:rPr>
        <w:t>-СЗ и немедленно обратитесь за медицинской помощью в случае возникновения любой из вышеуказанных серьезных нежелательных реакций.</w:t>
      </w:r>
    </w:p>
    <w:p w14:paraId="414210AF" w14:textId="12336FC9" w:rsidR="00780A10" w:rsidRPr="00B436E2" w:rsidRDefault="00780A10" w:rsidP="00780A10">
      <w:pPr>
        <w:shd w:val="clear" w:color="auto" w:fill="FFFFFF" w:themeFill="background1"/>
        <w:spacing w:before="240"/>
        <w:jc w:val="both"/>
        <w:rPr>
          <w:b/>
          <w:bCs/>
          <w:lang w:eastAsia="en-US"/>
        </w:rPr>
      </w:pPr>
      <w:r w:rsidRPr="00E62ACC">
        <w:rPr>
          <w:b/>
          <w:bCs/>
        </w:rPr>
        <w:t xml:space="preserve">Другие возможные </w:t>
      </w:r>
      <w:r w:rsidRPr="00E62ACC">
        <w:rPr>
          <w:b/>
          <w:bCs/>
          <w:lang w:eastAsia="en-US"/>
        </w:rPr>
        <w:t xml:space="preserve">нежелательные реакции, которые могут наблюдаться при приеме </w:t>
      </w:r>
      <w:r w:rsidRPr="00B436E2">
        <w:rPr>
          <w:b/>
          <w:bCs/>
          <w:lang w:eastAsia="en-US"/>
        </w:rPr>
        <w:t>препарата</w:t>
      </w:r>
      <w:r w:rsidR="007443E5" w:rsidRPr="00B436E2">
        <w:rPr>
          <w:b/>
          <w:bCs/>
          <w:lang w:eastAsia="en-US"/>
        </w:rPr>
        <w:t xml:space="preserve"> Рамиприл</w:t>
      </w:r>
      <w:r w:rsidRPr="00B436E2">
        <w:rPr>
          <w:b/>
          <w:bCs/>
          <w:lang w:eastAsia="en-US"/>
        </w:rPr>
        <w:t>-СЗ</w:t>
      </w:r>
    </w:p>
    <w:p w14:paraId="1E86E510" w14:textId="4DD9CD21" w:rsidR="00780A10" w:rsidRPr="00B2212B" w:rsidRDefault="00780A10" w:rsidP="00780A10">
      <w:pPr>
        <w:shd w:val="clear" w:color="auto" w:fill="FFFFFF" w:themeFill="background1"/>
        <w:jc w:val="both"/>
        <w:rPr>
          <w:lang w:eastAsia="en-US"/>
        </w:rPr>
      </w:pPr>
      <w:r w:rsidRPr="00B436E2">
        <w:rPr>
          <w:b/>
          <w:bCs/>
          <w:lang w:eastAsia="en-US"/>
        </w:rPr>
        <w:t xml:space="preserve">Часто </w:t>
      </w:r>
      <w:r w:rsidRPr="00B2212B">
        <w:rPr>
          <w:lang w:eastAsia="en-US"/>
        </w:rPr>
        <w:t>(могут возникать не более чем у 1 человека из 10):</w:t>
      </w:r>
    </w:p>
    <w:p w14:paraId="379F4368" w14:textId="68DD5B50" w:rsidR="00B436E2" w:rsidRPr="00F8625C" w:rsidRDefault="00B436E2" w:rsidP="00B436E2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головная боль, головокружение (ощущение «легкости» в голове</w:t>
      </w:r>
      <w:r>
        <w:t>);</w:t>
      </w:r>
    </w:p>
    <w:p w14:paraId="2EA27B89" w14:textId="08A29DEB" w:rsidR="00F8625C" w:rsidRPr="00FD3C23" w:rsidRDefault="00F8625C" w:rsidP="00B436E2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 xml:space="preserve">«сухой» кашель (усиливающийся по ночам и в положении </w:t>
      </w:r>
      <w:r w:rsidRPr="00FD3C23">
        <w:t>лежа)</w:t>
      </w:r>
      <w:r w:rsidR="00FD3C23" w:rsidRPr="00FD3C23">
        <w:t>, одышка</w:t>
      </w:r>
      <w:r w:rsidRPr="00FD3C23">
        <w:t>;</w:t>
      </w:r>
    </w:p>
    <w:p w14:paraId="4FD03433" w14:textId="6C36D36F" w:rsidR="00F8625C" w:rsidRPr="00FD3C23" w:rsidRDefault="00F8625C" w:rsidP="00B436E2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D3C23">
        <w:t>воспаление легких (бронхит);</w:t>
      </w:r>
    </w:p>
    <w:p w14:paraId="30C3A77D" w14:textId="1E6CA9A0" w:rsidR="00F8625C" w:rsidRPr="00F8625C" w:rsidRDefault="00F8625C" w:rsidP="00B436E2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D3C23">
        <w:rPr>
          <w:shd w:val="clear" w:color="auto" w:fill="FFFFFF"/>
        </w:rPr>
        <w:t>воспаление слизистой оболочки околоносовых пазух и полос</w:t>
      </w:r>
      <w:r w:rsidRPr="00F8625C">
        <w:rPr>
          <w:shd w:val="clear" w:color="auto" w:fill="FFFFFF"/>
        </w:rPr>
        <w:t>ти носа</w:t>
      </w:r>
      <w:r>
        <w:rPr>
          <w:shd w:val="clear" w:color="auto" w:fill="FFFFFF"/>
        </w:rPr>
        <w:t xml:space="preserve"> (с</w:t>
      </w:r>
      <w:r w:rsidRPr="00F8625C">
        <w:t>инусит</w:t>
      </w:r>
      <w:r>
        <w:t>);</w:t>
      </w:r>
    </w:p>
    <w:p w14:paraId="44522545" w14:textId="05C7ED79" w:rsidR="00F8625C" w:rsidRPr="00F8625C" w:rsidRDefault="00F8625C" w:rsidP="00B436E2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bookmarkStart w:id="13" w:name="_Hlk127812223"/>
      <w:r w:rsidRPr="00523A4E">
        <w:t xml:space="preserve">воспалительные реакции в желудке и кишечнике, расстройства пищеварения, ощущение дискомфорта в области живота </w:t>
      </w:r>
      <w:r>
        <w:t>(</w:t>
      </w:r>
      <w:r w:rsidRPr="00523A4E">
        <w:t>диспепсия</w:t>
      </w:r>
      <w:r>
        <w:t>)</w:t>
      </w:r>
      <w:r w:rsidRPr="00523A4E">
        <w:t>,</w:t>
      </w:r>
      <w:r w:rsidR="00FD3C23">
        <w:t xml:space="preserve"> диарея,</w:t>
      </w:r>
      <w:r w:rsidRPr="00523A4E">
        <w:t xml:space="preserve"> тошнота, рвота</w:t>
      </w:r>
      <w:bookmarkEnd w:id="13"/>
      <w:r>
        <w:t>;</w:t>
      </w:r>
    </w:p>
    <w:p w14:paraId="2306109A" w14:textId="4719599D" w:rsidR="00B2212B" w:rsidRPr="00B2212B" w:rsidRDefault="00B2212B" w:rsidP="005124C0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 xml:space="preserve">мышечные судороги, </w:t>
      </w:r>
      <w:r>
        <w:t>боль в мышцах (</w:t>
      </w:r>
      <w:r w:rsidRPr="00523A4E">
        <w:t>миалгия</w:t>
      </w:r>
      <w:r>
        <w:t xml:space="preserve">); </w:t>
      </w:r>
      <w:r w:rsidRPr="00523A4E">
        <w:t>бол</w:t>
      </w:r>
      <w:r w:rsidR="00AD44EF">
        <w:t>ь</w:t>
      </w:r>
      <w:r w:rsidRPr="00523A4E">
        <w:t xml:space="preserve"> в груди</w:t>
      </w:r>
      <w:r>
        <w:t>;</w:t>
      </w:r>
    </w:p>
    <w:p w14:paraId="7E7698A9" w14:textId="24A85E37" w:rsidR="00B2212B" w:rsidRPr="00B2212B" w:rsidRDefault="00B2212B" w:rsidP="005124C0">
      <w:pPr>
        <w:pStyle w:val="ae"/>
        <w:numPr>
          <w:ilvl w:val="0"/>
          <w:numId w:val="27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чувство усталости</w:t>
      </w:r>
      <w:r>
        <w:t>.</w:t>
      </w:r>
    </w:p>
    <w:p w14:paraId="50009EAD" w14:textId="7DF47EAC" w:rsidR="00B436E2" w:rsidRPr="00B2212B" w:rsidRDefault="00B2212B" w:rsidP="00B436E2">
      <w:pPr>
        <w:shd w:val="clear" w:color="auto" w:fill="FFFFFF" w:themeFill="background1"/>
        <w:jc w:val="both"/>
        <w:rPr>
          <w:lang w:eastAsia="en-US"/>
        </w:rPr>
      </w:pPr>
      <w:r>
        <w:rPr>
          <w:b/>
          <w:bCs/>
          <w:lang w:eastAsia="en-US"/>
        </w:rPr>
        <w:t>Неч</w:t>
      </w:r>
      <w:r w:rsidRPr="001E220C">
        <w:rPr>
          <w:b/>
          <w:bCs/>
          <w:lang w:eastAsia="en-US"/>
        </w:rPr>
        <w:t xml:space="preserve">асто </w:t>
      </w:r>
      <w:r w:rsidRPr="00B2212B">
        <w:rPr>
          <w:lang w:eastAsia="en-US"/>
        </w:rPr>
        <w:t>(могут возникать не более чем у 1 человека из 100):</w:t>
      </w:r>
    </w:p>
    <w:p w14:paraId="27AC9455" w14:textId="6A957612" w:rsidR="00B2212B" w:rsidRPr="005F723F" w:rsidRDefault="005F723F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>
        <w:t>полное отсутствие аппетита (</w:t>
      </w:r>
      <w:r w:rsidRPr="00523A4E">
        <w:t>анорексия</w:t>
      </w:r>
      <w:r>
        <w:t>)</w:t>
      </w:r>
      <w:r w:rsidRPr="00523A4E">
        <w:t>, снижение аппетита</w:t>
      </w:r>
      <w:r>
        <w:t>;</w:t>
      </w:r>
    </w:p>
    <w:p w14:paraId="5DBD0429" w14:textId="7CF771FA" w:rsidR="005F723F" w:rsidRPr="005F723F" w:rsidRDefault="005F723F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подавленное настроение, тревога, нервозность, двигательное беспокойство, нарушения сна, включая сонливость</w:t>
      </w:r>
      <w:r>
        <w:t>;</w:t>
      </w:r>
    </w:p>
    <w:p w14:paraId="1C0BB7A8" w14:textId="7FFEF7E6" w:rsidR="005F723F" w:rsidRPr="005F723F" w:rsidRDefault="00197527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>
        <w:t xml:space="preserve">онемение, </w:t>
      </w:r>
      <w:r w:rsidR="005F723F">
        <w:t xml:space="preserve">ощущение </w:t>
      </w:r>
      <w:r w:rsidR="005F723F">
        <w:rPr>
          <w:color w:val="000000"/>
        </w:rPr>
        <w:t>покалывания, ползания мурашек на коже</w:t>
      </w:r>
      <w:r w:rsidR="005F723F" w:rsidRPr="00523A4E">
        <w:t xml:space="preserve"> </w:t>
      </w:r>
      <w:r w:rsidR="005F723F">
        <w:t>(</w:t>
      </w:r>
      <w:r w:rsidR="005F723F" w:rsidRPr="00523A4E">
        <w:t>парестезия</w:t>
      </w:r>
      <w:r w:rsidR="005F723F">
        <w:t>);</w:t>
      </w:r>
    </w:p>
    <w:p w14:paraId="3BDC8F30" w14:textId="436519F5" w:rsidR="005F723F" w:rsidRPr="00FD3C23" w:rsidRDefault="005F723F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утрата вкусов</w:t>
      </w:r>
      <w:r>
        <w:t>ых ощущений (</w:t>
      </w:r>
      <w:r w:rsidRPr="00523A4E">
        <w:t>агевзия), нарушение вкусов</w:t>
      </w:r>
      <w:r>
        <w:t>ых ощущений (</w:t>
      </w:r>
      <w:r w:rsidRPr="00FD3C23">
        <w:t>дисгевзия);</w:t>
      </w:r>
    </w:p>
    <w:p w14:paraId="18A19609" w14:textId="144EF48A" w:rsidR="00FD3C23" w:rsidRPr="00FD3C23" w:rsidRDefault="00FD3C23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D3C23">
        <w:t>зрительные расстройства, включая нечеткость зрительного восприятия;</w:t>
      </w:r>
    </w:p>
    <w:p w14:paraId="36175CBA" w14:textId="5FF17B32" w:rsidR="00632986" w:rsidRPr="00632986" w:rsidRDefault="00632986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сердцебиение</w:t>
      </w:r>
      <w:r>
        <w:t>;</w:t>
      </w:r>
    </w:p>
    <w:p w14:paraId="399F91E3" w14:textId="68022A23" w:rsidR="005F723F" w:rsidRPr="005F723F" w:rsidRDefault="005F723F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C4063">
        <w:t>«приливы» крови к коже лица</w:t>
      </w:r>
      <w:r>
        <w:t>;</w:t>
      </w:r>
    </w:p>
    <w:p w14:paraId="244137F2" w14:textId="46EB56CF" w:rsidR="005F723F" w:rsidRPr="00620F4E" w:rsidRDefault="00620F4E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заложенность носа</w:t>
      </w:r>
      <w:r>
        <w:t>;</w:t>
      </w:r>
    </w:p>
    <w:p w14:paraId="4D6E0D74" w14:textId="4ABF0DC1" w:rsidR="00620F4E" w:rsidRPr="00FD3C23" w:rsidRDefault="00620F4E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523A4E">
        <w:t>боли в верхне</w:t>
      </w:r>
      <w:r>
        <w:t>й части</w:t>
      </w:r>
      <w:r w:rsidRPr="00523A4E">
        <w:t xml:space="preserve"> живота, в том числе </w:t>
      </w:r>
      <w:r>
        <w:t>при</w:t>
      </w:r>
      <w:r w:rsidRPr="00523A4E">
        <w:t xml:space="preserve"> </w:t>
      </w:r>
      <w:r w:rsidRPr="00FD3C23">
        <w:t>гастрите, запор, сухость во рту;</w:t>
      </w:r>
    </w:p>
    <w:p w14:paraId="1E7F8CBE" w14:textId="1E471085" w:rsidR="00FD3C23" w:rsidRPr="00FD3C23" w:rsidRDefault="00FD3C23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bookmarkStart w:id="14" w:name="_Hlk127877342"/>
      <w:r w:rsidRPr="00FD3C23">
        <w:lastRenderedPageBreak/>
        <w:t xml:space="preserve">отклонения показателей анализа крови, которые могут помочь врачу оценить функцию печени </w:t>
      </w:r>
      <w:bookmarkEnd w:id="14"/>
      <w:r w:rsidRPr="00FD3C23">
        <w:t>(повышение активности «печеночных» ферментов и концентрации конъюгированного билирубина в плазме крови);</w:t>
      </w:r>
    </w:p>
    <w:p w14:paraId="543EADEF" w14:textId="75C3771B" w:rsidR="00620F4E" w:rsidRPr="00FD3C23" w:rsidRDefault="00537B60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C4063">
        <w:t xml:space="preserve">кожный </w:t>
      </w:r>
      <w:r w:rsidRPr="00FD3C23">
        <w:t>зуд;</w:t>
      </w:r>
    </w:p>
    <w:p w14:paraId="66BD304E" w14:textId="02F316F4" w:rsidR="00FD3C23" w:rsidRPr="00FD3C23" w:rsidRDefault="00FD3C23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FD3C23">
        <w:t>повышенное потоотделение, как правило, в области ладоней и стоп, в подмышечных впадинах (признаки гипергидроза);</w:t>
      </w:r>
    </w:p>
    <w:p w14:paraId="47104B90" w14:textId="3820B9F7" w:rsidR="00537B60" w:rsidRPr="00FD3C23" w:rsidRDefault="00AD44EF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lang w:eastAsia="en-US"/>
        </w:rPr>
      </w:pPr>
      <w:r w:rsidRPr="00FD3C23">
        <w:rPr>
          <w:lang w:eastAsia="en-US"/>
        </w:rPr>
        <w:t>боль в суставах (</w:t>
      </w:r>
      <w:r w:rsidRPr="00FD3C23">
        <w:t>артралгия);</w:t>
      </w:r>
    </w:p>
    <w:p w14:paraId="207D28F1" w14:textId="77777777" w:rsidR="00FD3C23" w:rsidRPr="00FD3C23" w:rsidRDefault="00FD3C23" w:rsidP="00FD3C23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FD3C23">
        <w:t>увеличение выделения количества мочи;</w:t>
      </w:r>
    </w:p>
    <w:p w14:paraId="7C9874E5" w14:textId="77777777" w:rsidR="00FD3C23" w:rsidRPr="00FD3C23" w:rsidRDefault="00FD3C23" w:rsidP="00FD3C23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FD3C23">
        <w:t>наличие пены в моче, отеки лица, рук и ног по утрам, потеря аппетита, слабость, общее недомогание (признаки протеинурии – наличия белка в моче);</w:t>
      </w:r>
    </w:p>
    <w:p w14:paraId="5A8AF8F1" w14:textId="70B77DD8" w:rsidR="00FD3C23" w:rsidRPr="00FD3C23" w:rsidRDefault="00FD3C23" w:rsidP="00FD3C23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lang w:eastAsia="en-US"/>
        </w:rPr>
      </w:pPr>
      <w:r w:rsidRPr="00FD3C23">
        <w:t>отклонения показателей анализа крови, которые могут помочь врачу оценить функцию почек (повышение концентрации мочевины и креатинина в крови);</w:t>
      </w:r>
    </w:p>
    <w:p w14:paraId="7F9050C7" w14:textId="6AE527E5" w:rsidR="00AD44EF" w:rsidRPr="00FD3C23" w:rsidRDefault="004419CE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lang w:eastAsia="en-US"/>
        </w:rPr>
      </w:pPr>
      <w:r w:rsidRPr="00FD3C23">
        <w:t xml:space="preserve">временная импотенция </w:t>
      </w:r>
      <w:r w:rsidR="00197527" w:rsidRPr="00FD3C23">
        <w:t>у мужчин</w:t>
      </w:r>
      <w:r w:rsidRPr="00FD3C23">
        <w:t>, снижение либидо</w:t>
      </w:r>
      <w:r w:rsidR="00197527" w:rsidRPr="00FD3C23">
        <w:t xml:space="preserve"> у мужчин и женщин</w:t>
      </w:r>
      <w:r w:rsidRPr="00FD3C23">
        <w:t>;</w:t>
      </w:r>
    </w:p>
    <w:p w14:paraId="6E416A36" w14:textId="7FA28394" w:rsidR="004419CE" w:rsidRPr="00694BC3" w:rsidRDefault="004419CE" w:rsidP="00B2212B">
      <w:pPr>
        <w:pStyle w:val="ae"/>
        <w:numPr>
          <w:ilvl w:val="0"/>
          <w:numId w:val="28"/>
        </w:numPr>
        <w:shd w:val="clear" w:color="auto" w:fill="FFFFFF" w:themeFill="background1"/>
        <w:jc w:val="both"/>
        <w:rPr>
          <w:lang w:eastAsia="en-US"/>
        </w:rPr>
      </w:pPr>
      <w:r w:rsidRPr="00FD3C23">
        <w:t>повышение температуры</w:t>
      </w:r>
      <w:r w:rsidRPr="00694BC3">
        <w:t xml:space="preserve"> тела.</w:t>
      </w:r>
    </w:p>
    <w:p w14:paraId="189EC0D9" w14:textId="4559A5DF" w:rsidR="004419CE" w:rsidRPr="00694BC3" w:rsidRDefault="004419CE" w:rsidP="004419CE">
      <w:pPr>
        <w:shd w:val="clear" w:color="auto" w:fill="FFFFFF" w:themeFill="background1"/>
        <w:jc w:val="both"/>
        <w:rPr>
          <w:lang w:eastAsia="en-US"/>
        </w:rPr>
      </w:pPr>
      <w:r w:rsidRPr="00694BC3">
        <w:rPr>
          <w:b/>
          <w:bCs/>
          <w:lang w:eastAsia="en-US"/>
        </w:rPr>
        <w:t xml:space="preserve">Редко </w:t>
      </w:r>
      <w:r w:rsidRPr="00694BC3">
        <w:rPr>
          <w:lang w:eastAsia="en-US"/>
        </w:rPr>
        <w:t xml:space="preserve">(могут возникать </w:t>
      </w:r>
      <w:r w:rsidRPr="00694BC3">
        <w:rPr>
          <w:color w:val="000000"/>
        </w:rPr>
        <w:t>не более чем у 1 человека из 1000):</w:t>
      </w:r>
    </w:p>
    <w:p w14:paraId="1823C513" w14:textId="20A4218F" w:rsidR="00B436E2" w:rsidRPr="00694BC3" w:rsidRDefault="004419CE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694BC3">
        <w:t>спутанность сознания;</w:t>
      </w:r>
    </w:p>
    <w:p w14:paraId="53A83AE6" w14:textId="084D4FB1" w:rsidR="004419CE" w:rsidRPr="00BC2F5F" w:rsidRDefault="004419CE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694BC3">
        <w:t xml:space="preserve">тремор, нарушение </w:t>
      </w:r>
      <w:r w:rsidRPr="00BC2F5F">
        <w:t>равновесия;</w:t>
      </w:r>
    </w:p>
    <w:p w14:paraId="554ACFED" w14:textId="77777777" w:rsidR="00BC2F5F" w:rsidRPr="00BC2F5F" w:rsidRDefault="00BC2F5F" w:rsidP="00BC2F5F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BC2F5F">
        <w:rPr>
          <w:color w:val="202124"/>
          <w:shd w:val="clear" w:color="auto" w:fill="FFFFFF"/>
        </w:rPr>
        <w:t xml:space="preserve">покраснение глаза, боль и жжение, ощущение инородного тела в глазу, слизистое или гнойное отделение из глаза (признаки </w:t>
      </w:r>
      <w:r w:rsidRPr="00BC2F5F">
        <w:t>конъюнктивита – в</w:t>
      </w:r>
      <w:r w:rsidRPr="00BC2F5F">
        <w:rPr>
          <w:color w:val="202124"/>
          <w:shd w:val="clear" w:color="auto" w:fill="FFFFFF"/>
        </w:rPr>
        <w:t>оспаления слизистой оболочки глаза);</w:t>
      </w:r>
    </w:p>
    <w:p w14:paraId="3217AA90" w14:textId="6A8A24CB" w:rsidR="00BC2F5F" w:rsidRPr="00BC2F5F" w:rsidRDefault="00BC2F5F" w:rsidP="00BC2F5F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BC2F5F">
        <w:t>нарушения слуха; звон в ушах (тиннитус)</w:t>
      </w:r>
      <w:r>
        <w:t>;</w:t>
      </w:r>
    </w:p>
    <w:p w14:paraId="18F6F612" w14:textId="50F72CA1" w:rsidR="00BC2F5F" w:rsidRPr="00BC2F5F" w:rsidRDefault="00BC2F5F" w:rsidP="00BC2F5F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b/>
          <w:bCs/>
          <w:lang w:eastAsia="en-US"/>
        </w:rPr>
      </w:pPr>
      <w:r w:rsidRPr="00BC2F5F">
        <w:t>воспаление сосудов (васкулит), усиление нарушений кровообращения на фоне этих и других сосудистых поражений;</w:t>
      </w:r>
    </w:p>
    <w:p w14:paraId="72FD5F40" w14:textId="55AF367E" w:rsidR="004419CE" w:rsidRPr="00694BC3" w:rsidRDefault="00694BC3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lang w:eastAsia="en-US"/>
        </w:rPr>
      </w:pPr>
      <w:r w:rsidRPr="00694BC3">
        <w:rPr>
          <w:lang w:eastAsia="en-US"/>
        </w:rPr>
        <w:t>воспалительное заболевание языка (глоссит);</w:t>
      </w:r>
    </w:p>
    <w:p w14:paraId="6AFBAA29" w14:textId="77777777" w:rsidR="00694BC3" w:rsidRPr="00694BC3" w:rsidRDefault="00694BC3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lang w:eastAsia="en-US"/>
        </w:rPr>
      </w:pPr>
      <w:r w:rsidRPr="00694BC3">
        <w:t>кожные высыпания в виде волдырей, сопровождающиеся зудом, жжением (крапивница);</w:t>
      </w:r>
    </w:p>
    <w:p w14:paraId="3DCA5F75" w14:textId="47B8D64F" w:rsidR="00694BC3" w:rsidRPr="00694BC3" w:rsidRDefault="00694BC3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lang w:eastAsia="en-US"/>
        </w:rPr>
      </w:pPr>
      <w:r w:rsidRPr="00694BC3">
        <w:t>отслоение ногтя от ногтевого ложа (онихолизис);</w:t>
      </w:r>
    </w:p>
    <w:p w14:paraId="2B79EA30" w14:textId="51D34C9E" w:rsidR="00694BC3" w:rsidRDefault="00694BC3" w:rsidP="004419CE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lang w:eastAsia="en-US"/>
        </w:rPr>
      </w:pPr>
      <w:r w:rsidRPr="00694BC3">
        <w:t>слабость (астения).</w:t>
      </w:r>
    </w:p>
    <w:p w14:paraId="36B82211" w14:textId="77777777" w:rsidR="00BC2F5F" w:rsidRPr="00BC2F5F" w:rsidRDefault="00BC2F5F" w:rsidP="00BC2F5F">
      <w:pPr>
        <w:shd w:val="clear" w:color="auto" w:fill="FFFFFF" w:themeFill="background1"/>
        <w:jc w:val="both"/>
        <w:rPr>
          <w:color w:val="000000"/>
        </w:rPr>
      </w:pPr>
      <w:r w:rsidRPr="00BC2F5F">
        <w:rPr>
          <w:b/>
          <w:bCs/>
          <w:lang w:eastAsia="en-US"/>
        </w:rPr>
        <w:t xml:space="preserve">Очень редко </w:t>
      </w:r>
      <w:r w:rsidRPr="00BC2F5F">
        <w:rPr>
          <w:lang w:eastAsia="en-US"/>
        </w:rPr>
        <w:t xml:space="preserve">(могут возникать </w:t>
      </w:r>
      <w:r w:rsidRPr="00BC2F5F">
        <w:rPr>
          <w:color w:val="000000"/>
        </w:rPr>
        <w:t>не более чем у 1 человека из 10000):</w:t>
      </w:r>
    </w:p>
    <w:p w14:paraId="322F2F3A" w14:textId="50FFB7D9" w:rsidR="00BC2F5F" w:rsidRPr="00BC2F5F" w:rsidRDefault="00BC2F5F" w:rsidP="00BC2F5F">
      <w:pPr>
        <w:pStyle w:val="ae"/>
        <w:numPr>
          <w:ilvl w:val="0"/>
          <w:numId w:val="30"/>
        </w:numPr>
        <w:shd w:val="clear" w:color="auto" w:fill="FFFFFF" w:themeFill="background1"/>
        <w:jc w:val="both"/>
        <w:rPr>
          <w:lang w:eastAsia="en-US"/>
        </w:rPr>
      </w:pPr>
      <w:r w:rsidRPr="00BC2F5F">
        <w:t>аллергия на солнце в виде покраснения кожи, шелушения, зуда, иногда с волдырями (реакции фотосенсибилизации).</w:t>
      </w:r>
    </w:p>
    <w:p w14:paraId="14F901F0" w14:textId="10EA4077" w:rsidR="00694BC3" w:rsidRPr="00BC2F5F" w:rsidRDefault="00694BC3" w:rsidP="00694BC3">
      <w:pPr>
        <w:shd w:val="clear" w:color="auto" w:fill="FFFFFF" w:themeFill="background1"/>
        <w:jc w:val="both"/>
      </w:pPr>
      <w:r w:rsidRPr="00BC2F5F">
        <w:rPr>
          <w:b/>
          <w:bCs/>
        </w:rPr>
        <w:t xml:space="preserve">Неизвестно </w:t>
      </w:r>
      <w:r w:rsidRPr="00BC2F5F">
        <w:t>(исходя из имеющихся данных частоту возникновения оценить невозможно):</w:t>
      </w:r>
    </w:p>
    <w:p w14:paraId="05B7BCB9" w14:textId="500E1457" w:rsidR="00694BC3" w:rsidRPr="003F37D2" w:rsidRDefault="00694BC3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BC2F5F">
        <w:t>нарушение</w:t>
      </w:r>
      <w:r w:rsidRPr="003F37D2">
        <w:t xml:space="preserve"> внимания</w:t>
      </w:r>
      <w:r w:rsidR="009678BD">
        <w:t>;</w:t>
      </w:r>
    </w:p>
    <w:p w14:paraId="0ECA8880" w14:textId="546B8DE3" w:rsidR="00756AB4" w:rsidRPr="003F37D2" w:rsidRDefault="003F37D2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3F37D2">
        <w:t xml:space="preserve">снижение </w:t>
      </w:r>
      <w:r w:rsidR="00694BC3" w:rsidRPr="003F37D2">
        <w:t>психомоторных реакций</w:t>
      </w:r>
      <w:r w:rsidRPr="003F37D2">
        <w:t>;</w:t>
      </w:r>
      <w:r w:rsidR="00694BC3" w:rsidRPr="003F37D2">
        <w:t xml:space="preserve"> </w:t>
      </w:r>
    </w:p>
    <w:p w14:paraId="4C57B077" w14:textId="41E4BD04" w:rsidR="00756AB4" w:rsidRPr="003F37D2" w:rsidRDefault="00694BC3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3F37D2">
        <w:t>ощущение жжения</w:t>
      </w:r>
      <w:r w:rsidR="003F37D2" w:rsidRPr="003F37D2">
        <w:t>;</w:t>
      </w:r>
    </w:p>
    <w:p w14:paraId="5514007C" w14:textId="75769E08" w:rsidR="00694BC3" w:rsidRPr="003F37D2" w:rsidRDefault="00694BC3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3F37D2">
        <w:t xml:space="preserve">нарушение </w:t>
      </w:r>
      <w:r w:rsidR="009678BD">
        <w:t>обоняния</w:t>
      </w:r>
      <w:r w:rsidR="003F37D2" w:rsidRPr="003F37D2">
        <w:t xml:space="preserve"> (паросмия);</w:t>
      </w:r>
    </w:p>
    <w:p w14:paraId="363718F9" w14:textId="330BFDA8" w:rsidR="00756AB4" w:rsidRPr="003F37D2" w:rsidRDefault="00197527" w:rsidP="009031E8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>
        <w:rPr>
          <w:color w:val="202124"/>
          <w:shd w:val="clear" w:color="auto" w:fill="FFFFFF"/>
        </w:rPr>
        <w:t xml:space="preserve">изменение цвета пальцев рук и ног на холоде </w:t>
      </w:r>
      <w:r w:rsidR="009678BD">
        <w:rPr>
          <w:color w:val="202124"/>
          <w:shd w:val="clear" w:color="auto" w:fill="FFFFFF"/>
        </w:rPr>
        <w:t xml:space="preserve">с покалыванием, болезненными ощущениями </w:t>
      </w:r>
      <w:r w:rsidR="003F37D2" w:rsidRPr="003F37D2">
        <w:rPr>
          <w:color w:val="202124"/>
          <w:shd w:val="clear" w:color="auto" w:fill="FFFFFF"/>
        </w:rPr>
        <w:t>(</w:t>
      </w:r>
      <w:r w:rsidR="00756AB4" w:rsidRPr="003F37D2">
        <w:t>синдром Рейно</w:t>
      </w:r>
      <w:r w:rsidR="003F37D2" w:rsidRPr="003F37D2">
        <w:t>);</w:t>
      </w:r>
    </w:p>
    <w:p w14:paraId="6C8C761E" w14:textId="1D4AA9CC" w:rsidR="00756AB4" w:rsidRPr="003F37D2" w:rsidRDefault="00756AB4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3F37D2">
        <w:t>воспалительная реакция слизистой оболочки полости рта</w:t>
      </w:r>
      <w:r w:rsidR="003F37D2" w:rsidRPr="003F37D2">
        <w:t xml:space="preserve"> (афтозный стоматит);</w:t>
      </w:r>
    </w:p>
    <w:p w14:paraId="3D54A189" w14:textId="037BFB65" w:rsidR="00756AB4" w:rsidRPr="009678BD" w:rsidRDefault="003F37D2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3F37D2">
        <w:t xml:space="preserve">розово-красные сухие высыпания на коже, покрытые сверху белесоватым </w:t>
      </w:r>
      <w:r w:rsidRPr="009678BD">
        <w:t>шелушением, воспаление и зуд кожи</w:t>
      </w:r>
      <w:r w:rsidR="009678BD">
        <w:t>, сыпь может состоять из пятен, узелков, пузырьков</w:t>
      </w:r>
      <w:r w:rsidRPr="009678BD">
        <w:t xml:space="preserve"> (обострение псориаза, </w:t>
      </w:r>
      <w:r w:rsidR="00756AB4" w:rsidRPr="009678BD">
        <w:t>псориазоподобный дерматит</w:t>
      </w:r>
      <w:r w:rsidR="009678BD" w:rsidRPr="009678BD">
        <w:t>, пемфигоидная или лихеноидная (лишаевидная) экзантема и энантема</w:t>
      </w:r>
      <w:r w:rsidRPr="009678BD">
        <w:t>);</w:t>
      </w:r>
    </w:p>
    <w:p w14:paraId="6463CE9D" w14:textId="4667FD4D" w:rsidR="00756AB4" w:rsidRDefault="00756AB4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9678BD">
        <w:rPr>
          <w:lang w:eastAsia="en-US"/>
        </w:rPr>
        <w:t>облысение (</w:t>
      </w:r>
      <w:r w:rsidRPr="009678BD">
        <w:t>алопеция</w:t>
      </w:r>
      <w:r>
        <w:t>)</w:t>
      </w:r>
      <w:r w:rsidR="009678BD">
        <w:t>;</w:t>
      </w:r>
    </w:p>
    <w:p w14:paraId="0F8E9CF4" w14:textId="22E5C8D4" w:rsidR="00756AB4" w:rsidRPr="00BC2F5F" w:rsidRDefault="009678BD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9678BD">
        <w:t xml:space="preserve">увеличение </w:t>
      </w:r>
      <w:r>
        <w:t>молочных</w:t>
      </w:r>
      <w:r w:rsidRPr="009678BD">
        <w:t xml:space="preserve"> желез у мужчин </w:t>
      </w:r>
      <w:r>
        <w:t>(</w:t>
      </w:r>
      <w:r w:rsidR="00756AB4" w:rsidRPr="00BC2F5F">
        <w:t>гинекомастия</w:t>
      </w:r>
      <w:r w:rsidRPr="00BC2F5F">
        <w:t>)</w:t>
      </w:r>
      <w:r w:rsidR="00BC2F5F" w:rsidRPr="00BC2F5F">
        <w:t>;</w:t>
      </w:r>
    </w:p>
    <w:p w14:paraId="64563A7D" w14:textId="4EFCAF11" w:rsidR="00BC2F5F" w:rsidRDefault="00BC2F5F" w:rsidP="00694BC3">
      <w:pPr>
        <w:pStyle w:val="ae"/>
        <w:numPr>
          <w:ilvl w:val="0"/>
          <w:numId w:val="34"/>
        </w:numPr>
        <w:shd w:val="clear" w:color="auto" w:fill="FFFFFF" w:themeFill="background1"/>
        <w:jc w:val="both"/>
        <w:rPr>
          <w:lang w:eastAsia="en-US"/>
        </w:rPr>
      </w:pPr>
      <w:r w:rsidRPr="00BC2F5F">
        <w:t>покраснение и отек кожи лица, тошнота, рвота</w:t>
      </w:r>
      <w:r w:rsidR="002955BB">
        <w:t xml:space="preserve">, </w:t>
      </w:r>
      <w:r w:rsidRPr="00BC2F5F">
        <w:t xml:space="preserve">понижение давления (перечисленные </w:t>
      </w:r>
      <w:r w:rsidR="002955BB">
        <w:t>симптомы</w:t>
      </w:r>
      <w:r w:rsidRPr="00BC2F5F">
        <w:t xml:space="preserve"> могут возникнуть при одновременном приеме рамиприла и препаратов золота</w:t>
      </w:r>
      <w:r w:rsidRPr="00BC2F5F">
        <w:rPr>
          <w:i/>
        </w:rPr>
        <w:t xml:space="preserve"> </w:t>
      </w:r>
      <w:r w:rsidRPr="00BC2F5F">
        <w:t>(натрия ауротиомалат)).</w:t>
      </w:r>
    </w:p>
    <w:p w14:paraId="70206B63" w14:textId="77777777" w:rsidR="00147CE8" w:rsidRDefault="00147CE8" w:rsidP="00147CE8">
      <w:pPr>
        <w:shd w:val="clear" w:color="auto" w:fill="FFFFFF" w:themeFill="background1"/>
        <w:jc w:val="both"/>
        <w:rPr>
          <w:lang w:eastAsia="en-US"/>
        </w:rPr>
      </w:pPr>
    </w:p>
    <w:p w14:paraId="7EA852BC" w14:textId="77777777" w:rsidR="00147CE8" w:rsidRPr="00BC2F5F" w:rsidRDefault="00147CE8" w:rsidP="00147CE8">
      <w:pPr>
        <w:shd w:val="clear" w:color="auto" w:fill="FFFFFF" w:themeFill="background1"/>
        <w:jc w:val="both"/>
        <w:rPr>
          <w:lang w:eastAsia="en-US"/>
        </w:rPr>
      </w:pPr>
    </w:p>
    <w:p w14:paraId="279BA851" w14:textId="38E483BE" w:rsidR="00291BA3" w:rsidRPr="00E62ACC" w:rsidRDefault="00291BA3" w:rsidP="00275DF8">
      <w:pPr>
        <w:shd w:val="clear" w:color="auto" w:fill="FFFFFF" w:themeFill="background1"/>
        <w:spacing w:before="240"/>
        <w:jc w:val="both"/>
        <w:rPr>
          <w:b/>
          <w:bCs/>
          <w:lang w:eastAsia="en-US"/>
        </w:rPr>
      </w:pPr>
      <w:r w:rsidRPr="00E62ACC">
        <w:rPr>
          <w:b/>
          <w:bCs/>
          <w:lang w:eastAsia="en-US"/>
        </w:rPr>
        <w:lastRenderedPageBreak/>
        <w:t>Сообщение о нежелательных реакциях</w:t>
      </w:r>
    </w:p>
    <w:p w14:paraId="2D77CA80" w14:textId="6FA4F319" w:rsidR="00523233" w:rsidRPr="00E62ACC" w:rsidRDefault="002D6CFB" w:rsidP="00752F97">
      <w:pPr>
        <w:spacing w:after="120"/>
        <w:jc w:val="both"/>
        <w:rPr>
          <w:iCs/>
        </w:rPr>
      </w:pPr>
      <w:r w:rsidRPr="00E62ACC">
        <w:t xml:space="preserve">Если у Вас возникают какие-либо нежелательные реакции, проконсультируйтесь с врачом. Данная рекомендация распространяется на любые возможные нежелательные реакции, в том числе на не перечисленные в листке-вкладыше. </w:t>
      </w:r>
      <w:bookmarkStart w:id="15" w:name="_Hlk94529832"/>
      <w:r w:rsidR="00523233" w:rsidRPr="00E62ACC">
        <w:rPr>
          <w:iCs/>
        </w:rPr>
        <w:t>Сообщая о нежелательных реакциях, Вы помогаете получить больше сведений о безопасности препарата</w:t>
      </w:r>
      <w:bookmarkEnd w:id="15"/>
      <w:r w:rsidR="00523233" w:rsidRPr="00E62ACC">
        <w:rPr>
          <w:iCs/>
        </w:rPr>
        <w:t>.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2D6CFB" w:rsidRPr="00E62ACC" w14:paraId="7CFE07CC" w14:textId="77777777" w:rsidTr="00825EFA">
        <w:trPr>
          <w:trHeight w:val="2102"/>
        </w:trPr>
        <w:tc>
          <w:tcPr>
            <w:tcW w:w="6663" w:type="dxa"/>
          </w:tcPr>
          <w:p w14:paraId="2D9E0358" w14:textId="4EAC7C92" w:rsidR="002D6CFB" w:rsidRPr="00E62ACC" w:rsidRDefault="009B2608" w:rsidP="0015154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Hlk73111332"/>
            <w:r w:rsidRPr="00E62AC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</w:t>
            </w:r>
            <w:r w:rsidR="002D6CFB" w:rsidRPr="00E6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20F671" w14:textId="77777777" w:rsidR="00825EFA" w:rsidRPr="00E62ACC" w:rsidRDefault="00825EFA" w:rsidP="00825E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CC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здравоохранения</w:t>
            </w:r>
          </w:p>
          <w:p w14:paraId="709B1582" w14:textId="77777777" w:rsidR="00825EFA" w:rsidRPr="00E62ACC" w:rsidRDefault="00825EFA" w:rsidP="00825E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CC">
              <w:rPr>
                <w:rFonts w:ascii="Times New Roman" w:hAnsi="Times New Roman"/>
                <w:sz w:val="24"/>
                <w:szCs w:val="24"/>
              </w:rPr>
              <w:t>109012, Москва, Славянская площадь, д. 4, стр. 1</w:t>
            </w:r>
          </w:p>
          <w:p w14:paraId="0894FF83" w14:textId="77777777" w:rsidR="00825EFA" w:rsidRPr="00E62ACC" w:rsidRDefault="00825EFA" w:rsidP="00825E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CC">
              <w:rPr>
                <w:rFonts w:ascii="Times New Roman" w:hAnsi="Times New Roman"/>
                <w:sz w:val="24"/>
                <w:szCs w:val="24"/>
              </w:rPr>
              <w:t>тел: +7(499) 578-06-70, +7(499) 578-02-20</w:t>
            </w:r>
          </w:p>
          <w:p w14:paraId="571AEBA0" w14:textId="77777777" w:rsidR="00825EFA" w:rsidRPr="00E62ACC" w:rsidRDefault="00825EFA" w:rsidP="00825E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CC">
              <w:rPr>
                <w:rFonts w:ascii="Times New Roman" w:hAnsi="Times New Roman"/>
                <w:sz w:val="24"/>
                <w:szCs w:val="24"/>
              </w:rPr>
              <w:t>тел. горячей линии: 8 (800) 550-99-03</w:t>
            </w:r>
          </w:p>
          <w:p w14:paraId="3ECE4B51" w14:textId="77777777" w:rsidR="00825EFA" w:rsidRPr="000A0896" w:rsidRDefault="00825EFA" w:rsidP="00825EF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96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8" w:history="1"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pharm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roszdravnadzor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0A089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A08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96C5B78" w14:textId="0B2C3560" w:rsidR="002D6CFB" w:rsidRPr="00E62ACC" w:rsidRDefault="00825EFA" w:rsidP="00825EFA">
            <w:pPr>
              <w:pStyle w:val="a3"/>
              <w:spacing w:before="0" w:beforeAutospacing="0" w:after="0" w:afterAutospacing="0"/>
              <w:jc w:val="both"/>
            </w:pPr>
            <w:r w:rsidRPr="000A0896">
              <w:t xml:space="preserve">сайт: </w:t>
            </w:r>
            <w:hyperlink r:id="rId9" w:history="1">
              <w:r w:rsidRPr="000A0896">
                <w:rPr>
                  <w:rStyle w:val="a4"/>
                  <w:color w:val="auto"/>
                  <w:u w:val="none"/>
                  <w:lang w:val="en-US"/>
                </w:rPr>
                <w:t>http</w:t>
              </w:r>
              <w:r w:rsidRPr="000A0896">
                <w:rPr>
                  <w:rStyle w:val="a4"/>
                  <w:color w:val="auto"/>
                  <w:u w:val="none"/>
                </w:rPr>
                <w:t>://</w:t>
              </w:r>
              <w:r w:rsidRPr="000A0896">
                <w:rPr>
                  <w:rStyle w:val="a4"/>
                  <w:color w:val="auto"/>
                  <w:u w:val="none"/>
                  <w:lang w:val="en-US"/>
                </w:rPr>
                <w:t>roszdravnadzor</w:t>
              </w:r>
              <w:r w:rsidRPr="000A0896">
                <w:rPr>
                  <w:rStyle w:val="a4"/>
                  <w:color w:val="auto"/>
                  <w:u w:val="none"/>
                </w:rPr>
                <w:t>.</w:t>
              </w:r>
              <w:r w:rsidRPr="000A0896">
                <w:rPr>
                  <w:rStyle w:val="a4"/>
                  <w:color w:val="auto"/>
                  <w:u w:val="none"/>
                  <w:lang w:val="en-US"/>
                </w:rPr>
                <w:t>gov</w:t>
              </w:r>
              <w:r w:rsidRPr="000A0896">
                <w:rPr>
                  <w:rStyle w:val="a4"/>
                  <w:color w:val="auto"/>
                  <w:u w:val="none"/>
                </w:rPr>
                <w:t>.</w:t>
              </w:r>
              <w:r w:rsidRPr="000A0896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bookmarkEnd w:id="16"/>
          </w:p>
        </w:tc>
      </w:tr>
    </w:tbl>
    <w:p w14:paraId="443DF37D" w14:textId="549531D2" w:rsidR="00A247DE" w:rsidRPr="00E62ACC" w:rsidRDefault="006E53A0" w:rsidP="00236DEF">
      <w:pPr>
        <w:pStyle w:val="ae"/>
        <w:numPr>
          <w:ilvl w:val="0"/>
          <w:numId w:val="5"/>
        </w:numPr>
        <w:spacing w:before="240" w:after="240"/>
        <w:ind w:left="1077" w:hanging="357"/>
        <w:contextualSpacing w:val="0"/>
        <w:jc w:val="center"/>
        <w:rPr>
          <w:b/>
          <w:bCs/>
        </w:rPr>
      </w:pPr>
      <w:r w:rsidRPr="00E62ACC">
        <w:rPr>
          <w:b/>
          <w:bCs/>
        </w:rPr>
        <w:t>Хранение препарата</w:t>
      </w:r>
      <w:r w:rsidR="00A247DE" w:rsidRPr="00E62ACC">
        <w:rPr>
          <w:b/>
          <w:bCs/>
        </w:rPr>
        <w:t xml:space="preserve"> </w:t>
      </w:r>
      <w:r w:rsidR="00823492" w:rsidRPr="00E62ACC">
        <w:rPr>
          <w:b/>
          <w:bCs/>
        </w:rPr>
        <w:t>Рамиприл</w:t>
      </w:r>
      <w:r w:rsidR="002F111C" w:rsidRPr="00E62ACC">
        <w:rPr>
          <w:b/>
          <w:bCs/>
        </w:rPr>
        <w:t>-СЗ</w:t>
      </w:r>
    </w:p>
    <w:p w14:paraId="265793F6" w14:textId="582BAD72" w:rsidR="008E21CB" w:rsidRPr="00E62ACC" w:rsidRDefault="00A247DE" w:rsidP="005A19D8">
      <w:pPr>
        <w:jc w:val="both"/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 xml:space="preserve">Храните </w:t>
      </w:r>
      <w:r w:rsidR="008E21CB" w:rsidRPr="00E62ACC">
        <w:rPr>
          <w:bCs/>
          <w:iCs/>
          <w:lang w:eastAsia="en-US"/>
        </w:rPr>
        <w:t>препарат в недоступном для ребенка месте так, чтобы ребенок не мог увидеть его.</w:t>
      </w:r>
    </w:p>
    <w:p w14:paraId="52D0675E" w14:textId="5E1F3375" w:rsidR="00081106" w:rsidRPr="00E62ACC" w:rsidRDefault="00A247DE" w:rsidP="005A19D8">
      <w:pPr>
        <w:jc w:val="both"/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>Не при</w:t>
      </w:r>
      <w:r w:rsidR="000A5097" w:rsidRPr="00E62ACC">
        <w:rPr>
          <w:bCs/>
          <w:iCs/>
          <w:lang w:eastAsia="en-US"/>
        </w:rPr>
        <w:t>нимай</w:t>
      </w:r>
      <w:r w:rsidRPr="00E62ACC">
        <w:rPr>
          <w:bCs/>
          <w:iCs/>
          <w:lang w:eastAsia="en-US"/>
        </w:rPr>
        <w:t xml:space="preserve">те препарат после истечения срока годности, указанного на </w:t>
      </w:r>
      <w:r w:rsidR="006C4279" w:rsidRPr="00E62ACC">
        <w:t>контурной ячейковой упаковке</w:t>
      </w:r>
      <w:r w:rsidR="00B74853" w:rsidRPr="00E62ACC">
        <w:t>, этикетке банки/флакона</w:t>
      </w:r>
      <w:r w:rsidR="006C4279" w:rsidRPr="00E62ACC">
        <w:t xml:space="preserve"> и </w:t>
      </w:r>
      <w:r w:rsidR="006C4279" w:rsidRPr="00E62ACC">
        <w:rPr>
          <w:bCs/>
          <w:iCs/>
          <w:shd w:val="clear" w:color="auto" w:fill="FFFFFF" w:themeFill="background1"/>
          <w:lang w:eastAsia="en-US"/>
        </w:rPr>
        <w:t>пачке картонной</w:t>
      </w:r>
      <w:r w:rsidR="006C4279" w:rsidRPr="00E62ACC">
        <w:rPr>
          <w:bCs/>
          <w:iCs/>
          <w:lang w:eastAsia="en-US"/>
        </w:rPr>
        <w:t xml:space="preserve"> </w:t>
      </w:r>
      <w:r w:rsidRPr="00E62ACC">
        <w:rPr>
          <w:bCs/>
          <w:iCs/>
          <w:lang w:eastAsia="en-US"/>
        </w:rPr>
        <w:t>после «Годен до:».</w:t>
      </w:r>
      <w:r w:rsidR="006C4279" w:rsidRPr="00E62ACC">
        <w:rPr>
          <w:bCs/>
          <w:iCs/>
          <w:lang w:eastAsia="en-US"/>
        </w:rPr>
        <w:t xml:space="preserve"> </w:t>
      </w:r>
      <w:r w:rsidR="00081106" w:rsidRPr="00E62ACC">
        <w:rPr>
          <w:bCs/>
          <w:iCs/>
          <w:lang w:eastAsia="en-US"/>
        </w:rPr>
        <w:t xml:space="preserve">Датой истечения срока годности является последний день </w:t>
      </w:r>
      <w:r w:rsidR="006C4279" w:rsidRPr="00E62ACC">
        <w:rPr>
          <w:bCs/>
          <w:iCs/>
          <w:lang w:eastAsia="en-US"/>
        </w:rPr>
        <w:t xml:space="preserve">данного </w:t>
      </w:r>
      <w:r w:rsidR="00081106" w:rsidRPr="00E62ACC">
        <w:rPr>
          <w:bCs/>
          <w:iCs/>
          <w:lang w:eastAsia="en-US"/>
        </w:rPr>
        <w:t xml:space="preserve">месяца. </w:t>
      </w:r>
    </w:p>
    <w:p w14:paraId="63E2371C" w14:textId="2EADA21B" w:rsidR="006C4279" w:rsidRPr="00E62ACC" w:rsidRDefault="006C4279" w:rsidP="006C4279">
      <w:pPr>
        <w:jc w:val="both"/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 xml:space="preserve">Храните препарат </w:t>
      </w:r>
      <w:r w:rsidR="00823492" w:rsidRPr="00E62ACC">
        <w:t>в защищенном от света месте при температуре не выше 25 °С.</w:t>
      </w:r>
    </w:p>
    <w:p w14:paraId="3199A59F" w14:textId="6D97BA72" w:rsidR="00DE22B9" w:rsidRPr="00E62ACC" w:rsidRDefault="007D674E" w:rsidP="005A19D8">
      <w:pPr>
        <w:jc w:val="both"/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>Не вы</w:t>
      </w:r>
      <w:r w:rsidR="000A5097" w:rsidRPr="00E62ACC">
        <w:rPr>
          <w:bCs/>
          <w:iCs/>
          <w:lang w:eastAsia="en-US"/>
        </w:rPr>
        <w:t>брасывайте</w:t>
      </w:r>
      <w:r w:rsidRPr="00E62ACC">
        <w:rPr>
          <w:bCs/>
          <w:iCs/>
          <w:lang w:eastAsia="en-US"/>
        </w:rPr>
        <w:t xml:space="preserve"> препарат в канализацию. Уточните у работника аптеки, как следует утилизировать препарат,</w:t>
      </w:r>
      <w:r w:rsidR="00B632A9" w:rsidRPr="00E62ACC">
        <w:rPr>
          <w:bCs/>
          <w:iCs/>
          <w:lang w:eastAsia="en-US"/>
        </w:rPr>
        <w:t xml:space="preserve"> который больше не потребуется. Эти меры позволят защитить окружающую среду.</w:t>
      </w:r>
    </w:p>
    <w:p w14:paraId="636A7932" w14:textId="5853F6D3" w:rsidR="00700AEE" w:rsidRPr="00E62ACC" w:rsidRDefault="00E639C2" w:rsidP="00236DEF">
      <w:pPr>
        <w:pStyle w:val="ae"/>
        <w:numPr>
          <w:ilvl w:val="0"/>
          <w:numId w:val="5"/>
        </w:numPr>
        <w:spacing w:before="240" w:after="240"/>
        <w:ind w:left="1077" w:hanging="357"/>
        <w:jc w:val="center"/>
        <w:rPr>
          <w:b/>
          <w:bCs/>
          <w:iCs/>
          <w:lang w:eastAsia="en-US"/>
        </w:rPr>
      </w:pPr>
      <w:r w:rsidRPr="00E62ACC">
        <w:rPr>
          <w:b/>
          <w:bCs/>
          <w:iCs/>
          <w:lang w:eastAsia="en-US"/>
        </w:rPr>
        <w:t>Содержимое упаковки и прочие сведения</w:t>
      </w:r>
    </w:p>
    <w:p w14:paraId="0D9F3CCF" w14:textId="41726A4F" w:rsidR="002D6CFB" w:rsidRPr="00E62ACC" w:rsidRDefault="002D6CFB" w:rsidP="002138A9">
      <w:pPr>
        <w:jc w:val="both"/>
        <w:rPr>
          <w:b/>
          <w:iCs/>
          <w:lang w:eastAsia="en-US"/>
        </w:rPr>
      </w:pPr>
      <w:r w:rsidRPr="00E62ACC">
        <w:rPr>
          <w:b/>
          <w:iCs/>
          <w:lang w:eastAsia="en-US"/>
        </w:rPr>
        <w:t xml:space="preserve">Препарат </w:t>
      </w:r>
      <w:r w:rsidR="00823492" w:rsidRPr="00E62ACC">
        <w:rPr>
          <w:b/>
          <w:iCs/>
          <w:lang w:eastAsia="en-US"/>
        </w:rPr>
        <w:t>Рамиприл</w:t>
      </w:r>
      <w:r w:rsidR="002F111C" w:rsidRPr="00E62ACC">
        <w:rPr>
          <w:b/>
          <w:bCs/>
        </w:rPr>
        <w:t>-СЗ</w:t>
      </w:r>
      <w:r w:rsidR="00FF326B" w:rsidRPr="00E62ACC">
        <w:rPr>
          <w:b/>
          <w:bCs/>
        </w:rPr>
        <w:t xml:space="preserve"> </w:t>
      </w:r>
      <w:r w:rsidRPr="00E62ACC">
        <w:rPr>
          <w:b/>
          <w:bCs/>
          <w:iCs/>
          <w:lang w:eastAsia="en-US"/>
        </w:rPr>
        <w:t>содержит</w:t>
      </w:r>
    </w:p>
    <w:p w14:paraId="594D781A" w14:textId="2D969652" w:rsidR="002D6CFB" w:rsidRPr="00E62ACC" w:rsidRDefault="002D6CFB" w:rsidP="002D6CFB">
      <w:pPr>
        <w:jc w:val="both"/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 xml:space="preserve">Действующим веществом является </w:t>
      </w:r>
      <w:r w:rsidR="00823492" w:rsidRPr="00E62ACC">
        <w:t>рамиприл</w:t>
      </w:r>
      <w:r w:rsidRPr="00E62ACC">
        <w:rPr>
          <w:bCs/>
          <w:iCs/>
          <w:lang w:eastAsia="en-US"/>
        </w:rPr>
        <w:t xml:space="preserve">. </w:t>
      </w:r>
    </w:p>
    <w:p w14:paraId="7C7C1557" w14:textId="36E74F7C" w:rsidR="002F111C" w:rsidRPr="00E62ACC" w:rsidRDefault="00421893" w:rsidP="009B2608">
      <w:pPr>
        <w:jc w:val="both"/>
        <w:rPr>
          <w:bCs/>
          <w:iCs/>
          <w:u w:val="single"/>
          <w:lang w:eastAsia="en-US"/>
        </w:rPr>
      </w:pPr>
      <w:r w:rsidRPr="00E62ACC">
        <w:rPr>
          <w:bCs/>
          <w:iCs/>
          <w:u w:val="single"/>
          <w:lang w:eastAsia="en-US"/>
        </w:rPr>
        <w:t>Рамиприл</w:t>
      </w:r>
      <w:r w:rsidR="00825EFA" w:rsidRPr="00E62ACC">
        <w:rPr>
          <w:bCs/>
          <w:iCs/>
          <w:u w:val="single"/>
          <w:lang w:eastAsia="en-US"/>
        </w:rPr>
        <w:t>-СЗ</w:t>
      </w:r>
      <w:r w:rsidR="002F111C" w:rsidRPr="00E62ACC">
        <w:rPr>
          <w:bCs/>
          <w:iCs/>
          <w:u w:val="single"/>
          <w:lang w:eastAsia="en-US"/>
        </w:rPr>
        <w:t xml:space="preserve"> 2</w:t>
      </w:r>
      <w:r w:rsidR="005B5621" w:rsidRPr="00E62ACC">
        <w:rPr>
          <w:bCs/>
          <w:iCs/>
          <w:u w:val="single"/>
          <w:lang w:eastAsia="en-US"/>
        </w:rPr>
        <w:t>,5</w:t>
      </w:r>
      <w:r w:rsidR="002F111C" w:rsidRPr="00E62ACC">
        <w:rPr>
          <w:bCs/>
          <w:iCs/>
          <w:u w:val="single"/>
          <w:lang w:eastAsia="en-US"/>
        </w:rPr>
        <w:t xml:space="preserve"> мг таблетки</w:t>
      </w:r>
    </w:p>
    <w:p w14:paraId="62915EA4" w14:textId="1DDB3040" w:rsidR="00EF50E3" w:rsidRPr="00E62ACC" w:rsidRDefault="00DE2E88" w:rsidP="00EF50E3">
      <w:pPr>
        <w:jc w:val="both"/>
      </w:pPr>
      <w:r w:rsidRPr="00E62ACC">
        <w:t xml:space="preserve">Каждая </w:t>
      </w:r>
      <w:bookmarkStart w:id="17" w:name="_Hlk90990775"/>
      <w:r w:rsidRPr="00E62ACC">
        <w:t xml:space="preserve">таблетка </w:t>
      </w:r>
      <w:r w:rsidRPr="00767A9C">
        <w:t>содержит</w:t>
      </w:r>
      <w:bookmarkEnd w:id="17"/>
      <w:r w:rsidR="005B5621" w:rsidRPr="00767A9C">
        <w:t xml:space="preserve"> </w:t>
      </w:r>
      <w:r w:rsidR="00FA4671" w:rsidRPr="00767A9C">
        <w:t>2,</w:t>
      </w:r>
      <w:r w:rsidR="005B5621" w:rsidRPr="00767A9C">
        <w:t>5</w:t>
      </w:r>
      <w:r w:rsidRPr="00767A9C">
        <w:t xml:space="preserve"> мг</w:t>
      </w:r>
      <w:r w:rsidRPr="00E62ACC">
        <w:t xml:space="preserve"> </w:t>
      </w:r>
      <w:r w:rsidR="005B5621" w:rsidRPr="00E62ACC">
        <w:t>рамиприл</w:t>
      </w:r>
      <w:r w:rsidRPr="00E62ACC">
        <w:t>а</w:t>
      </w:r>
      <w:r w:rsidR="00FC5DA3" w:rsidRPr="00E62ACC">
        <w:t>.</w:t>
      </w:r>
    </w:p>
    <w:p w14:paraId="08A43F60" w14:textId="6F2BF22C" w:rsidR="002F111C" w:rsidRPr="00E62ACC" w:rsidRDefault="005B5621" w:rsidP="009B2608">
      <w:pPr>
        <w:jc w:val="both"/>
        <w:rPr>
          <w:bCs/>
          <w:iCs/>
          <w:u w:val="single"/>
          <w:lang w:eastAsia="en-US"/>
        </w:rPr>
      </w:pPr>
      <w:r w:rsidRPr="00E62ACC">
        <w:rPr>
          <w:bCs/>
          <w:iCs/>
          <w:u w:val="single"/>
          <w:lang w:eastAsia="en-US"/>
        </w:rPr>
        <w:t>Рамиприл-СЗ 5</w:t>
      </w:r>
      <w:r w:rsidR="002F111C" w:rsidRPr="00E62ACC">
        <w:rPr>
          <w:bCs/>
          <w:iCs/>
          <w:u w:val="single"/>
          <w:lang w:eastAsia="en-US"/>
        </w:rPr>
        <w:t xml:space="preserve"> мг таблетки</w:t>
      </w:r>
    </w:p>
    <w:p w14:paraId="5724FA93" w14:textId="54FFC0A8" w:rsidR="002F111C" w:rsidRPr="00767A9C" w:rsidRDefault="00DE2E88" w:rsidP="00EF50E3">
      <w:pPr>
        <w:jc w:val="both"/>
      </w:pPr>
      <w:r w:rsidRPr="00E62ACC">
        <w:t xml:space="preserve">Каждая таблетка </w:t>
      </w:r>
      <w:r w:rsidRPr="00767A9C">
        <w:t xml:space="preserve">содержит </w:t>
      </w:r>
      <w:r w:rsidR="00FA4671" w:rsidRPr="00767A9C">
        <w:t>5</w:t>
      </w:r>
      <w:r w:rsidRPr="00767A9C">
        <w:t xml:space="preserve"> мг </w:t>
      </w:r>
      <w:r w:rsidR="005B5621" w:rsidRPr="00767A9C">
        <w:t>рамиприла</w:t>
      </w:r>
      <w:r w:rsidR="002F111C" w:rsidRPr="00767A9C">
        <w:t>.</w:t>
      </w:r>
    </w:p>
    <w:p w14:paraId="7914550D" w14:textId="2DDC4556" w:rsidR="005B5621" w:rsidRPr="00E62ACC" w:rsidRDefault="005B5621" w:rsidP="005B5621">
      <w:pPr>
        <w:jc w:val="both"/>
        <w:rPr>
          <w:bCs/>
          <w:iCs/>
          <w:u w:val="single"/>
          <w:lang w:eastAsia="en-US"/>
        </w:rPr>
      </w:pPr>
      <w:r w:rsidRPr="00767A9C">
        <w:rPr>
          <w:bCs/>
          <w:iCs/>
          <w:u w:val="single"/>
          <w:lang w:eastAsia="en-US"/>
        </w:rPr>
        <w:t>Рамиприл-СЗ 10 мг таблетки</w:t>
      </w:r>
    </w:p>
    <w:p w14:paraId="724C1DD6" w14:textId="2E990A9D" w:rsidR="005B5621" w:rsidRPr="00E62ACC" w:rsidRDefault="005B5621" w:rsidP="005B5621">
      <w:pPr>
        <w:jc w:val="both"/>
        <w:rPr>
          <w:b/>
        </w:rPr>
      </w:pPr>
      <w:r w:rsidRPr="00E62ACC">
        <w:t>Каждая таблетка содержит 10 мг рамиприла.</w:t>
      </w:r>
    </w:p>
    <w:p w14:paraId="1C0E170B" w14:textId="28DD69DA" w:rsidR="00F87E7D" w:rsidRPr="00E62ACC" w:rsidRDefault="002D6CFB" w:rsidP="005B5621">
      <w:pPr>
        <w:jc w:val="both"/>
        <w:rPr>
          <w:bCs/>
        </w:rPr>
      </w:pPr>
      <w:r w:rsidRPr="00E62ACC">
        <w:rPr>
          <w:bCs/>
          <w:iCs/>
          <w:lang w:eastAsia="en-US"/>
        </w:rPr>
        <w:t>Вспомогательными веществами являются:</w:t>
      </w:r>
      <w:r w:rsidRPr="00E62ACC">
        <w:rPr>
          <w:iCs/>
        </w:rPr>
        <w:t xml:space="preserve"> </w:t>
      </w:r>
      <w:r w:rsidR="00DE2E88" w:rsidRPr="00E62ACC">
        <w:t xml:space="preserve">лактозы </w:t>
      </w:r>
      <w:r w:rsidR="005B5621" w:rsidRPr="00E62ACC">
        <w:rPr>
          <w:bCs/>
        </w:rPr>
        <w:t>моногидрат (сахар молочный), целлюлоза микрокристаллическая 102, натрия гидрокарбонат, аргинин, гипромеллоза (гидроксипропилметилцеллюлоза), кроскармеллоза натрия (примеллоза), магния стеарат</w:t>
      </w:r>
      <w:r w:rsidR="006C4279" w:rsidRPr="00E62ACC">
        <w:rPr>
          <w:bCs/>
        </w:rPr>
        <w:t>.</w:t>
      </w:r>
    </w:p>
    <w:p w14:paraId="28654E52" w14:textId="0E2AD7D1" w:rsidR="00F87E7D" w:rsidRPr="00E62ACC" w:rsidRDefault="00F87E7D" w:rsidP="00F87E7D">
      <w:pPr>
        <w:jc w:val="both"/>
      </w:pPr>
      <w:r w:rsidRPr="00E62ACC">
        <w:rPr>
          <w:bCs/>
        </w:rPr>
        <w:t xml:space="preserve">Препарат </w:t>
      </w:r>
      <w:r w:rsidR="005B5621" w:rsidRPr="00E62ACC">
        <w:rPr>
          <w:bCs/>
        </w:rPr>
        <w:t>Рамиприл</w:t>
      </w:r>
      <w:r w:rsidRPr="00E62ACC">
        <w:rPr>
          <w:bCs/>
        </w:rPr>
        <w:t>-СЗ содержит лактозы моногидрат</w:t>
      </w:r>
      <w:r w:rsidR="006A0257" w:rsidRPr="00E62ACC">
        <w:rPr>
          <w:bCs/>
        </w:rPr>
        <w:t xml:space="preserve"> </w:t>
      </w:r>
      <w:r w:rsidRPr="00E62ACC">
        <w:rPr>
          <w:bCs/>
        </w:rPr>
        <w:t>(см. раздел 2).</w:t>
      </w:r>
    </w:p>
    <w:p w14:paraId="0D560C06" w14:textId="251D1414" w:rsidR="00F93571" w:rsidRPr="00E62ACC" w:rsidRDefault="002D5807" w:rsidP="007D0834">
      <w:pPr>
        <w:spacing w:before="240"/>
        <w:jc w:val="both"/>
        <w:rPr>
          <w:b/>
          <w:bCs/>
          <w:iCs/>
          <w:lang w:eastAsia="en-US"/>
        </w:rPr>
      </w:pPr>
      <w:r w:rsidRPr="00E62ACC">
        <w:rPr>
          <w:b/>
          <w:bCs/>
          <w:iCs/>
          <w:lang w:eastAsia="en-US"/>
        </w:rPr>
        <w:t xml:space="preserve">Внешний вид препарата </w:t>
      </w:r>
      <w:r w:rsidR="005B5621" w:rsidRPr="00E62ACC">
        <w:rPr>
          <w:b/>
          <w:bCs/>
        </w:rPr>
        <w:t>Рамиприл</w:t>
      </w:r>
      <w:r w:rsidR="002F111C" w:rsidRPr="00E62ACC">
        <w:rPr>
          <w:b/>
          <w:bCs/>
        </w:rPr>
        <w:t xml:space="preserve">-СЗ </w:t>
      </w:r>
      <w:r w:rsidRPr="00E62ACC">
        <w:rPr>
          <w:b/>
          <w:bCs/>
          <w:iCs/>
          <w:lang w:eastAsia="en-US"/>
        </w:rPr>
        <w:t>и содержимое упаковки</w:t>
      </w:r>
    </w:p>
    <w:p w14:paraId="5CF6A78F" w14:textId="55D4DB65" w:rsidR="00DE2E88" w:rsidRPr="00E62ACC" w:rsidRDefault="00DE2E88" w:rsidP="00DF3D62">
      <w:pPr>
        <w:rPr>
          <w:bCs/>
          <w:iCs/>
          <w:lang w:eastAsia="en-US"/>
        </w:rPr>
      </w:pPr>
      <w:r w:rsidRPr="00E62ACC">
        <w:rPr>
          <w:bCs/>
          <w:iCs/>
          <w:lang w:eastAsia="en-US"/>
        </w:rPr>
        <w:t>Таблетки</w:t>
      </w:r>
    </w:p>
    <w:p w14:paraId="0ABC2F7F" w14:textId="77777777" w:rsidR="005B5621" w:rsidRPr="00E62ACC" w:rsidRDefault="005B5621" w:rsidP="005B5621">
      <w:pPr>
        <w:rPr>
          <w:u w:val="single"/>
        </w:rPr>
      </w:pPr>
      <w:r w:rsidRPr="00E62ACC">
        <w:rPr>
          <w:u w:val="single"/>
        </w:rPr>
        <w:t xml:space="preserve">Рамиприл-СЗ, 2,5 мг, таблетки </w:t>
      </w:r>
    </w:p>
    <w:p w14:paraId="61F18D07" w14:textId="666066AA" w:rsidR="005B5621" w:rsidRPr="00E62ACC" w:rsidRDefault="005B5621" w:rsidP="005B5621">
      <w:pPr>
        <w:jc w:val="both"/>
      </w:pPr>
      <w:r w:rsidRPr="00E62ACC">
        <w:rPr>
          <w:bCs/>
        </w:rPr>
        <w:t>Препарат представляет собой т</w:t>
      </w:r>
      <w:r w:rsidRPr="00E62ACC">
        <w:t>аблетки белого или почти белого цвета, круглые, плоскоцилиндрические с фаской и риской.</w:t>
      </w:r>
    </w:p>
    <w:p w14:paraId="02430783" w14:textId="77777777" w:rsidR="005B5621" w:rsidRPr="00E62ACC" w:rsidRDefault="005B5621" w:rsidP="005B5621">
      <w:pPr>
        <w:rPr>
          <w:u w:val="single"/>
        </w:rPr>
      </w:pPr>
      <w:r w:rsidRPr="00E62ACC">
        <w:rPr>
          <w:u w:val="single"/>
        </w:rPr>
        <w:t xml:space="preserve">Рамиприл-СЗ, 5 мг, таблетки </w:t>
      </w:r>
    </w:p>
    <w:p w14:paraId="1B4F78FA" w14:textId="6743EC3E" w:rsidR="005B5621" w:rsidRPr="00E62ACC" w:rsidRDefault="005B5621" w:rsidP="005B5621">
      <w:pPr>
        <w:jc w:val="both"/>
      </w:pPr>
      <w:r w:rsidRPr="00E62ACC">
        <w:rPr>
          <w:bCs/>
        </w:rPr>
        <w:t>Препарат представляет собой т</w:t>
      </w:r>
      <w:r w:rsidRPr="00E62ACC">
        <w:t>аблетки белого или почти белого цвета, круглые, плоскоцилиндрические с фаской.</w:t>
      </w:r>
    </w:p>
    <w:p w14:paraId="09B7B9D5" w14:textId="18B96296" w:rsidR="005B5621" w:rsidRPr="00E62ACC" w:rsidRDefault="005B5621" w:rsidP="005B5621">
      <w:pPr>
        <w:rPr>
          <w:u w:val="single"/>
        </w:rPr>
      </w:pPr>
      <w:r w:rsidRPr="00E62ACC">
        <w:rPr>
          <w:u w:val="single"/>
        </w:rPr>
        <w:t xml:space="preserve">Рамиприл-СЗ, 10 мг, таблетки </w:t>
      </w:r>
    </w:p>
    <w:p w14:paraId="33CAE4C9" w14:textId="1B07CA72" w:rsidR="005B5621" w:rsidRPr="00E62ACC" w:rsidRDefault="005B5621" w:rsidP="005B5621">
      <w:pPr>
        <w:jc w:val="both"/>
      </w:pPr>
      <w:r w:rsidRPr="00E62ACC">
        <w:rPr>
          <w:bCs/>
        </w:rPr>
        <w:t>Препарат представляет собой т</w:t>
      </w:r>
      <w:r w:rsidRPr="00E62ACC">
        <w:t>аблетки белого или почти белого цвета, круглые, плоскоцилиндрические с фаской.</w:t>
      </w:r>
    </w:p>
    <w:p w14:paraId="7A52F4DD" w14:textId="0B909165" w:rsidR="003A7521" w:rsidRPr="00E62ACC" w:rsidRDefault="00307E7B" w:rsidP="00A670E3">
      <w:pPr>
        <w:jc w:val="both"/>
      </w:pPr>
      <w:bookmarkStart w:id="18" w:name="_Hlk127877826"/>
      <w:bookmarkStart w:id="19" w:name="_Hlk70071962"/>
      <w:r w:rsidRPr="00E62ACC">
        <w:lastRenderedPageBreak/>
        <w:t>Препарат Рамиприл-СЗ доступен в</w:t>
      </w:r>
      <w:r w:rsidR="003A7521" w:rsidRPr="00E62ACC">
        <w:t xml:space="preserve"> упаковках (блистер (-ы) в пачке картонной), содержащих 14, 28, 30, 42, 56 или 60 таблеток, и в банке/флаконе, содержащих 28, 30 или 90 таблеток. </w:t>
      </w:r>
      <w:r w:rsidR="007D0834" w:rsidRPr="00E62ACC">
        <w:t>Не все размеры упаковок могут находиться в обороте</w:t>
      </w:r>
      <w:bookmarkEnd w:id="18"/>
      <w:r w:rsidR="007D0834" w:rsidRPr="00E62ACC">
        <w:t>.</w:t>
      </w:r>
    </w:p>
    <w:bookmarkEnd w:id="19"/>
    <w:p w14:paraId="03048318" w14:textId="43266EE8" w:rsidR="00242FDC" w:rsidRPr="00E62ACC" w:rsidRDefault="00911016" w:rsidP="00275DF8">
      <w:pPr>
        <w:tabs>
          <w:tab w:val="left" w:pos="1260"/>
        </w:tabs>
        <w:spacing w:before="240"/>
        <w:jc w:val="both"/>
        <w:outlineLvl w:val="6"/>
        <w:rPr>
          <w:b/>
          <w:bCs/>
        </w:rPr>
      </w:pPr>
      <w:r w:rsidRPr="00E62ACC">
        <w:rPr>
          <w:b/>
        </w:rPr>
        <w:t xml:space="preserve">Держатель </w:t>
      </w:r>
      <w:r w:rsidR="003716BD" w:rsidRPr="00E62ACC">
        <w:rPr>
          <w:b/>
          <w:bCs/>
        </w:rPr>
        <w:t xml:space="preserve">регистрационного удостоверения </w:t>
      </w:r>
      <w:r w:rsidR="004B3A12" w:rsidRPr="00E62ACC">
        <w:rPr>
          <w:b/>
          <w:bCs/>
        </w:rPr>
        <w:t>и производитель</w:t>
      </w:r>
    </w:p>
    <w:p w14:paraId="1F53F713" w14:textId="3B5CFED3" w:rsidR="002B0BC4" w:rsidRPr="00E62ACC" w:rsidRDefault="009B2608" w:rsidP="002B0BC4">
      <w:pPr>
        <w:tabs>
          <w:tab w:val="left" w:pos="1260"/>
        </w:tabs>
        <w:jc w:val="both"/>
      </w:pPr>
      <w:r w:rsidRPr="00E62ACC">
        <w:t xml:space="preserve">Российская Федерация </w:t>
      </w:r>
    </w:p>
    <w:p w14:paraId="733A4713" w14:textId="77777777" w:rsidR="002B0BC4" w:rsidRPr="00E62ACC" w:rsidRDefault="002B0BC4" w:rsidP="002B0BC4">
      <w:pPr>
        <w:tabs>
          <w:tab w:val="left" w:pos="1260"/>
        </w:tabs>
        <w:jc w:val="both"/>
      </w:pPr>
      <w:r w:rsidRPr="00E62ACC">
        <w:t>НАО «Северная звезда»</w:t>
      </w:r>
    </w:p>
    <w:p w14:paraId="1DC5A66E" w14:textId="46E2363B" w:rsidR="002B0BC4" w:rsidRPr="00E62ACC" w:rsidRDefault="002B0BC4" w:rsidP="002B0BC4">
      <w:r w:rsidRPr="00E62ACC">
        <w:rPr>
          <w:iCs/>
        </w:rPr>
        <w:t xml:space="preserve">Юридический адрес: </w:t>
      </w:r>
      <w:r w:rsidRPr="00E62ACC">
        <w:t>111524, г. Москва, ул. Электродная, д. 2, стр. 34, этаж 2, пом</w:t>
      </w:r>
      <w:r w:rsidR="00940E03" w:rsidRPr="00E62ACC">
        <w:t>ещ</w:t>
      </w:r>
      <w:r w:rsidRPr="00E62ACC">
        <w:t>. 47</w:t>
      </w:r>
    </w:p>
    <w:p w14:paraId="60A8DAA9" w14:textId="114D4566" w:rsidR="002B0BC4" w:rsidRPr="00E62ACC" w:rsidRDefault="002B0BC4" w:rsidP="002B0BC4">
      <w:pPr>
        <w:tabs>
          <w:tab w:val="left" w:pos="1260"/>
        </w:tabs>
        <w:jc w:val="both"/>
      </w:pPr>
      <w:r w:rsidRPr="00E62ACC">
        <w:t xml:space="preserve">тел/факс: </w:t>
      </w:r>
      <w:r w:rsidR="00A632E8" w:rsidRPr="00E62ACC">
        <w:t>+7 (495) 137-80-22</w:t>
      </w:r>
    </w:p>
    <w:p w14:paraId="00B98785" w14:textId="58693C5C" w:rsidR="004B3A12" w:rsidRPr="000A0896" w:rsidRDefault="002B0BC4" w:rsidP="002B0BC4">
      <w:pPr>
        <w:tabs>
          <w:tab w:val="left" w:pos="1260"/>
        </w:tabs>
        <w:rPr>
          <w:rStyle w:val="a4"/>
          <w:color w:val="auto"/>
          <w:u w:val="none"/>
        </w:rPr>
      </w:pPr>
      <w:r w:rsidRPr="00E62ACC">
        <w:t>электронная почта</w:t>
      </w:r>
      <w:r w:rsidRPr="000A0896">
        <w:t xml:space="preserve">: </w:t>
      </w:r>
      <w:hyperlink r:id="rId10" w:history="1">
        <w:r w:rsidR="00693AD4" w:rsidRPr="000A0896">
          <w:rPr>
            <w:rStyle w:val="a4"/>
            <w:color w:val="auto"/>
            <w:u w:val="none"/>
            <w:lang w:val="en-US"/>
          </w:rPr>
          <w:t>electro</w:t>
        </w:r>
        <w:r w:rsidR="00693AD4" w:rsidRPr="000A0896">
          <w:rPr>
            <w:rStyle w:val="a4"/>
            <w:color w:val="auto"/>
            <w:u w:val="none"/>
          </w:rPr>
          <w:t>@</w:t>
        </w:r>
        <w:r w:rsidR="00693AD4" w:rsidRPr="000A0896">
          <w:rPr>
            <w:rStyle w:val="a4"/>
            <w:color w:val="auto"/>
            <w:u w:val="none"/>
            <w:lang w:val="en-US"/>
          </w:rPr>
          <w:t>ns</w:t>
        </w:r>
        <w:r w:rsidR="00693AD4" w:rsidRPr="000A0896">
          <w:rPr>
            <w:rStyle w:val="a4"/>
            <w:color w:val="auto"/>
            <w:u w:val="none"/>
          </w:rPr>
          <w:t>03.</w:t>
        </w:r>
        <w:r w:rsidR="00693AD4" w:rsidRPr="000A0896">
          <w:rPr>
            <w:rStyle w:val="a4"/>
            <w:color w:val="auto"/>
            <w:u w:val="none"/>
            <w:lang w:val="en-US"/>
          </w:rPr>
          <w:t>ru</w:t>
        </w:r>
      </w:hyperlink>
      <w:r w:rsidR="00E01782" w:rsidRPr="000A0896">
        <w:t xml:space="preserve"> </w:t>
      </w:r>
    </w:p>
    <w:p w14:paraId="662DE5B7" w14:textId="2A95F15C" w:rsidR="00B8024E" w:rsidRPr="000A0896" w:rsidRDefault="00B8024E" w:rsidP="00275DF8">
      <w:pPr>
        <w:spacing w:before="240"/>
        <w:jc w:val="both"/>
        <w:rPr>
          <w:b/>
          <w:bCs/>
        </w:rPr>
      </w:pPr>
      <w:bookmarkStart w:id="20" w:name="_Hlk94527417"/>
      <w:r w:rsidRPr="000A0896">
        <w:rPr>
          <w:b/>
          <w:bCs/>
        </w:rPr>
        <w:t xml:space="preserve">Все претензии </w:t>
      </w:r>
      <w:r w:rsidR="00BC74F4" w:rsidRPr="000A0896">
        <w:rPr>
          <w:b/>
          <w:bCs/>
        </w:rPr>
        <w:t xml:space="preserve">от </w:t>
      </w:r>
      <w:r w:rsidRPr="000A0896">
        <w:rPr>
          <w:b/>
          <w:bCs/>
        </w:rPr>
        <w:t xml:space="preserve">потребителей следует направлять </w:t>
      </w:r>
      <w:r w:rsidR="00CC6C68" w:rsidRPr="000A0896">
        <w:rPr>
          <w:b/>
          <w:bCs/>
        </w:rPr>
        <w:t xml:space="preserve">представителю держателя регистрационного удостоверения или </w:t>
      </w:r>
      <w:r w:rsidRPr="000A0896">
        <w:rPr>
          <w:b/>
          <w:bCs/>
        </w:rPr>
        <w:t>держателю регистрационного удостоверения</w:t>
      </w:r>
      <w:bookmarkEnd w:id="20"/>
      <w:r w:rsidRPr="000A0896">
        <w:rPr>
          <w:b/>
          <w:bCs/>
        </w:rPr>
        <w:t xml:space="preserve">: </w:t>
      </w:r>
    </w:p>
    <w:p w14:paraId="77027FCE" w14:textId="0F94B318" w:rsidR="002B0BC4" w:rsidRPr="000A0896" w:rsidRDefault="009B2608" w:rsidP="002B0BC4">
      <w:pPr>
        <w:tabs>
          <w:tab w:val="left" w:pos="1260"/>
        </w:tabs>
        <w:jc w:val="both"/>
      </w:pPr>
      <w:r w:rsidRPr="000A0896">
        <w:t xml:space="preserve">Российская Федерация </w:t>
      </w:r>
    </w:p>
    <w:p w14:paraId="35EE008A" w14:textId="77777777" w:rsidR="002B0BC4" w:rsidRPr="000A0896" w:rsidRDefault="002B0BC4" w:rsidP="002B0BC4">
      <w:pPr>
        <w:tabs>
          <w:tab w:val="left" w:pos="1260"/>
        </w:tabs>
        <w:jc w:val="both"/>
      </w:pPr>
      <w:r w:rsidRPr="000A0896">
        <w:t>НАО «Северная звезда»</w:t>
      </w:r>
    </w:p>
    <w:p w14:paraId="06978DF8" w14:textId="1C3F73AB" w:rsidR="002B0BC4" w:rsidRPr="000A0896" w:rsidRDefault="002B0BC4" w:rsidP="002B0BC4">
      <w:pPr>
        <w:tabs>
          <w:tab w:val="left" w:pos="1260"/>
        </w:tabs>
        <w:jc w:val="both"/>
      </w:pPr>
      <w:r w:rsidRPr="000A0896">
        <w:t>Ленинградская обл., Всеволожский муниципальный район, Кузьмоловское городское поселение, гп. Кузьмоловский, ул. Заводская</w:t>
      </w:r>
      <w:r w:rsidR="00121B15" w:rsidRPr="000A0896">
        <w:t>,</w:t>
      </w:r>
      <w:r w:rsidRPr="000A0896">
        <w:t xml:space="preserve"> д. 4</w:t>
      </w:r>
      <w:r w:rsidR="00121B15" w:rsidRPr="000A0896">
        <w:t>,</w:t>
      </w:r>
      <w:r w:rsidRPr="000A0896">
        <w:t xml:space="preserve"> к</w:t>
      </w:r>
      <w:r w:rsidR="00121B15" w:rsidRPr="000A0896">
        <w:t>.</w:t>
      </w:r>
      <w:r w:rsidRPr="000A0896">
        <w:t xml:space="preserve"> 1</w:t>
      </w:r>
    </w:p>
    <w:p w14:paraId="7F2E22C7" w14:textId="7B4754DD" w:rsidR="002B0BC4" w:rsidRPr="000A0896" w:rsidRDefault="002B0BC4" w:rsidP="002B0BC4">
      <w:pPr>
        <w:tabs>
          <w:tab w:val="left" w:pos="1260"/>
        </w:tabs>
      </w:pPr>
      <w:r w:rsidRPr="000A0896">
        <w:t>тел/факс: (812) 309-21-77</w:t>
      </w:r>
    </w:p>
    <w:p w14:paraId="7A8FA508" w14:textId="196000C6" w:rsidR="00FC5DA3" w:rsidRPr="000A0896" w:rsidRDefault="00FC5DA3" w:rsidP="002B0BC4">
      <w:pPr>
        <w:tabs>
          <w:tab w:val="left" w:pos="1260"/>
        </w:tabs>
      </w:pPr>
      <w:bookmarkStart w:id="21" w:name="_Hlk89678546"/>
      <w:bookmarkStart w:id="22" w:name="_Hlk127878188"/>
      <w:r w:rsidRPr="000A0896">
        <w:t>телефон горячей линии: 8 (800) 333-24-14</w:t>
      </w:r>
      <w:bookmarkEnd w:id="21"/>
    </w:p>
    <w:bookmarkEnd w:id="22"/>
    <w:p w14:paraId="34BADDA8" w14:textId="580C912A" w:rsidR="001A0ABA" w:rsidRPr="000A0896" w:rsidRDefault="002B0BC4" w:rsidP="002B0BC4">
      <w:pPr>
        <w:tabs>
          <w:tab w:val="left" w:pos="1260"/>
        </w:tabs>
        <w:jc w:val="both"/>
      </w:pPr>
      <w:r w:rsidRPr="000A0896">
        <w:t>электронная почта:</w:t>
      </w:r>
      <w:r w:rsidR="00E01782" w:rsidRPr="000A0896">
        <w:t xml:space="preserve"> </w:t>
      </w:r>
      <w:hyperlink r:id="rId11" w:history="1">
        <w:r w:rsidR="009B2608" w:rsidRPr="000A0896">
          <w:rPr>
            <w:rStyle w:val="a4"/>
            <w:color w:val="auto"/>
            <w:u w:val="none"/>
            <w:lang w:val="en-US"/>
          </w:rPr>
          <w:t>safety</w:t>
        </w:r>
        <w:r w:rsidR="009B2608" w:rsidRPr="000A0896">
          <w:rPr>
            <w:rStyle w:val="a4"/>
            <w:color w:val="auto"/>
            <w:u w:val="none"/>
          </w:rPr>
          <w:t>@</w:t>
        </w:r>
        <w:r w:rsidR="009B2608" w:rsidRPr="000A0896">
          <w:rPr>
            <w:rStyle w:val="a4"/>
            <w:color w:val="auto"/>
            <w:u w:val="none"/>
            <w:lang w:val="en-US"/>
          </w:rPr>
          <w:t>ns</w:t>
        </w:r>
        <w:r w:rsidR="009B2608" w:rsidRPr="000A0896">
          <w:rPr>
            <w:rStyle w:val="a4"/>
            <w:color w:val="auto"/>
            <w:u w:val="none"/>
          </w:rPr>
          <w:t>03.</w:t>
        </w:r>
        <w:r w:rsidR="009B2608" w:rsidRPr="000A0896">
          <w:rPr>
            <w:rStyle w:val="a4"/>
            <w:color w:val="auto"/>
            <w:u w:val="none"/>
            <w:lang w:val="en-US"/>
          </w:rPr>
          <w:t>ru</w:t>
        </w:r>
      </w:hyperlink>
      <w:r w:rsidR="00E01782" w:rsidRPr="000A0896">
        <w:t xml:space="preserve"> </w:t>
      </w:r>
    </w:p>
    <w:p w14:paraId="0877A507" w14:textId="12343495" w:rsidR="00B8024E" w:rsidRPr="00E62ACC" w:rsidRDefault="00182C8F" w:rsidP="00275DF8">
      <w:pPr>
        <w:spacing w:before="240"/>
        <w:rPr>
          <w:b/>
        </w:rPr>
      </w:pPr>
      <w:r w:rsidRPr="00E62ACC">
        <w:rPr>
          <w:b/>
        </w:rPr>
        <w:t>Листок-вкладыш пересмотрен</w:t>
      </w:r>
    </w:p>
    <w:p w14:paraId="77D2047A" w14:textId="77777777" w:rsidR="009D4D16" w:rsidRPr="00E62ACC" w:rsidRDefault="009D4D16" w:rsidP="00F87E7D">
      <w:pPr>
        <w:rPr>
          <w:b/>
          <w:strike/>
        </w:rPr>
      </w:pPr>
    </w:p>
    <w:p w14:paraId="76BB457F" w14:textId="77777777" w:rsidR="00455558" w:rsidRPr="00E62ACC" w:rsidRDefault="00455558" w:rsidP="005A19D8">
      <w:pPr>
        <w:tabs>
          <w:tab w:val="left" w:pos="1260"/>
        </w:tabs>
        <w:spacing w:before="240"/>
        <w:jc w:val="both"/>
        <w:rPr>
          <w:b/>
          <w:bCs/>
        </w:rPr>
      </w:pPr>
      <w:r w:rsidRPr="00E62ACC">
        <w:rPr>
          <w:b/>
          <w:bCs/>
        </w:rPr>
        <w:t>Прочие источники информации</w:t>
      </w:r>
    </w:p>
    <w:p w14:paraId="7B3F46A8" w14:textId="278C52CE" w:rsidR="009511BA" w:rsidRPr="009B01E4" w:rsidRDefault="004B34D6" w:rsidP="004B34D6">
      <w:pPr>
        <w:jc w:val="both"/>
      </w:pPr>
      <w:r w:rsidRPr="00E62ACC">
        <w:t>Подробные сведения о данном препарате содержатся на веб-сайте Союза: https://eec.eaeunion.org/</w:t>
      </w:r>
    </w:p>
    <w:sectPr w:rsidR="009511BA" w:rsidRPr="009B01E4" w:rsidSect="009B01E4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1D82" w14:textId="77777777" w:rsidR="00474F0B" w:rsidRDefault="00474F0B" w:rsidP="002D6A73">
      <w:r>
        <w:separator/>
      </w:r>
    </w:p>
  </w:endnote>
  <w:endnote w:type="continuationSeparator" w:id="0">
    <w:p w14:paraId="6045157E" w14:textId="77777777" w:rsidR="00474F0B" w:rsidRDefault="00474F0B" w:rsidP="002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817695"/>
      <w:docPartObj>
        <w:docPartGallery w:val="Page Numbers (Bottom of Page)"/>
        <w:docPartUnique/>
      </w:docPartObj>
    </w:sdtPr>
    <w:sdtEndPr/>
    <w:sdtContent>
      <w:p w14:paraId="3162E8FC" w14:textId="7566B006" w:rsidR="009B01E4" w:rsidRDefault="009B01E4">
        <w:pPr>
          <w:pStyle w:val="aa"/>
          <w:jc w:val="right"/>
        </w:pPr>
        <w:r w:rsidRPr="00A246C5">
          <w:rPr>
            <w:sz w:val="22"/>
            <w:szCs w:val="22"/>
          </w:rPr>
          <w:fldChar w:fldCharType="begin"/>
        </w:r>
        <w:r w:rsidRPr="00A246C5">
          <w:rPr>
            <w:sz w:val="22"/>
            <w:szCs w:val="22"/>
          </w:rPr>
          <w:instrText>PAGE   \* MERGEFORMAT</w:instrText>
        </w:r>
        <w:r w:rsidRPr="00A246C5">
          <w:rPr>
            <w:sz w:val="22"/>
            <w:szCs w:val="22"/>
          </w:rPr>
          <w:fldChar w:fldCharType="separate"/>
        </w:r>
        <w:r w:rsidRPr="00A246C5">
          <w:rPr>
            <w:sz w:val="22"/>
            <w:szCs w:val="22"/>
          </w:rPr>
          <w:t>2</w:t>
        </w:r>
        <w:r w:rsidRPr="00A246C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FF90" w14:textId="77777777" w:rsidR="00474F0B" w:rsidRDefault="00474F0B" w:rsidP="002D6A73">
      <w:r>
        <w:separator/>
      </w:r>
    </w:p>
  </w:footnote>
  <w:footnote w:type="continuationSeparator" w:id="0">
    <w:p w14:paraId="70CBB16C" w14:textId="77777777" w:rsidR="00474F0B" w:rsidRDefault="00474F0B" w:rsidP="002D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574"/>
    <w:multiLevelType w:val="hybridMultilevel"/>
    <w:tmpl w:val="0F929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41"/>
    <w:multiLevelType w:val="hybridMultilevel"/>
    <w:tmpl w:val="92DA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DE"/>
    <w:multiLevelType w:val="hybridMultilevel"/>
    <w:tmpl w:val="6DD0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6A4"/>
    <w:multiLevelType w:val="hybridMultilevel"/>
    <w:tmpl w:val="C60C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02B"/>
    <w:multiLevelType w:val="hybridMultilevel"/>
    <w:tmpl w:val="38A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509"/>
    <w:multiLevelType w:val="hybridMultilevel"/>
    <w:tmpl w:val="3A0C58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74933"/>
    <w:multiLevelType w:val="hybridMultilevel"/>
    <w:tmpl w:val="E4F6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73A03"/>
    <w:multiLevelType w:val="hybridMultilevel"/>
    <w:tmpl w:val="900A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165B5"/>
    <w:multiLevelType w:val="hybridMultilevel"/>
    <w:tmpl w:val="3EAA8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0998"/>
    <w:multiLevelType w:val="hybridMultilevel"/>
    <w:tmpl w:val="5F3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740D9"/>
    <w:multiLevelType w:val="hybridMultilevel"/>
    <w:tmpl w:val="0D7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1120"/>
    <w:multiLevelType w:val="hybridMultilevel"/>
    <w:tmpl w:val="0EE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F3612"/>
    <w:multiLevelType w:val="hybridMultilevel"/>
    <w:tmpl w:val="3B08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653"/>
    <w:multiLevelType w:val="hybridMultilevel"/>
    <w:tmpl w:val="F542A1BC"/>
    <w:lvl w:ilvl="0" w:tplc="1F82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BBA"/>
    <w:multiLevelType w:val="hybridMultilevel"/>
    <w:tmpl w:val="0034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3AE1"/>
    <w:multiLevelType w:val="hybridMultilevel"/>
    <w:tmpl w:val="453A1176"/>
    <w:lvl w:ilvl="0" w:tplc="9506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07E3C"/>
    <w:multiLevelType w:val="multilevel"/>
    <w:tmpl w:val="B6DA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DA773B"/>
    <w:multiLevelType w:val="hybridMultilevel"/>
    <w:tmpl w:val="76481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0403"/>
    <w:multiLevelType w:val="hybridMultilevel"/>
    <w:tmpl w:val="B93C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938BA"/>
    <w:multiLevelType w:val="hybridMultilevel"/>
    <w:tmpl w:val="0AE4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737B1"/>
    <w:multiLevelType w:val="hybridMultilevel"/>
    <w:tmpl w:val="F312AE46"/>
    <w:lvl w:ilvl="0" w:tplc="74648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D743B4"/>
    <w:multiLevelType w:val="hybridMultilevel"/>
    <w:tmpl w:val="B052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1B2C"/>
    <w:multiLevelType w:val="hybridMultilevel"/>
    <w:tmpl w:val="DB5E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C7BF0"/>
    <w:multiLevelType w:val="hybridMultilevel"/>
    <w:tmpl w:val="D38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F0502"/>
    <w:multiLevelType w:val="hybridMultilevel"/>
    <w:tmpl w:val="866E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07379"/>
    <w:multiLevelType w:val="hybridMultilevel"/>
    <w:tmpl w:val="8DEE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A6A50"/>
    <w:multiLevelType w:val="hybridMultilevel"/>
    <w:tmpl w:val="76A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0FCF"/>
    <w:multiLevelType w:val="hybridMultilevel"/>
    <w:tmpl w:val="DF40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7427"/>
    <w:multiLevelType w:val="hybridMultilevel"/>
    <w:tmpl w:val="7680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931CF"/>
    <w:multiLevelType w:val="hybridMultilevel"/>
    <w:tmpl w:val="430C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41EE0"/>
    <w:multiLevelType w:val="hybridMultilevel"/>
    <w:tmpl w:val="81F8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3248B"/>
    <w:multiLevelType w:val="hybridMultilevel"/>
    <w:tmpl w:val="5600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301F7"/>
    <w:multiLevelType w:val="hybridMultilevel"/>
    <w:tmpl w:val="718695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8C74AAC"/>
    <w:multiLevelType w:val="hybridMultilevel"/>
    <w:tmpl w:val="7720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804A3"/>
    <w:multiLevelType w:val="hybridMultilevel"/>
    <w:tmpl w:val="3E36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C2E9A"/>
    <w:multiLevelType w:val="hybridMultilevel"/>
    <w:tmpl w:val="F664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334660">
    <w:abstractNumId w:val="15"/>
  </w:num>
  <w:num w:numId="2" w16cid:durableId="932936022">
    <w:abstractNumId w:val="13"/>
  </w:num>
  <w:num w:numId="3" w16cid:durableId="1010765839">
    <w:abstractNumId w:val="19"/>
  </w:num>
  <w:num w:numId="4" w16cid:durableId="1505781401">
    <w:abstractNumId w:val="11"/>
  </w:num>
  <w:num w:numId="5" w16cid:durableId="1066604962">
    <w:abstractNumId w:val="20"/>
  </w:num>
  <w:num w:numId="6" w16cid:durableId="662199631">
    <w:abstractNumId w:val="10"/>
  </w:num>
  <w:num w:numId="7" w16cid:durableId="768160597">
    <w:abstractNumId w:val="4"/>
  </w:num>
  <w:num w:numId="8" w16cid:durableId="1246838852">
    <w:abstractNumId w:val="23"/>
  </w:num>
  <w:num w:numId="9" w16cid:durableId="1624648822">
    <w:abstractNumId w:val="24"/>
  </w:num>
  <w:num w:numId="10" w16cid:durableId="2443130">
    <w:abstractNumId w:val="21"/>
  </w:num>
  <w:num w:numId="11" w16cid:durableId="1992445434">
    <w:abstractNumId w:val="6"/>
  </w:num>
  <w:num w:numId="12" w16cid:durableId="1646541589">
    <w:abstractNumId w:val="17"/>
  </w:num>
  <w:num w:numId="13" w16cid:durableId="1906453418">
    <w:abstractNumId w:val="33"/>
  </w:num>
  <w:num w:numId="14" w16cid:durableId="900213560">
    <w:abstractNumId w:val="32"/>
  </w:num>
  <w:num w:numId="15" w16cid:durableId="1614556522">
    <w:abstractNumId w:val="34"/>
  </w:num>
  <w:num w:numId="16" w16cid:durableId="398287842">
    <w:abstractNumId w:val="8"/>
  </w:num>
  <w:num w:numId="17" w16cid:durableId="1148865245">
    <w:abstractNumId w:val="3"/>
  </w:num>
  <w:num w:numId="18" w16cid:durableId="1486362206">
    <w:abstractNumId w:val="5"/>
  </w:num>
  <w:num w:numId="19" w16cid:durableId="1487896384">
    <w:abstractNumId w:val="1"/>
  </w:num>
  <w:num w:numId="20" w16cid:durableId="1514148148">
    <w:abstractNumId w:val="14"/>
  </w:num>
  <w:num w:numId="21" w16cid:durableId="1923758289">
    <w:abstractNumId w:val="26"/>
  </w:num>
  <w:num w:numId="22" w16cid:durableId="2071684138">
    <w:abstractNumId w:val="22"/>
  </w:num>
  <w:num w:numId="23" w16cid:durableId="205218454">
    <w:abstractNumId w:val="27"/>
  </w:num>
  <w:num w:numId="24" w16cid:durableId="1872574312">
    <w:abstractNumId w:val="25"/>
  </w:num>
  <w:num w:numId="25" w16cid:durableId="371617231">
    <w:abstractNumId w:val="35"/>
  </w:num>
  <w:num w:numId="26" w16cid:durableId="309674642">
    <w:abstractNumId w:val="2"/>
  </w:num>
  <w:num w:numId="27" w16cid:durableId="1287010384">
    <w:abstractNumId w:val="0"/>
  </w:num>
  <w:num w:numId="28" w16cid:durableId="1039008423">
    <w:abstractNumId w:val="28"/>
  </w:num>
  <w:num w:numId="29" w16cid:durableId="801311099">
    <w:abstractNumId w:val="30"/>
  </w:num>
  <w:num w:numId="30" w16cid:durableId="867722879">
    <w:abstractNumId w:val="31"/>
  </w:num>
  <w:num w:numId="31" w16cid:durableId="2056617007">
    <w:abstractNumId w:val="29"/>
  </w:num>
  <w:num w:numId="32" w16cid:durableId="1770075383">
    <w:abstractNumId w:val="12"/>
  </w:num>
  <w:num w:numId="33" w16cid:durableId="628633867">
    <w:abstractNumId w:val="7"/>
  </w:num>
  <w:num w:numId="34" w16cid:durableId="1067918782">
    <w:abstractNumId w:val="9"/>
  </w:num>
  <w:num w:numId="35" w16cid:durableId="422462042">
    <w:abstractNumId w:val="18"/>
  </w:num>
  <w:num w:numId="36" w16cid:durableId="1599144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6"/>
    <w:rsid w:val="00000437"/>
    <w:rsid w:val="00000C0B"/>
    <w:rsid w:val="0000105F"/>
    <w:rsid w:val="00001ECA"/>
    <w:rsid w:val="00002B15"/>
    <w:rsid w:val="0000467D"/>
    <w:rsid w:val="000137B7"/>
    <w:rsid w:val="00013959"/>
    <w:rsid w:val="00013D81"/>
    <w:rsid w:val="000141D1"/>
    <w:rsid w:val="0001698C"/>
    <w:rsid w:val="0001771E"/>
    <w:rsid w:val="00017795"/>
    <w:rsid w:val="0002017D"/>
    <w:rsid w:val="00020B4E"/>
    <w:rsid w:val="00021DF2"/>
    <w:rsid w:val="00021F77"/>
    <w:rsid w:val="00022580"/>
    <w:rsid w:val="00024A30"/>
    <w:rsid w:val="00024B23"/>
    <w:rsid w:val="00025823"/>
    <w:rsid w:val="00026379"/>
    <w:rsid w:val="00027ACF"/>
    <w:rsid w:val="00030B72"/>
    <w:rsid w:val="00032774"/>
    <w:rsid w:val="000328BD"/>
    <w:rsid w:val="00034410"/>
    <w:rsid w:val="00035933"/>
    <w:rsid w:val="00035E9F"/>
    <w:rsid w:val="0004077C"/>
    <w:rsid w:val="00042AC5"/>
    <w:rsid w:val="00042AE2"/>
    <w:rsid w:val="00042F0F"/>
    <w:rsid w:val="000430AA"/>
    <w:rsid w:val="00044142"/>
    <w:rsid w:val="00047942"/>
    <w:rsid w:val="000502CA"/>
    <w:rsid w:val="0005050D"/>
    <w:rsid w:val="000517CF"/>
    <w:rsid w:val="00051E7C"/>
    <w:rsid w:val="00052C56"/>
    <w:rsid w:val="00052C78"/>
    <w:rsid w:val="00052D9A"/>
    <w:rsid w:val="00054304"/>
    <w:rsid w:val="000569D0"/>
    <w:rsid w:val="00060246"/>
    <w:rsid w:val="00061C01"/>
    <w:rsid w:val="00062CEC"/>
    <w:rsid w:val="00064415"/>
    <w:rsid w:val="00065385"/>
    <w:rsid w:val="00066B88"/>
    <w:rsid w:val="000676E0"/>
    <w:rsid w:val="000709CF"/>
    <w:rsid w:val="00073569"/>
    <w:rsid w:val="00073787"/>
    <w:rsid w:val="00073FB0"/>
    <w:rsid w:val="0007437D"/>
    <w:rsid w:val="000747DE"/>
    <w:rsid w:val="0007484A"/>
    <w:rsid w:val="00074999"/>
    <w:rsid w:val="00076CE7"/>
    <w:rsid w:val="0007710B"/>
    <w:rsid w:val="00080795"/>
    <w:rsid w:val="00081106"/>
    <w:rsid w:val="000823EA"/>
    <w:rsid w:val="00082435"/>
    <w:rsid w:val="00083388"/>
    <w:rsid w:val="00084222"/>
    <w:rsid w:val="00085676"/>
    <w:rsid w:val="00087894"/>
    <w:rsid w:val="000907F6"/>
    <w:rsid w:val="000922AE"/>
    <w:rsid w:val="000925FA"/>
    <w:rsid w:val="00093F67"/>
    <w:rsid w:val="00095712"/>
    <w:rsid w:val="00095BEB"/>
    <w:rsid w:val="00096BB5"/>
    <w:rsid w:val="00097F34"/>
    <w:rsid w:val="000A0896"/>
    <w:rsid w:val="000A28B5"/>
    <w:rsid w:val="000A343F"/>
    <w:rsid w:val="000A372D"/>
    <w:rsid w:val="000A3A09"/>
    <w:rsid w:val="000A3E5D"/>
    <w:rsid w:val="000A5097"/>
    <w:rsid w:val="000A76E7"/>
    <w:rsid w:val="000B015F"/>
    <w:rsid w:val="000B23CE"/>
    <w:rsid w:val="000B2ABC"/>
    <w:rsid w:val="000B3338"/>
    <w:rsid w:val="000B4463"/>
    <w:rsid w:val="000B4C95"/>
    <w:rsid w:val="000B69D8"/>
    <w:rsid w:val="000B6E05"/>
    <w:rsid w:val="000C0054"/>
    <w:rsid w:val="000C0127"/>
    <w:rsid w:val="000C115F"/>
    <w:rsid w:val="000C2CA5"/>
    <w:rsid w:val="000C3D46"/>
    <w:rsid w:val="000C57C7"/>
    <w:rsid w:val="000D0477"/>
    <w:rsid w:val="000D3E7E"/>
    <w:rsid w:val="000D4D15"/>
    <w:rsid w:val="000D5480"/>
    <w:rsid w:val="000E0430"/>
    <w:rsid w:val="000E0A9D"/>
    <w:rsid w:val="000E0D3F"/>
    <w:rsid w:val="000E22B3"/>
    <w:rsid w:val="000E2551"/>
    <w:rsid w:val="000E32FE"/>
    <w:rsid w:val="000E76AC"/>
    <w:rsid w:val="000E7D4A"/>
    <w:rsid w:val="000F1A0C"/>
    <w:rsid w:val="000F689F"/>
    <w:rsid w:val="000F73B2"/>
    <w:rsid w:val="001004FD"/>
    <w:rsid w:val="00100E13"/>
    <w:rsid w:val="001012F5"/>
    <w:rsid w:val="00101736"/>
    <w:rsid w:val="00101C4A"/>
    <w:rsid w:val="00101EC4"/>
    <w:rsid w:val="00102EF3"/>
    <w:rsid w:val="00104E77"/>
    <w:rsid w:val="00106133"/>
    <w:rsid w:val="00115E39"/>
    <w:rsid w:val="00116219"/>
    <w:rsid w:val="00117C5C"/>
    <w:rsid w:val="00117E20"/>
    <w:rsid w:val="001215B6"/>
    <w:rsid w:val="00121B15"/>
    <w:rsid w:val="001225C0"/>
    <w:rsid w:val="00122847"/>
    <w:rsid w:val="00123849"/>
    <w:rsid w:val="00123BA9"/>
    <w:rsid w:val="00124532"/>
    <w:rsid w:val="0012484E"/>
    <w:rsid w:val="00126110"/>
    <w:rsid w:val="001262DC"/>
    <w:rsid w:val="001304DB"/>
    <w:rsid w:val="00131F53"/>
    <w:rsid w:val="00134078"/>
    <w:rsid w:val="00134AB4"/>
    <w:rsid w:val="00135933"/>
    <w:rsid w:val="00135AB3"/>
    <w:rsid w:val="00136175"/>
    <w:rsid w:val="00144874"/>
    <w:rsid w:val="001449A5"/>
    <w:rsid w:val="00144B31"/>
    <w:rsid w:val="00146378"/>
    <w:rsid w:val="00147621"/>
    <w:rsid w:val="00147CE8"/>
    <w:rsid w:val="0015067A"/>
    <w:rsid w:val="00151A6A"/>
    <w:rsid w:val="00154AE9"/>
    <w:rsid w:val="0015657C"/>
    <w:rsid w:val="00157501"/>
    <w:rsid w:val="001602F1"/>
    <w:rsid w:val="001605CC"/>
    <w:rsid w:val="00165F28"/>
    <w:rsid w:val="00170645"/>
    <w:rsid w:val="00172B9B"/>
    <w:rsid w:val="001735AE"/>
    <w:rsid w:val="00173717"/>
    <w:rsid w:val="0017681B"/>
    <w:rsid w:val="00176E4A"/>
    <w:rsid w:val="0017783F"/>
    <w:rsid w:val="00180522"/>
    <w:rsid w:val="001813F6"/>
    <w:rsid w:val="0018205F"/>
    <w:rsid w:val="001826DE"/>
    <w:rsid w:val="00182C8F"/>
    <w:rsid w:val="00186744"/>
    <w:rsid w:val="001878B2"/>
    <w:rsid w:val="001923D8"/>
    <w:rsid w:val="00192E4F"/>
    <w:rsid w:val="0019394D"/>
    <w:rsid w:val="00195706"/>
    <w:rsid w:val="001967B0"/>
    <w:rsid w:val="00197527"/>
    <w:rsid w:val="001A0702"/>
    <w:rsid w:val="001A0ABA"/>
    <w:rsid w:val="001A266D"/>
    <w:rsid w:val="001A428F"/>
    <w:rsid w:val="001B04D9"/>
    <w:rsid w:val="001B1512"/>
    <w:rsid w:val="001B17C0"/>
    <w:rsid w:val="001B3532"/>
    <w:rsid w:val="001B4362"/>
    <w:rsid w:val="001B636F"/>
    <w:rsid w:val="001C3A76"/>
    <w:rsid w:val="001C4F13"/>
    <w:rsid w:val="001D43CE"/>
    <w:rsid w:val="001D53AC"/>
    <w:rsid w:val="001D5777"/>
    <w:rsid w:val="001E08FB"/>
    <w:rsid w:val="001E1694"/>
    <w:rsid w:val="001E1792"/>
    <w:rsid w:val="001E220C"/>
    <w:rsid w:val="001E3CE6"/>
    <w:rsid w:val="001E4386"/>
    <w:rsid w:val="001E4478"/>
    <w:rsid w:val="001E4F09"/>
    <w:rsid w:val="001E569E"/>
    <w:rsid w:val="001E67F3"/>
    <w:rsid w:val="001E77F1"/>
    <w:rsid w:val="001F0F92"/>
    <w:rsid w:val="001F3402"/>
    <w:rsid w:val="001F3F26"/>
    <w:rsid w:val="001F43D5"/>
    <w:rsid w:val="00200631"/>
    <w:rsid w:val="00200F31"/>
    <w:rsid w:val="00207D01"/>
    <w:rsid w:val="0021092E"/>
    <w:rsid w:val="0021266A"/>
    <w:rsid w:val="002129D6"/>
    <w:rsid w:val="00212B21"/>
    <w:rsid w:val="002138A9"/>
    <w:rsid w:val="00215292"/>
    <w:rsid w:val="0021701D"/>
    <w:rsid w:val="002178E4"/>
    <w:rsid w:val="002205B9"/>
    <w:rsid w:val="0022318C"/>
    <w:rsid w:val="00224459"/>
    <w:rsid w:val="00226EAF"/>
    <w:rsid w:val="00231F5F"/>
    <w:rsid w:val="002330A6"/>
    <w:rsid w:val="0023415B"/>
    <w:rsid w:val="00236DEF"/>
    <w:rsid w:val="00237A92"/>
    <w:rsid w:val="002406CA"/>
    <w:rsid w:val="00241725"/>
    <w:rsid w:val="00242BA0"/>
    <w:rsid w:val="00242FDC"/>
    <w:rsid w:val="0024506B"/>
    <w:rsid w:val="00246A12"/>
    <w:rsid w:val="0025276F"/>
    <w:rsid w:val="0025730F"/>
    <w:rsid w:val="00261E56"/>
    <w:rsid w:val="00262524"/>
    <w:rsid w:val="00264773"/>
    <w:rsid w:val="00267958"/>
    <w:rsid w:val="00267CDC"/>
    <w:rsid w:val="002700AD"/>
    <w:rsid w:val="00270343"/>
    <w:rsid w:val="00270A28"/>
    <w:rsid w:val="0027211E"/>
    <w:rsid w:val="00274B88"/>
    <w:rsid w:val="00274C1D"/>
    <w:rsid w:val="00275765"/>
    <w:rsid w:val="00275DF8"/>
    <w:rsid w:val="00282AC4"/>
    <w:rsid w:val="002833D4"/>
    <w:rsid w:val="00286250"/>
    <w:rsid w:val="0028652D"/>
    <w:rsid w:val="00286F24"/>
    <w:rsid w:val="00291BA3"/>
    <w:rsid w:val="00292262"/>
    <w:rsid w:val="00294114"/>
    <w:rsid w:val="00294676"/>
    <w:rsid w:val="002955BB"/>
    <w:rsid w:val="002960B3"/>
    <w:rsid w:val="00296A31"/>
    <w:rsid w:val="002A410A"/>
    <w:rsid w:val="002A58C4"/>
    <w:rsid w:val="002A7D51"/>
    <w:rsid w:val="002B0BC4"/>
    <w:rsid w:val="002B0F6F"/>
    <w:rsid w:val="002B120F"/>
    <w:rsid w:val="002B22B1"/>
    <w:rsid w:val="002C1C29"/>
    <w:rsid w:val="002C280B"/>
    <w:rsid w:val="002C397D"/>
    <w:rsid w:val="002C5233"/>
    <w:rsid w:val="002C57A1"/>
    <w:rsid w:val="002C5F05"/>
    <w:rsid w:val="002C6BF1"/>
    <w:rsid w:val="002C7CEC"/>
    <w:rsid w:val="002D0227"/>
    <w:rsid w:val="002D1EB8"/>
    <w:rsid w:val="002D3FE3"/>
    <w:rsid w:val="002D4517"/>
    <w:rsid w:val="002D5807"/>
    <w:rsid w:val="002D6A73"/>
    <w:rsid w:val="002D6CFB"/>
    <w:rsid w:val="002D7D02"/>
    <w:rsid w:val="002E0499"/>
    <w:rsid w:val="002E0BE9"/>
    <w:rsid w:val="002E293A"/>
    <w:rsid w:val="002E2C38"/>
    <w:rsid w:val="002E3119"/>
    <w:rsid w:val="002E3785"/>
    <w:rsid w:val="002E44FD"/>
    <w:rsid w:val="002E5019"/>
    <w:rsid w:val="002E5B16"/>
    <w:rsid w:val="002E5DAF"/>
    <w:rsid w:val="002E65AB"/>
    <w:rsid w:val="002E6D72"/>
    <w:rsid w:val="002F02C5"/>
    <w:rsid w:val="002F111C"/>
    <w:rsid w:val="002F1185"/>
    <w:rsid w:val="002F2832"/>
    <w:rsid w:val="002F6E45"/>
    <w:rsid w:val="002F7851"/>
    <w:rsid w:val="00300A87"/>
    <w:rsid w:val="003010DE"/>
    <w:rsid w:val="00302AB8"/>
    <w:rsid w:val="00303581"/>
    <w:rsid w:val="0030593B"/>
    <w:rsid w:val="00305B99"/>
    <w:rsid w:val="00307E7B"/>
    <w:rsid w:val="0031124E"/>
    <w:rsid w:val="00311D4E"/>
    <w:rsid w:val="00313334"/>
    <w:rsid w:val="0031365C"/>
    <w:rsid w:val="0031781B"/>
    <w:rsid w:val="003179FD"/>
    <w:rsid w:val="00317F2B"/>
    <w:rsid w:val="003212EC"/>
    <w:rsid w:val="00322BC2"/>
    <w:rsid w:val="00334A8F"/>
    <w:rsid w:val="00334EDF"/>
    <w:rsid w:val="003367BB"/>
    <w:rsid w:val="0033787A"/>
    <w:rsid w:val="00342A26"/>
    <w:rsid w:val="003447ED"/>
    <w:rsid w:val="003449E9"/>
    <w:rsid w:val="00344C9C"/>
    <w:rsid w:val="00344F1C"/>
    <w:rsid w:val="003461A3"/>
    <w:rsid w:val="003465C5"/>
    <w:rsid w:val="003466A3"/>
    <w:rsid w:val="003507FE"/>
    <w:rsid w:val="00352462"/>
    <w:rsid w:val="00355764"/>
    <w:rsid w:val="0035765B"/>
    <w:rsid w:val="0036139E"/>
    <w:rsid w:val="00362682"/>
    <w:rsid w:val="003626DD"/>
    <w:rsid w:val="00362EF4"/>
    <w:rsid w:val="003640F2"/>
    <w:rsid w:val="0036474C"/>
    <w:rsid w:val="00366DA2"/>
    <w:rsid w:val="00367207"/>
    <w:rsid w:val="00370260"/>
    <w:rsid w:val="0037080E"/>
    <w:rsid w:val="00370C55"/>
    <w:rsid w:val="003716BD"/>
    <w:rsid w:val="003725FD"/>
    <w:rsid w:val="00372827"/>
    <w:rsid w:val="0037341D"/>
    <w:rsid w:val="00374CEC"/>
    <w:rsid w:val="0037662A"/>
    <w:rsid w:val="00377284"/>
    <w:rsid w:val="00383C5D"/>
    <w:rsid w:val="00385CDC"/>
    <w:rsid w:val="00386134"/>
    <w:rsid w:val="003906D5"/>
    <w:rsid w:val="00390845"/>
    <w:rsid w:val="00394A2D"/>
    <w:rsid w:val="00395421"/>
    <w:rsid w:val="00395E63"/>
    <w:rsid w:val="00396DCE"/>
    <w:rsid w:val="003A0D5B"/>
    <w:rsid w:val="003A2108"/>
    <w:rsid w:val="003A2489"/>
    <w:rsid w:val="003A2514"/>
    <w:rsid w:val="003A5FBB"/>
    <w:rsid w:val="003A7521"/>
    <w:rsid w:val="003A7766"/>
    <w:rsid w:val="003A7F97"/>
    <w:rsid w:val="003B0DCA"/>
    <w:rsid w:val="003B3988"/>
    <w:rsid w:val="003B51B0"/>
    <w:rsid w:val="003B5FE3"/>
    <w:rsid w:val="003B7A64"/>
    <w:rsid w:val="003B7D71"/>
    <w:rsid w:val="003D02E0"/>
    <w:rsid w:val="003D2362"/>
    <w:rsid w:val="003D2DDE"/>
    <w:rsid w:val="003D58EF"/>
    <w:rsid w:val="003D5C0B"/>
    <w:rsid w:val="003D7EB2"/>
    <w:rsid w:val="003E782B"/>
    <w:rsid w:val="003F0CE2"/>
    <w:rsid w:val="003F176D"/>
    <w:rsid w:val="003F1CEA"/>
    <w:rsid w:val="003F2533"/>
    <w:rsid w:val="003F37D2"/>
    <w:rsid w:val="003F4646"/>
    <w:rsid w:val="003F68CF"/>
    <w:rsid w:val="00401177"/>
    <w:rsid w:val="00401669"/>
    <w:rsid w:val="004029D0"/>
    <w:rsid w:val="00403072"/>
    <w:rsid w:val="0040434B"/>
    <w:rsid w:val="004059A1"/>
    <w:rsid w:val="00406F76"/>
    <w:rsid w:val="00411B05"/>
    <w:rsid w:val="004122B3"/>
    <w:rsid w:val="00412823"/>
    <w:rsid w:val="00412BE5"/>
    <w:rsid w:val="0041304F"/>
    <w:rsid w:val="00416972"/>
    <w:rsid w:val="00417069"/>
    <w:rsid w:val="00421893"/>
    <w:rsid w:val="00421AF4"/>
    <w:rsid w:val="00423344"/>
    <w:rsid w:val="004261DB"/>
    <w:rsid w:val="00427CF0"/>
    <w:rsid w:val="00433463"/>
    <w:rsid w:val="0043548D"/>
    <w:rsid w:val="0043599E"/>
    <w:rsid w:val="004359B3"/>
    <w:rsid w:val="00435A06"/>
    <w:rsid w:val="00440459"/>
    <w:rsid w:val="0044081A"/>
    <w:rsid w:val="00440E62"/>
    <w:rsid w:val="004419CE"/>
    <w:rsid w:val="00442560"/>
    <w:rsid w:val="00443708"/>
    <w:rsid w:val="00445B2F"/>
    <w:rsid w:val="00447031"/>
    <w:rsid w:val="004473A4"/>
    <w:rsid w:val="00451D92"/>
    <w:rsid w:val="00454E1C"/>
    <w:rsid w:val="00455558"/>
    <w:rsid w:val="004569B2"/>
    <w:rsid w:val="004571C4"/>
    <w:rsid w:val="00457590"/>
    <w:rsid w:val="004631BD"/>
    <w:rsid w:val="0046678B"/>
    <w:rsid w:val="0047042B"/>
    <w:rsid w:val="004709DD"/>
    <w:rsid w:val="00472275"/>
    <w:rsid w:val="00473336"/>
    <w:rsid w:val="004733B7"/>
    <w:rsid w:val="00473745"/>
    <w:rsid w:val="00474F0B"/>
    <w:rsid w:val="00477D72"/>
    <w:rsid w:val="00483DC0"/>
    <w:rsid w:val="00484A0C"/>
    <w:rsid w:val="004853CF"/>
    <w:rsid w:val="00486428"/>
    <w:rsid w:val="0048761E"/>
    <w:rsid w:val="00492E67"/>
    <w:rsid w:val="00493253"/>
    <w:rsid w:val="004935C9"/>
    <w:rsid w:val="00493A30"/>
    <w:rsid w:val="0049435B"/>
    <w:rsid w:val="00494697"/>
    <w:rsid w:val="00495A6F"/>
    <w:rsid w:val="00496F11"/>
    <w:rsid w:val="004A0B6E"/>
    <w:rsid w:val="004A16B7"/>
    <w:rsid w:val="004A59E6"/>
    <w:rsid w:val="004A61F5"/>
    <w:rsid w:val="004B1E23"/>
    <w:rsid w:val="004B290F"/>
    <w:rsid w:val="004B33A8"/>
    <w:rsid w:val="004B34D6"/>
    <w:rsid w:val="004B3A12"/>
    <w:rsid w:val="004B3B46"/>
    <w:rsid w:val="004B5CFE"/>
    <w:rsid w:val="004B73ED"/>
    <w:rsid w:val="004B74AA"/>
    <w:rsid w:val="004C1923"/>
    <w:rsid w:val="004C5E4D"/>
    <w:rsid w:val="004D01B0"/>
    <w:rsid w:val="004D0C56"/>
    <w:rsid w:val="004D254A"/>
    <w:rsid w:val="004D27A6"/>
    <w:rsid w:val="004D7733"/>
    <w:rsid w:val="004D7F07"/>
    <w:rsid w:val="004E2679"/>
    <w:rsid w:val="004E7E4A"/>
    <w:rsid w:val="004F1D80"/>
    <w:rsid w:val="004F1FCF"/>
    <w:rsid w:val="004F6028"/>
    <w:rsid w:val="004F6BDF"/>
    <w:rsid w:val="004F7629"/>
    <w:rsid w:val="00502E32"/>
    <w:rsid w:val="005101A4"/>
    <w:rsid w:val="005106F0"/>
    <w:rsid w:val="00511B32"/>
    <w:rsid w:val="005150E6"/>
    <w:rsid w:val="00520B85"/>
    <w:rsid w:val="0052223C"/>
    <w:rsid w:val="00522389"/>
    <w:rsid w:val="00523233"/>
    <w:rsid w:val="005266AC"/>
    <w:rsid w:val="00530BE5"/>
    <w:rsid w:val="00534218"/>
    <w:rsid w:val="0053491A"/>
    <w:rsid w:val="00535FF5"/>
    <w:rsid w:val="00537138"/>
    <w:rsid w:val="005376D0"/>
    <w:rsid w:val="00537B60"/>
    <w:rsid w:val="005407AF"/>
    <w:rsid w:val="00542352"/>
    <w:rsid w:val="00542A93"/>
    <w:rsid w:val="00542F6D"/>
    <w:rsid w:val="0054544E"/>
    <w:rsid w:val="00546627"/>
    <w:rsid w:val="0055121B"/>
    <w:rsid w:val="005516B0"/>
    <w:rsid w:val="0055195B"/>
    <w:rsid w:val="00552ACE"/>
    <w:rsid w:val="00557CB5"/>
    <w:rsid w:val="005607D9"/>
    <w:rsid w:val="0056101D"/>
    <w:rsid w:val="00561059"/>
    <w:rsid w:val="00565864"/>
    <w:rsid w:val="005677DC"/>
    <w:rsid w:val="005747B6"/>
    <w:rsid w:val="00576276"/>
    <w:rsid w:val="005767F8"/>
    <w:rsid w:val="00577E11"/>
    <w:rsid w:val="00577E8B"/>
    <w:rsid w:val="00580374"/>
    <w:rsid w:val="00581E03"/>
    <w:rsid w:val="00581FB5"/>
    <w:rsid w:val="0058283A"/>
    <w:rsid w:val="00584052"/>
    <w:rsid w:val="005849A3"/>
    <w:rsid w:val="0058536F"/>
    <w:rsid w:val="005859B0"/>
    <w:rsid w:val="00586A90"/>
    <w:rsid w:val="00587FA2"/>
    <w:rsid w:val="005905AD"/>
    <w:rsid w:val="005939A1"/>
    <w:rsid w:val="00593E78"/>
    <w:rsid w:val="00594A0D"/>
    <w:rsid w:val="00596252"/>
    <w:rsid w:val="00596DF0"/>
    <w:rsid w:val="005A01F5"/>
    <w:rsid w:val="005A19D8"/>
    <w:rsid w:val="005A43F1"/>
    <w:rsid w:val="005A556A"/>
    <w:rsid w:val="005B1C55"/>
    <w:rsid w:val="005B202E"/>
    <w:rsid w:val="005B20BF"/>
    <w:rsid w:val="005B4D67"/>
    <w:rsid w:val="005B5621"/>
    <w:rsid w:val="005B61A3"/>
    <w:rsid w:val="005B72B7"/>
    <w:rsid w:val="005B7AE4"/>
    <w:rsid w:val="005C06A9"/>
    <w:rsid w:val="005C21EC"/>
    <w:rsid w:val="005C3AE5"/>
    <w:rsid w:val="005C3B9B"/>
    <w:rsid w:val="005C4B3E"/>
    <w:rsid w:val="005C74DF"/>
    <w:rsid w:val="005C773D"/>
    <w:rsid w:val="005D205C"/>
    <w:rsid w:val="005D62ED"/>
    <w:rsid w:val="005D6F04"/>
    <w:rsid w:val="005D7DE0"/>
    <w:rsid w:val="005E09CD"/>
    <w:rsid w:val="005E3A88"/>
    <w:rsid w:val="005E5F0F"/>
    <w:rsid w:val="005E68E6"/>
    <w:rsid w:val="005E6AA7"/>
    <w:rsid w:val="005E7869"/>
    <w:rsid w:val="005F08CC"/>
    <w:rsid w:val="005F0DD9"/>
    <w:rsid w:val="005F1ABC"/>
    <w:rsid w:val="005F26FA"/>
    <w:rsid w:val="005F2BD0"/>
    <w:rsid w:val="005F45F9"/>
    <w:rsid w:val="005F723F"/>
    <w:rsid w:val="005F7A3B"/>
    <w:rsid w:val="006004A8"/>
    <w:rsid w:val="0060106E"/>
    <w:rsid w:val="0060187F"/>
    <w:rsid w:val="00604080"/>
    <w:rsid w:val="00604998"/>
    <w:rsid w:val="00605011"/>
    <w:rsid w:val="006054E3"/>
    <w:rsid w:val="00607E4B"/>
    <w:rsid w:val="00613A7D"/>
    <w:rsid w:val="00613BC3"/>
    <w:rsid w:val="0061630A"/>
    <w:rsid w:val="00616A2C"/>
    <w:rsid w:val="00620626"/>
    <w:rsid w:val="00620F4E"/>
    <w:rsid w:val="00622B7B"/>
    <w:rsid w:val="00626E14"/>
    <w:rsid w:val="00627D7D"/>
    <w:rsid w:val="006303FD"/>
    <w:rsid w:val="00630AB2"/>
    <w:rsid w:val="0063108E"/>
    <w:rsid w:val="00632986"/>
    <w:rsid w:val="0063468E"/>
    <w:rsid w:val="006356B3"/>
    <w:rsid w:val="00637165"/>
    <w:rsid w:val="00640602"/>
    <w:rsid w:val="00640E38"/>
    <w:rsid w:val="00641B36"/>
    <w:rsid w:val="00641FA3"/>
    <w:rsid w:val="00646DBC"/>
    <w:rsid w:val="0064754B"/>
    <w:rsid w:val="00651139"/>
    <w:rsid w:val="00651D13"/>
    <w:rsid w:val="0065326C"/>
    <w:rsid w:val="0065375C"/>
    <w:rsid w:val="006546DD"/>
    <w:rsid w:val="006548A4"/>
    <w:rsid w:val="00654D59"/>
    <w:rsid w:val="00655353"/>
    <w:rsid w:val="00655669"/>
    <w:rsid w:val="00655B0D"/>
    <w:rsid w:val="00660C93"/>
    <w:rsid w:val="00661B6A"/>
    <w:rsid w:val="00661E03"/>
    <w:rsid w:val="006624E4"/>
    <w:rsid w:val="00663627"/>
    <w:rsid w:val="00664D70"/>
    <w:rsid w:val="0066593D"/>
    <w:rsid w:val="00667E23"/>
    <w:rsid w:val="00672985"/>
    <w:rsid w:val="00673ABE"/>
    <w:rsid w:val="00677478"/>
    <w:rsid w:val="00686632"/>
    <w:rsid w:val="00690969"/>
    <w:rsid w:val="00691B6D"/>
    <w:rsid w:val="00691D6D"/>
    <w:rsid w:val="00692D1A"/>
    <w:rsid w:val="00693AD4"/>
    <w:rsid w:val="00694AF9"/>
    <w:rsid w:val="00694BC3"/>
    <w:rsid w:val="00694D0A"/>
    <w:rsid w:val="00697262"/>
    <w:rsid w:val="006A0257"/>
    <w:rsid w:val="006A1E11"/>
    <w:rsid w:val="006A22F4"/>
    <w:rsid w:val="006A2C5D"/>
    <w:rsid w:val="006A2E8C"/>
    <w:rsid w:val="006A5319"/>
    <w:rsid w:val="006A5CE8"/>
    <w:rsid w:val="006A5D1B"/>
    <w:rsid w:val="006A76A6"/>
    <w:rsid w:val="006B35FD"/>
    <w:rsid w:val="006B46EA"/>
    <w:rsid w:val="006B497E"/>
    <w:rsid w:val="006B735E"/>
    <w:rsid w:val="006B774F"/>
    <w:rsid w:val="006C180F"/>
    <w:rsid w:val="006C2217"/>
    <w:rsid w:val="006C26F1"/>
    <w:rsid w:val="006C3258"/>
    <w:rsid w:val="006C3CD7"/>
    <w:rsid w:val="006C4279"/>
    <w:rsid w:val="006C578C"/>
    <w:rsid w:val="006C5C9D"/>
    <w:rsid w:val="006C7A7F"/>
    <w:rsid w:val="006D1D35"/>
    <w:rsid w:val="006D382C"/>
    <w:rsid w:val="006D3B8A"/>
    <w:rsid w:val="006D4973"/>
    <w:rsid w:val="006D6A9A"/>
    <w:rsid w:val="006D7492"/>
    <w:rsid w:val="006D7E35"/>
    <w:rsid w:val="006E0209"/>
    <w:rsid w:val="006E1B47"/>
    <w:rsid w:val="006E2B29"/>
    <w:rsid w:val="006E2CE8"/>
    <w:rsid w:val="006E483E"/>
    <w:rsid w:val="006E53A0"/>
    <w:rsid w:val="006E5477"/>
    <w:rsid w:val="006E5F00"/>
    <w:rsid w:val="006E7C0E"/>
    <w:rsid w:val="006F0228"/>
    <w:rsid w:val="006F196A"/>
    <w:rsid w:val="006F1CFD"/>
    <w:rsid w:val="006F6D05"/>
    <w:rsid w:val="00700AEE"/>
    <w:rsid w:val="00701118"/>
    <w:rsid w:val="0070181E"/>
    <w:rsid w:val="007025C1"/>
    <w:rsid w:val="00705FCB"/>
    <w:rsid w:val="007060F5"/>
    <w:rsid w:val="007134D8"/>
    <w:rsid w:val="00713959"/>
    <w:rsid w:val="00714EB0"/>
    <w:rsid w:val="00715753"/>
    <w:rsid w:val="00720EDB"/>
    <w:rsid w:val="00721CB8"/>
    <w:rsid w:val="00722774"/>
    <w:rsid w:val="007238CF"/>
    <w:rsid w:val="007251D2"/>
    <w:rsid w:val="0073011F"/>
    <w:rsid w:val="00730895"/>
    <w:rsid w:val="00732254"/>
    <w:rsid w:val="00732366"/>
    <w:rsid w:val="007405C2"/>
    <w:rsid w:val="007408AC"/>
    <w:rsid w:val="00742F82"/>
    <w:rsid w:val="00743837"/>
    <w:rsid w:val="007443E5"/>
    <w:rsid w:val="0074523D"/>
    <w:rsid w:val="0075039B"/>
    <w:rsid w:val="00750C2D"/>
    <w:rsid w:val="00752F97"/>
    <w:rsid w:val="00753294"/>
    <w:rsid w:val="00754585"/>
    <w:rsid w:val="00756881"/>
    <w:rsid w:val="00756AB4"/>
    <w:rsid w:val="0076084D"/>
    <w:rsid w:val="00762338"/>
    <w:rsid w:val="0076240F"/>
    <w:rsid w:val="007624A4"/>
    <w:rsid w:val="007638FE"/>
    <w:rsid w:val="00765A34"/>
    <w:rsid w:val="007662D0"/>
    <w:rsid w:val="00767A9C"/>
    <w:rsid w:val="00770233"/>
    <w:rsid w:val="00770AAF"/>
    <w:rsid w:val="00770ACC"/>
    <w:rsid w:val="007719D8"/>
    <w:rsid w:val="007737FD"/>
    <w:rsid w:val="0077570C"/>
    <w:rsid w:val="00780A10"/>
    <w:rsid w:val="00780AE0"/>
    <w:rsid w:val="00783383"/>
    <w:rsid w:val="007839A8"/>
    <w:rsid w:val="007859AF"/>
    <w:rsid w:val="0078670B"/>
    <w:rsid w:val="00786820"/>
    <w:rsid w:val="00786986"/>
    <w:rsid w:val="007907C6"/>
    <w:rsid w:val="007917C3"/>
    <w:rsid w:val="007918E4"/>
    <w:rsid w:val="007919F4"/>
    <w:rsid w:val="007938BE"/>
    <w:rsid w:val="00794BC9"/>
    <w:rsid w:val="00796D48"/>
    <w:rsid w:val="0079786C"/>
    <w:rsid w:val="007A1555"/>
    <w:rsid w:val="007A4763"/>
    <w:rsid w:val="007A5ED2"/>
    <w:rsid w:val="007A6D04"/>
    <w:rsid w:val="007A74F0"/>
    <w:rsid w:val="007A7554"/>
    <w:rsid w:val="007A776D"/>
    <w:rsid w:val="007A7C1E"/>
    <w:rsid w:val="007B1B2B"/>
    <w:rsid w:val="007B1D13"/>
    <w:rsid w:val="007B3623"/>
    <w:rsid w:val="007C0C2C"/>
    <w:rsid w:val="007C0EC8"/>
    <w:rsid w:val="007C16BE"/>
    <w:rsid w:val="007C185D"/>
    <w:rsid w:val="007C4CA3"/>
    <w:rsid w:val="007D02B9"/>
    <w:rsid w:val="007D0834"/>
    <w:rsid w:val="007D094B"/>
    <w:rsid w:val="007D0FC5"/>
    <w:rsid w:val="007D2030"/>
    <w:rsid w:val="007D2852"/>
    <w:rsid w:val="007D38CD"/>
    <w:rsid w:val="007D657E"/>
    <w:rsid w:val="007D674E"/>
    <w:rsid w:val="007E1055"/>
    <w:rsid w:val="007E2E5B"/>
    <w:rsid w:val="007E5473"/>
    <w:rsid w:val="007E5C0E"/>
    <w:rsid w:val="007E68C7"/>
    <w:rsid w:val="007E7FFC"/>
    <w:rsid w:val="007F159F"/>
    <w:rsid w:val="007F27B2"/>
    <w:rsid w:val="007F46BD"/>
    <w:rsid w:val="007F581D"/>
    <w:rsid w:val="007F64F6"/>
    <w:rsid w:val="007F654E"/>
    <w:rsid w:val="007F79A9"/>
    <w:rsid w:val="00803405"/>
    <w:rsid w:val="00805EE7"/>
    <w:rsid w:val="008060E8"/>
    <w:rsid w:val="00810805"/>
    <w:rsid w:val="00811043"/>
    <w:rsid w:val="00811D2C"/>
    <w:rsid w:val="00814318"/>
    <w:rsid w:val="008148C7"/>
    <w:rsid w:val="008155C3"/>
    <w:rsid w:val="00817757"/>
    <w:rsid w:val="00820B15"/>
    <w:rsid w:val="00821789"/>
    <w:rsid w:val="0082322B"/>
    <w:rsid w:val="00823492"/>
    <w:rsid w:val="00823BCF"/>
    <w:rsid w:val="0082436C"/>
    <w:rsid w:val="00825EFA"/>
    <w:rsid w:val="00826D46"/>
    <w:rsid w:val="00826ED0"/>
    <w:rsid w:val="00827A8B"/>
    <w:rsid w:val="00827E9F"/>
    <w:rsid w:val="00831661"/>
    <w:rsid w:val="008330B5"/>
    <w:rsid w:val="008330F0"/>
    <w:rsid w:val="00834331"/>
    <w:rsid w:val="0084066D"/>
    <w:rsid w:val="00841437"/>
    <w:rsid w:val="00842CFA"/>
    <w:rsid w:val="00843908"/>
    <w:rsid w:val="00843CED"/>
    <w:rsid w:val="00844AC2"/>
    <w:rsid w:val="00844EB7"/>
    <w:rsid w:val="0084539E"/>
    <w:rsid w:val="0084672B"/>
    <w:rsid w:val="008472F5"/>
    <w:rsid w:val="0084752E"/>
    <w:rsid w:val="0084778D"/>
    <w:rsid w:val="00847CC2"/>
    <w:rsid w:val="0085186A"/>
    <w:rsid w:val="00852F16"/>
    <w:rsid w:val="008554C9"/>
    <w:rsid w:val="00855E9C"/>
    <w:rsid w:val="0085669D"/>
    <w:rsid w:val="00860567"/>
    <w:rsid w:val="008616CF"/>
    <w:rsid w:val="00863398"/>
    <w:rsid w:val="00863797"/>
    <w:rsid w:val="0086552C"/>
    <w:rsid w:val="00867733"/>
    <w:rsid w:val="00871886"/>
    <w:rsid w:val="0087461E"/>
    <w:rsid w:val="00877DD0"/>
    <w:rsid w:val="00880181"/>
    <w:rsid w:val="00880AFC"/>
    <w:rsid w:val="00882031"/>
    <w:rsid w:val="008825CA"/>
    <w:rsid w:val="0088322F"/>
    <w:rsid w:val="00884465"/>
    <w:rsid w:val="00884E21"/>
    <w:rsid w:val="00885748"/>
    <w:rsid w:val="00887670"/>
    <w:rsid w:val="00887D50"/>
    <w:rsid w:val="00892E58"/>
    <w:rsid w:val="008A4AFF"/>
    <w:rsid w:val="008A68CB"/>
    <w:rsid w:val="008B2A2C"/>
    <w:rsid w:val="008B5E45"/>
    <w:rsid w:val="008B6616"/>
    <w:rsid w:val="008B7586"/>
    <w:rsid w:val="008C2ACE"/>
    <w:rsid w:val="008C2EB3"/>
    <w:rsid w:val="008C6575"/>
    <w:rsid w:val="008D4E4A"/>
    <w:rsid w:val="008E21CB"/>
    <w:rsid w:val="008E285A"/>
    <w:rsid w:val="008E2BA1"/>
    <w:rsid w:val="008E63C9"/>
    <w:rsid w:val="008E6B96"/>
    <w:rsid w:val="008E71ED"/>
    <w:rsid w:val="008F12F2"/>
    <w:rsid w:val="008F1AE7"/>
    <w:rsid w:val="008F3EC8"/>
    <w:rsid w:val="008F5122"/>
    <w:rsid w:val="008F52AA"/>
    <w:rsid w:val="008F55EB"/>
    <w:rsid w:val="008F73D6"/>
    <w:rsid w:val="008F77CE"/>
    <w:rsid w:val="00902105"/>
    <w:rsid w:val="00902BF0"/>
    <w:rsid w:val="00903A3C"/>
    <w:rsid w:val="0090403B"/>
    <w:rsid w:val="00904993"/>
    <w:rsid w:val="00904BD0"/>
    <w:rsid w:val="0090786B"/>
    <w:rsid w:val="00907B68"/>
    <w:rsid w:val="00911016"/>
    <w:rsid w:val="009116CF"/>
    <w:rsid w:val="00911813"/>
    <w:rsid w:val="00917C13"/>
    <w:rsid w:val="00917D9C"/>
    <w:rsid w:val="00922C98"/>
    <w:rsid w:val="00923BE9"/>
    <w:rsid w:val="009259DC"/>
    <w:rsid w:val="009300D3"/>
    <w:rsid w:val="00931385"/>
    <w:rsid w:val="0093367A"/>
    <w:rsid w:val="00933872"/>
    <w:rsid w:val="00933E29"/>
    <w:rsid w:val="0093630F"/>
    <w:rsid w:val="009374F7"/>
    <w:rsid w:val="00937585"/>
    <w:rsid w:val="009377E0"/>
    <w:rsid w:val="00940ABD"/>
    <w:rsid w:val="00940E03"/>
    <w:rsid w:val="00944AFB"/>
    <w:rsid w:val="00944BCC"/>
    <w:rsid w:val="00945B8E"/>
    <w:rsid w:val="00945C97"/>
    <w:rsid w:val="00945CE3"/>
    <w:rsid w:val="00947368"/>
    <w:rsid w:val="00950A84"/>
    <w:rsid w:val="009511BA"/>
    <w:rsid w:val="00953CB1"/>
    <w:rsid w:val="009557F9"/>
    <w:rsid w:val="0095686E"/>
    <w:rsid w:val="00956B82"/>
    <w:rsid w:val="009615B5"/>
    <w:rsid w:val="00962D52"/>
    <w:rsid w:val="009678BD"/>
    <w:rsid w:val="00971C2C"/>
    <w:rsid w:val="0097227E"/>
    <w:rsid w:val="00972630"/>
    <w:rsid w:val="00973AA2"/>
    <w:rsid w:val="00974988"/>
    <w:rsid w:val="00982233"/>
    <w:rsid w:val="00982CD4"/>
    <w:rsid w:val="00985604"/>
    <w:rsid w:val="009858A9"/>
    <w:rsid w:val="00986F9A"/>
    <w:rsid w:val="00990AF6"/>
    <w:rsid w:val="00990F62"/>
    <w:rsid w:val="009916CF"/>
    <w:rsid w:val="00991F12"/>
    <w:rsid w:val="009927DC"/>
    <w:rsid w:val="00993110"/>
    <w:rsid w:val="0099389F"/>
    <w:rsid w:val="009940B1"/>
    <w:rsid w:val="00994381"/>
    <w:rsid w:val="0099458E"/>
    <w:rsid w:val="0099511D"/>
    <w:rsid w:val="00995AAD"/>
    <w:rsid w:val="009A2EFF"/>
    <w:rsid w:val="009A588F"/>
    <w:rsid w:val="009B01E4"/>
    <w:rsid w:val="009B0E99"/>
    <w:rsid w:val="009B1268"/>
    <w:rsid w:val="009B2608"/>
    <w:rsid w:val="009B2B5F"/>
    <w:rsid w:val="009B2D3A"/>
    <w:rsid w:val="009B3014"/>
    <w:rsid w:val="009B3532"/>
    <w:rsid w:val="009B38ED"/>
    <w:rsid w:val="009B5906"/>
    <w:rsid w:val="009B7F29"/>
    <w:rsid w:val="009C21DD"/>
    <w:rsid w:val="009C3907"/>
    <w:rsid w:val="009C4199"/>
    <w:rsid w:val="009C4469"/>
    <w:rsid w:val="009C447C"/>
    <w:rsid w:val="009C4DDA"/>
    <w:rsid w:val="009C7260"/>
    <w:rsid w:val="009D048E"/>
    <w:rsid w:val="009D1853"/>
    <w:rsid w:val="009D21D0"/>
    <w:rsid w:val="009D2F97"/>
    <w:rsid w:val="009D4D16"/>
    <w:rsid w:val="009D5594"/>
    <w:rsid w:val="009D55E5"/>
    <w:rsid w:val="009D769A"/>
    <w:rsid w:val="009E1235"/>
    <w:rsid w:val="009E1A50"/>
    <w:rsid w:val="009E2BDB"/>
    <w:rsid w:val="009E2BE5"/>
    <w:rsid w:val="009E3005"/>
    <w:rsid w:val="009E311D"/>
    <w:rsid w:val="009E4195"/>
    <w:rsid w:val="009E4CB3"/>
    <w:rsid w:val="009E536D"/>
    <w:rsid w:val="009F1923"/>
    <w:rsid w:val="009F3457"/>
    <w:rsid w:val="009F465B"/>
    <w:rsid w:val="009F48A7"/>
    <w:rsid w:val="009F4B1F"/>
    <w:rsid w:val="009F5C6F"/>
    <w:rsid w:val="009F7199"/>
    <w:rsid w:val="00A009CA"/>
    <w:rsid w:val="00A00CA7"/>
    <w:rsid w:val="00A01988"/>
    <w:rsid w:val="00A022AC"/>
    <w:rsid w:val="00A04030"/>
    <w:rsid w:val="00A04634"/>
    <w:rsid w:val="00A04848"/>
    <w:rsid w:val="00A05016"/>
    <w:rsid w:val="00A10132"/>
    <w:rsid w:val="00A10557"/>
    <w:rsid w:val="00A10695"/>
    <w:rsid w:val="00A11199"/>
    <w:rsid w:val="00A128FE"/>
    <w:rsid w:val="00A144A0"/>
    <w:rsid w:val="00A17363"/>
    <w:rsid w:val="00A17936"/>
    <w:rsid w:val="00A17A98"/>
    <w:rsid w:val="00A17B30"/>
    <w:rsid w:val="00A21FBE"/>
    <w:rsid w:val="00A22129"/>
    <w:rsid w:val="00A242BA"/>
    <w:rsid w:val="00A246C5"/>
    <w:rsid w:val="00A247DE"/>
    <w:rsid w:val="00A261EA"/>
    <w:rsid w:val="00A317B3"/>
    <w:rsid w:val="00A34204"/>
    <w:rsid w:val="00A367A7"/>
    <w:rsid w:val="00A36BCE"/>
    <w:rsid w:val="00A37EEA"/>
    <w:rsid w:val="00A4057C"/>
    <w:rsid w:val="00A410DB"/>
    <w:rsid w:val="00A43556"/>
    <w:rsid w:val="00A512DD"/>
    <w:rsid w:val="00A519CC"/>
    <w:rsid w:val="00A52327"/>
    <w:rsid w:val="00A52A44"/>
    <w:rsid w:val="00A53E42"/>
    <w:rsid w:val="00A55CA1"/>
    <w:rsid w:val="00A57B9F"/>
    <w:rsid w:val="00A605F9"/>
    <w:rsid w:val="00A632E8"/>
    <w:rsid w:val="00A635FF"/>
    <w:rsid w:val="00A6455D"/>
    <w:rsid w:val="00A64E10"/>
    <w:rsid w:val="00A6573B"/>
    <w:rsid w:val="00A660D2"/>
    <w:rsid w:val="00A6671B"/>
    <w:rsid w:val="00A670E3"/>
    <w:rsid w:val="00A70912"/>
    <w:rsid w:val="00A73983"/>
    <w:rsid w:val="00A73BC4"/>
    <w:rsid w:val="00A74C63"/>
    <w:rsid w:val="00A74E3B"/>
    <w:rsid w:val="00A8189F"/>
    <w:rsid w:val="00A842D4"/>
    <w:rsid w:val="00A84ABC"/>
    <w:rsid w:val="00A8586D"/>
    <w:rsid w:val="00A915B0"/>
    <w:rsid w:val="00A94E11"/>
    <w:rsid w:val="00A9713F"/>
    <w:rsid w:val="00A97B11"/>
    <w:rsid w:val="00A97FD3"/>
    <w:rsid w:val="00AA0744"/>
    <w:rsid w:val="00AA16BD"/>
    <w:rsid w:val="00AA1F2D"/>
    <w:rsid w:val="00AA2510"/>
    <w:rsid w:val="00AA3A0E"/>
    <w:rsid w:val="00AA3B1E"/>
    <w:rsid w:val="00AA75F6"/>
    <w:rsid w:val="00AA78E1"/>
    <w:rsid w:val="00AA7A1B"/>
    <w:rsid w:val="00AB1CB8"/>
    <w:rsid w:val="00AB347E"/>
    <w:rsid w:val="00AB55F9"/>
    <w:rsid w:val="00AB594E"/>
    <w:rsid w:val="00AB6535"/>
    <w:rsid w:val="00AB6A18"/>
    <w:rsid w:val="00AB6C8D"/>
    <w:rsid w:val="00AB6DD6"/>
    <w:rsid w:val="00AC04F5"/>
    <w:rsid w:val="00AC12E1"/>
    <w:rsid w:val="00AC1A18"/>
    <w:rsid w:val="00AC22E2"/>
    <w:rsid w:val="00AC2529"/>
    <w:rsid w:val="00AC2B5C"/>
    <w:rsid w:val="00AC5C00"/>
    <w:rsid w:val="00AC6388"/>
    <w:rsid w:val="00AC7CD4"/>
    <w:rsid w:val="00AD017C"/>
    <w:rsid w:val="00AD04FA"/>
    <w:rsid w:val="00AD29F7"/>
    <w:rsid w:val="00AD3CB1"/>
    <w:rsid w:val="00AD44EF"/>
    <w:rsid w:val="00AD4A81"/>
    <w:rsid w:val="00AD4CF3"/>
    <w:rsid w:val="00AD51E0"/>
    <w:rsid w:val="00AD706E"/>
    <w:rsid w:val="00AD7293"/>
    <w:rsid w:val="00AE07F8"/>
    <w:rsid w:val="00AE1808"/>
    <w:rsid w:val="00AE33C4"/>
    <w:rsid w:val="00AE35D4"/>
    <w:rsid w:val="00AF021D"/>
    <w:rsid w:val="00AF3146"/>
    <w:rsid w:val="00AF3410"/>
    <w:rsid w:val="00AF3E44"/>
    <w:rsid w:val="00AF5987"/>
    <w:rsid w:val="00AF74AC"/>
    <w:rsid w:val="00B01313"/>
    <w:rsid w:val="00B02EA9"/>
    <w:rsid w:val="00B052C1"/>
    <w:rsid w:val="00B05827"/>
    <w:rsid w:val="00B067A3"/>
    <w:rsid w:val="00B10E50"/>
    <w:rsid w:val="00B123AB"/>
    <w:rsid w:val="00B14C5B"/>
    <w:rsid w:val="00B178C2"/>
    <w:rsid w:val="00B17F6E"/>
    <w:rsid w:val="00B212A5"/>
    <w:rsid w:val="00B2166D"/>
    <w:rsid w:val="00B2212B"/>
    <w:rsid w:val="00B22FCA"/>
    <w:rsid w:val="00B24220"/>
    <w:rsid w:val="00B25F35"/>
    <w:rsid w:val="00B32AEA"/>
    <w:rsid w:val="00B3637A"/>
    <w:rsid w:val="00B36554"/>
    <w:rsid w:val="00B400D6"/>
    <w:rsid w:val="00B41609"/>
    <w:rsid w:val="00B42494"/>
    <w:rsid w:val="00B436E2"/>
    <w:rsid w:val="00B4445F"/>
    <w:rsid w:val="00B44C88"/>
    <w:rsid w:val="00B44CD8"/>
    <w:rsid w:val="00B454D6"/>
    <w:rsid w:val="00B47EFC"/>
    <w:rsid w:val="00B50705"/>
    <w:rsid w:val="00B512FE"/>
    <w:rsid w:val="00B52307"/>
    <w:rsid w:val="00B52F8B"/>
    <w:rsid w:val="00B55E63"/>
    <w:rsid w:val="00B56033"/>
    <w:rsid w:val="00B57540"/>
    <w:rsid w:val="00B621A2"/>
    <w:rsid w:val="00B632A9"/>
    <w:rsid w:val="00B65E25"/>
    <w:rsid w:val="00B66D07"/>
    <w:rsid w:val="00B66E60"/>
    <w:rsid w:val="00B70315"/>
    <w:rsid w:val="00B7332A"/>
    <w:rsid w:val="00B73E83"/>
    <w:rsid w:val="00B74853"/>
    <w:rsid w:val="00B75876"/>
    <w:rsid w:val="00B764F1"/>
    <w:rsid w:val="00B7722C"/>
    <w:rsid w:val="00B8024E"/>
    <w:rsid w:val="00B8263E"/>
    <w:rsid w:val="00B82703"/>
    <w:rsid w:val="00B82BD9"/>
    <w:rsid w:val="00B82E62"/>
    <w:rsid w:val="00B84BE7"/>
    <w:rsid w:val="00B85144"/>
    <w:rsid w:val="00B85CC8"/>
    <w:rsid w:val="00B9021C"/>
    <w:rsid w:val="00B9058C"/>
    <w:rsid w:val="00B90F12"/>
    <w:rsid w:val="00B9693C"/>
    <w:rsid w:val="00BA1798"/>
    <w:rsid w:val="00BA1FB4"/>
    <w:rsid w:val="00BA5E9D"/>
    <w:rsid w:val="00BB0145"/>
    <w:rsid w:val="00BB03E5"/>
    <w:rsid w:val="00BB1798"/>
    <w:rsid w:val="00BB1A49"/>
    <w:rsid w:val="00BB2043"/>
    <w:rsid w:val="00BB23BF"/>
    <w:rsid w:val="00BB3AA4"/>
    <w:rsid w:val="00BB3F18"/>
    <w:rsid w:val="00BB3F4B"/>
    <w:rsid w:val="00BB4083"/>
    <w:rsid w:val="00BB609A"/>
    <w:rsid w:val="00BB691E"/>
    <w:rsid w:val="00BB7585"/>
    <w:rsid w:val="00BC0E97"/>
    <w:rsid w:val="00BC13EF"/>
    <w:rsid w:val="00BC2491"/>
    <w:rsid w:val="00BC28D2"/>
    <w:rsid w:val="00BC29CC"/>
    <w:rsid w:val="00BC2A40"/>
    <w:rsid w:val="00BC2F5F"/>
    <w:rsid w:val="00BC4D33"/>
    <w:rsid w:val="00BC4D4A"/>
    <w:rsid w:val="00BC53FA"/>
    <w:rsid w:val="00BC549A"/>
    <w:rsid w:val="00BC5E9C"/>
    <w:rsid w:val="00BC725D"/>
    <w:rsid w:val="00BC74F4"/>
    <w:rsid w:val="00BD0BE8"/>
    <w:rsid w:val="00BD0DB8"/>
    <w:rsid w:val="00BD3FCB"/>
    <w:rsid w:val="00BD5E0F"/>
    <w:rsid w:val="00BE00F0"/>
    <w:rsid w:val="00BE0457"/>
    <w:rsid w:val="00BE10C1"/>
    <w:rsid w:val="00BE353E"/>
    <w:rsid w:val="00BE4252"/>
    <w:rsid w:val="00BE43DA"/>
    <w:rsid w:val="00BE4B59"/>
    <w:rsid w:val="00BE4F25"/>
    <w:rsid w:val="00BE6D16"/>
    <w:rsid w:val="00BE73A2"/>
    <w:rsid w:val="00BE7D9A"/>
    <w:rsid w:val="00BF08DD"/>
    <w:rsid w:val="00BF29DA"/>
    <w:rsid w:val="00BF3D1B"/>
    <w:rsid w:val="00BF48B7"/>
    <w:rsid w:val="00BF4B9B"/>
    <w:rsid w:val="00BF4F45"/>
    <w:rsid w:val="00BF5AE2"/>
    <w:rsid w:val="00BF5F26"/>
    <w:rsid w:val="00BF70CC"/>
    <w:rsid w:val="00C0016F"/>
    <w:rsid w:val="00C00DA6"/>
    <w:rsid w:val="00C0254B"/>
    <w:rsid w:val="00C037CC"/>
    <w:rsid w:val="00C03D83"/>
    <w:rsid w:val="00C041B1"/>
    <w:rsid w:val="00C04D4B"/>
    <w:rsid w:val="00C07628"/>
    <w:rsid w:val="00C103E5"/>
    <w:rsid w:val="00C10B2F"/>
    <w:rsid w:val="00C10F6F"/>
    <w:rsid w:val="00C13106"/>
    <w:rsid w:val="00C13179"/>
    <w:rsid w:val="00C132CB"/>
    <w:rsid w:val="00C1433F"/>
    <w:rsid w:val="00C166AE"/>
    <w:rsid w:val="00C218D4"/>
    <w:rsid w:val="00C2354D"/>
    <w:rsid w:val="00C23BA2"/>
    <w:rsid w:val="00C27662"/>
    <w:rsid w:val="00C316FB"/>
    <w:rsid w:val="00C3170F"/>
    <w:rsid w:val="00C32329"/>
    <w:rsid w:val="00C35EFA"/>
    <w:rsid w:val="00C40247"/>
    <w:rsid w:val="00C41ACD"/>
    <w:rsid w:val="00C442A7"/>
    <w:rsid w:val="00C44502"/>
    <w:rsid w:val="00C44B21"/>
    <w:rsid w:val="00C45D96"/>
    <w:rsid w:val="00C475C0"/>
    <w:rsid w:val="00C511E6"/>
    <w:rsid w:val="00C528B5"/>
    <w:rsid w:val="00C54268"/>
    <w:rsid w:val="00C556F7"/>
    <w:rsid w:val="00C5647B"/>
    <w:rsid w:val="00C57243"/>
    <w:rsid w:val="00C57E79"/>
    <w:rsid w:val="00C60102"/>
    <w:rsid w:val="00C60BE9"/>
    <w:rsid w:val="00C611E3"/>
    <w:rsid w:val="00C62176"/>
    <w:rsid w:val="00C62493"/>
    <w:rsid w:val="00C6379A"/>
    <w:rsid w:val="00C63DDB"/>
    <w:rsid w:val="00C64DD3"/>
    <w:rsid w:val="00C65F47"/>
    <w:rsid w:val="00C71544"/>
    <w:rsid w:val="00C71C03"/>
    <w:rsid w:val="00C723FF"/>
    <w:rsid w:val="00C760F3"/>
    <w:rsid w:val="00C7644C"/>
    <w:rsid w:val="00C769D0"/>
    <w:rsid w:val="00C77457"/>
    <w:rsid w:val="00C80394"/>
    <w:rsid w:val="00C820FF"/>
    <w:rsid w:val="00C82448"/>
    <w:rsid w:val="00C83449"/>
    <w:rsid w:val="00C83508"/>
    <w:rsid w:val="00C8578C"/>
    <w:rsid w:val="00C866C5"/>
    <w:rsid w:val="00C902AF"/>
    <w:rsid w:val="00C91DDA"/>
    <w:rsid w:val="00C91DE0"/>
    <w:rsid w:val="00C9449F"/>
    <w:rsid w:val="00CA12FC"/>
    <w:rsid w:val="00CA300F"/>
    <w:rsid w:val="00CA4A01"/>
    <w:rsid w:val="00CA75D3"/>
    <w:rsid w:val="00CB0D0D"/>
    <w:rsid w:val="00CB1BFE"/>
    <w:rsid w:val="00CB2C61"/>
    <w:rsid w:val="00CB7A2E"/>
    <w:rsid w:val="00CC025D"/>
    <w:rsid w:val="00CC4A19"/>
    <w:rsid w:val="00CC6C68"/>
    <w:rsid w:val="00CC7595"/>
    <w:rsid w:val="00CC7EAB"/>
    <w:rsid w:val="00CD0F3D"/>
    <w:rsid w:val="00CD13A5"/>
    <w:rsid w:val="00CD33F4"/>
    <w:rsid w:val="00CD54E3"/>
    <w:rsid w:val="00CD70DE"/>
    <w:rsid w:val="00CE064B"/>
    <w:rsid w:val="00CE1D83"/>
    <w:rsid w:val="00CE34B2"/>
    <w:rsid w:val="00CE5325"/>
    <w:rsid w:val="00CE605C"/>
    <w:rsid w:val="00CE7F71"/>
    <w:rsid w:val="00CF0C05"/>
    <w:rsid w:val="00CF18D3"/>
    <w:rsid w:val="00CF19F5"/>
    <w:rsid w:val="00CF1EF5"/>
    <w:rsid w:val="00CF39AF"/>
    <w:rsid w:val="00CF5F13"/>
    <w:rsid w:val="00CF6508"/>
    <w:rsid w:val="00CF68D0"/>
    <w:rsid w:val="00CF6CD6"/>
    <w:rsid w:val="00CF77D7"/>
    <w:rsid w:val="00D00B68"/>
    <w:rsid w:val="00D01FB4"/>
    <w:rsid w:val="00D038DB"/>
    <w:rsid w:val="00D04BC5"/>
    <w:rsid w:val="00D055D1"/>
    <w:rsid w:val="00D1180D"/>
    <w:rsid w:val="00D1247F"/>
    <w:rsid w:val="00D1367E"/>
    <w:rsid w:val="00D139A2"/>
    <w:rsid w:val="00D15516"/>
    <w:rsid w:val="00D20280"/>
    <w:rsid w:val="00D204B2"/>
    <w:rsid w:val="00D229E4"/>
    <w:rsid w:val="00D23192"/>
    <w:rsid w:val="00D23D7F"/>
    <w:rsid w:val="00D32B6D"/>
    <w:rsid w:val="00D331D4"/>
    <w:rsid w:val="00D34D48"/>
    <w:rsid w:val="00D35F21"/>
    <w:rsid w:val="00D3606C"/>
    <w:rsid w:val="00D376E6"/>
    <w:rsid w:val="00D37BF1"/>
    <w:rsid w:val="00D40B38"/>
    <w:rsid w:val="00D40FC0"/>
    <w:rsid w:val="00D41858"/>
    <w:rsid w:val="00D424C1"/>
    <w:rsid w:val="00D43A25"/>
    <w:rsid w:val="00D442E2"/>
    <w:rsid w:val="00D45580"/>
    <w:rsid w:val="00D45698"/>
    <w:rsid w:val="00D474DB"/>
    <w:rsid w:val="00D47D79"/>
    <w:rsid w:val="00D50CEC"/>
    <w:rsid w:val="00D50D5F"/>
    <w:rsid w:val="00D54213"/>
    <w:rsid w:val="00D56E04"/>
    <w:rsid w:val="00D5756B"/>
    <w:rsid w:val="00D57700"/>
    <w:rsid w:val="00D60EC4"/>
    <w:rsid w:val="00D67538"/>
    <w:rsid w:val="00D72850"/>
    <w:rsid w:val="00D73345"/>
    <w:rsid w:val="00D74D04"/>
    <w:rsid w:val="00D750C0"/>
    <w:rsid w:val="00D766A6"/>
    <w:rsid w:val="00D827E3"/>
    <w:rsid w:val="00D83486"/>
    <w:rsid w:val="00D85AF5"/>
    <w:rsid w:val="00D86627"/>
    <w:rsid w:val="00D86F5F"/>
    <w:rsid w:val="00D93A7C"/>
    <w:rsid w:val="00D94389"/>
    <w:rsid w:val="00D94A4A"/>
    <w:rsid w:val="00D95331"/>
    <w:rsid w:val="00D96226"/>
    <w:rsid w:val="00D96EB1"/>
    <w:rsid w:val="00DA023B"/>
    <w:rsid w:val="00DA41D7"/>
    <w:rsid w:val="00DA50AF"/>
    <w:rsid w:val="00DA6990"/>
    <w:rsid w:val="00DB103A"/>
    <w:rsid w:val="00DB20EA"/>
    <w:rsid w:val="00DB2260"/>
    <w:rsid w:val="00DB5EC4"/>
    <w:rsid w:val="00DB79EC"/>
    <w:rsid w:val="00DB7BF6"/>
    <w:rsid w:val="00DC1DF0"/>
    <w:rsid w:val="00DC29FD"/>
    <w:rsid w:val="00DC43E2"/>
    <w:rsid w:val="00DC5C95"/>
    <w:rsid w:val="00DD0179"/>
    <w:rsid w:val="00DD26DC"/>
    <w:rsid w:val="00DD4979"/>
    <w:rsid w:val="00DD510B"/>
    <w:rsid w:val="00DE096E"/>
    <w:rsid w:val="00DE09A7"/>
    <w:rsid w:val="00DE22B9"/>
    <w:rsid w:val="00DE2E88"/>
    <w:rsid w:val="00DE61A8"/>
    <w:rsid w:val="00DE6E74"/>
    <w:rsid w:val="00DE7DDA"/>
    <w:rsid w:val="00DF1161"/>
    <w:rsid w:val="00DF31FF"/>
    <w:rsid w:val="00DF3D62"/>
    <w:rsid w:val="00DF43B0"/>
    <w:rsid w:val="00DF4729"/>
    <w:rsid w:val="00DF66FC"/>
    <w:rsid w:val="00DF77DD"/>
    <w:rsid w:val="00E004A6"/>
    <w:rsid w:val="00E0105A"/>
    <w:rsid w:val="00E01782"/>
    <w:rsid w:val="00E01CB3"/>
    <w:rsid w:val="00E0276C"/>
    <w:rsid w:val="00E02BC2"/>
    <w:rsid w:val="00E047A8"/>
    <w:rsid w:val="00E04DAF"/>
    <w:rsid w:val="00E124DB"/>
    <w:rsid w:val="00E14EF3"/>
    <w:rsid w:val="00E176D5"/>
    <w:rsid w:val="00E17A14"/>
    <w:rsid w:val="00E17ABE"/>
    <w:rsid w:val="00E20467"/>
    <w:rsid w:val="00E207A5"/>
    <w:rsid w:val="00E20E7F"/>
    <w:rsid w:val="00E22372"/>
    <w:rsid w:val="00E22B69"/>
    <w:rsid w:val="00E24DF0"/>
    <w:rsid w:val="00E253BB"/>
    <w:rsid w:val="00E25CEB"/>
    <w:rsid w:val="00E309C6"/>
    <w:rsid w:val="00E32D03"/>
    <w:rsid w:val="00E339D3"/>
    <w:rsid w:val="00E34E94"/>
    <w:rsid w:val="00E37248"/>
    <w:rsid w:val="00E42239"/>
    <w:rsid w:val="00E435FB"/>
    <w:rsid w:val="00E43650"/>
    <w:rsid w:val="00E44BA1"/>
    <w:rsid w:val="00E4716E"/>
    <w:rsid w:val="00E5011B"/>
    <w:rsid w:val="00E511C4"/>
    <w:rsid w:val="00E5162A"/>
    <w:rsid w:val="00E52FA3"/>
    <w:rsid w:val="00E5439E"/>
    <w:rsid w:val="00E55577"/>
    <w:rsid w:val="00E556FB"/>
    <w:rsid w:val="00E55CC4"/>
    <w:rsid w:val="00E55EE2"/>
    <w:rsid w:val="00E56E1B"/>
    <w:rsid w:val="00E60E44"/>
    <w:rsid w:val="00E61624"/>
    <w:rsid w:val="00E61E6A"/>
    <w:rsid w:val="00E6230C"/>
    <w:rsid w:val="00E626FE"/>
    <w:rsid w:val="00E62ACC"/>
    <w:rsid w:val="00E62AFF"/>
    <w:rsid w:val="00E639C2"/>
    <w:rsid w:val="00E64304"/>
    <w:rsid w:val="00E658F6"/>
    <w:rsid w:val="00E66805"/>
    <w:rsid w:val="00E66D7D"/>
    <w:rsid w:val="00E70D9C"/>
    <w:rsid w:val="00E750FA"/>
    <w:rsid w:val="00E7685D"/>
    <w:rsid w:val="00E81F8F"/>
    <w:rsid w:val="00E82C70"/>
    <w:rsid w:val="00E830AF"/>
    <w:rsid w:val="00E833D5"/>
    <w:rsid w:val="00E8407A"/>
    <w:rsid w:val="00E8678F"/>
    <w:rsid w:val="00E8759D"/>
    <w:rsid w:val="00E900A0"/>
    <w:rsid w:val="00E906D4"/>
    <w:rsid w:val="00E9271A"/>
    <w:rsid w:val="00E92C82"/>
    <w:rsid w:val="00E9315A"/>
    <w:rsid w:val="00E934EF"/>
    <w:rsid w:val="00E963FB"/>
    <w:rsid w:val="00E965FA"/>
    <w:rsid w:val="00E979EC"/>
    <w:rsid w:val="00E97A4A"/>
    <w:rsid w:val="00EA04D1"/>
    <w:rsid w:val="00EA355A"/>
    <w:rsid w:val="00EB14D3"/>
    <w:rsid w:val="00EB39D6"/>
    <w:rsid w:val="00EB3DE1"/>
    <w:rsid w:val="00EB7BCC"/>
    <w:rsid w:val="00EC035E"/>
    <w:rsid w:val="00EC0F96"/>
    <w:rsid w:val="00EC1E80"/>
    <w:rsid w:val="00EC2771"/>
    <w:rsid w:val="00EC4827"/>
    <w:rsid w:val="00EC6934"/>
    <w:rsid w:val="00EC6FB8"/>
    <w:rsid w:val="00ED1CD8"/>
    <w:rsid w:val="00ED1FEC"/>
    <w:rsid w:val="00ED2401"/>
    <w:rsid w:val="00ED306F"/>
    <w:rsid w:val="00ED4F93"/>
    <w:rsid w:val="00ED6C70"/>
    <w:rsid w:val="00ED7AD9"/>
    <w:rsid w:val="00EE33BF"/>
    <w:rsid w:val="00EE3550"/>
    <w:rsid w:val="00EE36CC"/>
    <w:rsid w:val="00EE46B6"/>
    <w:rsid w:val="00EE671F"/>
    <w:rsid w:val="00EF1DC6"/>
    <w:rsid w:val="00EF27C1"/>
    <w:rsid w:val="00EF3AE4"/>
    <w:rsid w:val="00EF46D2"/>
    <w:rsid w:val="00EF50E3"/>
    <w:rsid w:val="00EF5579"/>
    <w:rsid w:val="00F00498"/>
    <w:rsid w:val="00F01D60"/>
    <w:rsid w:val="00F0248C"/>
    <w:rsid w:val="00F0592F"/>
    <w:rsid w:val="00F05A90"/>
    <w:rsid w:val="00F06B1A"/>
    <w:rsid w:val="00F12CCB"/>
    <w:rsid w:val="00F21A2A"/>
    <w:rsid w:val="00F24030"/>
    <w:rsid w:val="00F256F5"/>
    <w:rsid w:val="00F25FF3"/>
    <w:rsid w:val="00F27C27"/>
    <w:rsid w:val="00F3064C"/>
    <w:rsid w:val="00F3097D"/>
    <w:rsid w:val="00F356E1"/>
    <w:rsid w:val="00F35FF0"/>
    <w:rsid w:val="00F36D82"/>
    <w:rsid w:val="00F40000"/>
    <w:rsid w:val="00F408A7"/>
    <w:rsid w:val="00F40B92"/>
    <w:rsid w:val="00F41B1E"/>
    <w:rsid w:val="00F442DC"/>
    <w:rsid w:val="00F47D68"/>
    <w:rsid w:val="00F50921"/>
    <w:rsid w:val="00F50BA3"/>
    <w:rsid w:val="00F51943"/>
    <w:rsid w:val="00F5252B"/>
    <w:rsid w:val="00F57241"/>
    <w:rsid w:val="00F60A3B"/>
    <w:rsid w:val="00F60E38"/>
    <w:rsid w:val="00F6196F"/>
    <w:rsid w:val="00F722E8"/>
    <w:rsid w:val="00F73D89"/>
    <w:rsid w:val="00F73FBD"/>
    <w:rsid w:val="00F7474D"/>
    <w:rsid w:val="00F74DF2"/>
    <w:rsid w:val="00F75031"/>
    <w:rsid w:val="00F76E41"/>
    <w:rsid w:val="00F77BE6"/>
    <w:rsid w:val="00F8080D"/>
    <w:rsid w:val="00F809AB"/>
    <w:rsid w:val="00F81059"/>
    <w:rsid w:val="00F8137D"/>
    <w:rsid w:val="00F8189B"/>
    <w:rsid w:val="00F82348"/>
    <w:rsid w:val="00F82599"/>
    <w:rsid w:val="00F825F9"/>
    <w:rsid w:val="00F8398D"/>
    <w:rsid w:val="00F8625C"/>
    <w:rsid w:val="00F8637B"/>
    <w:rsid w:val="00F87E7D"/>
    <w:rsid w:val="00F91889"/>
    <w:rsid w:val="00F92000"/>
    <w:rsid w:val="00F9281E"/>
    <w:rsid w:val="00F93571"/>
    <w:rsid w:val="00F93B08"/>
    <w:rsid w:val="00F93D5D"/>
    <w:rsid w:val="00F97F09"/>
    <w:rsid w:val="00FA3536"/>
    <w:rsid w:val="00FA4671"/>
    <w:rsid w:val="00FA4BA0"/>
    <w:rsid w:val="00FB1C82"/>
    <w:rsid w:val="00FB1EDF"/>
    <w:rsid w:val="00FB262E"/>
    <w:rsid w:val="00FB3BC5"/>
    <w:rsid w:val="00FB3DF6"/>
    <w:rsid w:val="00FB50D1"/>
    <w:rsid w:val="00FB62C0"/>
    <w:rsid w:val="00FC08F1"/>
    <w:rsid w:val="00FC14FC"/>
    <w:rsid w:val="00FC1745"/>
    <w:rsid w:val="00FC1BC5"/>
    <w:rsid w:val="00FC22A0"/>
    <w:rsid w:val="00FC400C"/>
    <w:rsid w:val="00FC40FE"/>
    <w:rsid w:val="00FC52E5"/>
    <w:rsid w:val="00FC5DA3"/>
    <w:rsid w:val="00FC628E"/>
    <w:rsid w:val="00FD0FE5"/>
    <w:rsid w:val="00FD12AA"/>
    <w:rsid w:val="00FD15E1"/>
    <w:rsid w:val="00FD305A"/>
    <w:rsid w:val="00FD39AF"/>
    <w:rsid w:val="00FD3C23"/>
    <w:rsid w:val="00FD72A8"/>
    <w:rsid w:val="00FE1E75"/>
    <w:rsid w:val="00FE3560"/>
    <w:rsid w:val="00FE3B0C"/>
    <w:rsid w:val="00FE4E7B"/>
    <w:rsid w:val="00FE66CC"/>
    <w:rsid w:val="00FF0A2B"/>
    <w:rsid w:val="00FF1D3B"/>
    <w:rsid w:val="00FF326B"/>
    <w:rsid w:val="00FF38BB"/>
    <w:rsid w:val="00FF3EFE"/>
    <w:rsid w:val="00FF409B"/>
    <w:rsid w:val="00FF49FD"/>
    <w:rsid w:val="00FF55F7"/>
    <w:rsid w:val="00FF5AF4"/>
    <w:rsid w:val="00FF6CE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8361"/>
  <w15:chartTrackingRefBased/>
  <w15:docId w15:val="{942F15F8-CFB8-4D50-96FC-C0BCFB0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5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FE"/>
    <w:pPr>
      <w:spacing w:before="100" w:beforeAutospacing="1" w:after="100" w:afterAutospacing="1"/>
    </w:pPr>
  </w:style>
  <w:style w:type="paragraph" w:customStyle="1" w:styleId="f7">
    <w:name w:val="f7"/>
    <w:basedOn w:val="a"/>
    <w:rsid w:val="00ED6C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F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449A5"/>
    <w:rPr>
      <w:color w:val="0000FF"/>
      <w:u w:val="single"/>
    </w:rPr>
  </w:style>
  <w:style w:type="table" w:styleId="a5">
    <w:name w:val="Table Grid"/>
    <w:basedOn w:val="a1"/>
    <w:rsid w:val="001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C2529"/>
    <w:pPr>
      <w:ind w:right="-36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AC2529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5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Normal1">
    <w:name w:val="Normal1"/>
    <w:link w:val="Normal10"/>
    <w:rsid w:val="00AC2529"/>
    <w:pPr>
      <w:widowControl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+ Курсив2"/>
    <w:aliases w:val="Основной текст + Курсив5"/>
    <w:rsid w:val="00E92C82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Normal10">
    <w:name w:val="Normal1 Знак"/>
    <w:link w:val="Normal1"/>
    <w:rsid w:val="004F7629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3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7D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DE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0430AA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F68CF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3F68CF"/>
    <w:pPr>
      <w:shd w:val="clear" w:color="auto" w:fill="FFFFFF"/>
      <w:spacing w:after="40"/>
      <w:ind w:firstLine="709"/>
      <w:jc w:val="both"/>
    </w:pPr>
    <w:rPr>
      <w:sz w:val="28"/>
      <w:szCs w:val="23"/>
      <w:lang w:eastAsia="en-US"/>
    </w:rPr>
  </w:style>
  <w:style w:type="character" w:customStyle="1" w:styleId="12">
    <w:name w:val="Заголовок №1_"/>
    <w:basedOn w:val="a0"/>
    <w:link w:val="13"/>
    <w:rsid w:val="003F6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F68CF"/>
    <w:pPr>
      <w:widowControl w:val="0"/>
      <w:shd w:val="clear" w:color="auto" w:fill="FFFFFF"/>
      <w:spacing w:line="360" w:lineRule="auto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6D7492"/>
    <w:rPr>
      <w:b/>
      <w:bCs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492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af0">
    <w:name w:val="Подпись к таблице_"/>
    <w:link w:val="af1"/>
    <w:locked/>
    <w:rsid w:val="001E77F1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E77F1"/>
    <w:pPr>
      <w:widowControl w:val="0"/>
      <w:shd w:val="clear" w:color="auto" w:fill="FFFFFF"/>
      <w:spacing w:line="30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Другое_"/>
    <w:link w:val="af3"/>
    <w:locked/>
    <w:rsid w:val="001E77F1"/>
    <w:rPr>
      <w:shd w:val="clear" w:color="auto" w:fill="FFFFFF"/>
    </w:rPr>
  </w:style>
  <w:style w:type="paragraph" w:customStyle="1" w:styleId="af3">
    <w:name w:val="Другое"/>
    <w:basedOn w:val="a"/>
    <w:link w:val="af2"/>
    <w:rsid w:val="001E77F1"/>
    <w:pPr>
      <w:widowControl w:val="0"/>
      <w:shd w:val="clear" w:color="auto" w:fill="FFFFFF"/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051E7C"/>
    <w:rPr>
      <w:color w:val="605E5C"/>
      <w:shd w:val="clear" w:color="auto" w:fill="E1DFDD"/>
    </w:rPr>
  </w:style>
  <w:style w:type="paragraph" w:customStyle="1" w:styleId="af5">
    <w:basedOn w:val="a"/>
    <w:next w:val="af6"/>
    <w:qFormat/>
    <w:rsid w:val="00C7644C"/>
    <w:pPr>
      <w:ind w:right="-1050"/>
      <w:jc w:val="center"/>
    </w:pPr>
    <w:rPr>
      <w:b/>
      <w:szCs w:val="20"/>
    </w:rPr>
  </w:style>
  <w:style w:type="paragraph" w:styleId="af6">
    <w:name w:val="Title"/>
    <w:basedOn w:val="a"/>
    <w:next w:val="a"/>
    <w:link w:val="af7"/>
    <w:uiPriority w:val="10"/>
    <w:qFormat/>
    <w:rsid w:val="00C76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C76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1">
    <w:name w:val="Основной текст + Курсив3"/>
    <w:aliases w:val="Интервал 0 pt13,Интервал 0 pt26,Основной текст (7) + Не курсив1"/>
    <w:uiPriority w:val="99"/>
    <w:rsid w:val="00416972"/>
    <w:rPr>
      <w:rFonts w:ascii="Times New Roman" w:hAnsi="Times New Roman" w:cs="Times New Roman"/>
      <w:i/>
      <w:iCs/>
      <w:spacing w:val="4"/>
      <w:sz w:val="20"/>
      <w:szCs w:val="20"/>
      <w:u w:val="single"/>
      <w:lang w:bidi="ar-SA"/>
    </w:rPr>
  </w:style>
  <w:style w:type="character" w:customStyle="1" w:styleId="FontStyle18">
    <w:name w:val="Font Style18"/>
    <w:rsid w:val="00FC5DA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FC5DA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styleId="af8">
    <w:name w:val="Strong"/>
    <w:basedOn w:val="a0"/>
    <w:uiPriority w:val="22"/>
    <w:qFormat/>
    <w:rsid w:val="00B4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10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@roszdravnadzor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ty@ns0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ctro@ns0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zdravnadzo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A19D-8979-44F2-9D70-60DB157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</dc:creator>
  <cp:keywords/>
  <dc:description/>
  <cp:lastModifiedBy>Баикина Ольга Сергеевна</cp:lastModifiedBy>
  <cp:revision>4</cp:revision>
  <cp:lastPrinted>2023-01-31T08:47:00Z</cp:lastPrinted>
  <dcterms:created xsi:type="dcterms:W3CDTF">2024-02-29T10:51:00Z</dcterms:created>
  <dcterms:modified xsi:type="dcterms:W3CDTF">2024-03-14T13:16:00Z</dcterms:modified>
</cp:coreProperties>
</file>