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F0DA" w14:textId="77777777" w:rsidR="001032B0" w:rsidRPr="00080CB5" w:rsidRDefault="001032B0" w:rsidP="00814FFE">
      <w:pPr>
        <w:jc w:val="center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МИНИСТЕРСТВО ЗДРАВО</w:t>
      </w:r>
      <w:r w:rsidR="00D20A64" w:rsidRPr="00080CB5">
        <w:rPr>
          <w:rFonts w:ascii="Arial Narrow" w:hAnsi="Arial Narrow" w:cs="Times New Roman"/>
          <w:sz w:val="24"/>
          <w:szCs w:val="24"/>
        </w:rPr>
        <w:t>ОХРАНЕНИЯ</w:t>
      </w:r>
      <w:r w:rsidRPr="00080CB5">
        <w:rPr>
          <w:rFonts w:ascii="Arial Narrow" w:hAnsi="Arial Narrow" w:cs="Times New Roman"/>
          <w:sz w:val="24"/>
          <w:szCs w:val="24"/>
        </w:rPr>
        <w:t xml:space="preserve"> РОССИЙСКОЙ ФЕДЕРАЦИИ</w:t>
      </w:r>
    </w:p>
    <w:p w14:paraId="0762B676" w14:textId="77777777" w:rsidR="001032B0" w:rsidRPr="00080CB5" w:rsidRDefault="001032B0" w:rsidP="001032B0">
      <w:pPr>
        <w:jc w:val="center"/>
        <w:rPr>
          <w:rFonts w:ascii="Arial Narrow" w:hAnsi="Arial Narrow" w:cs="Times New Roman"/>
          <w:caps/>
          <w:sz w:val="24"/>
          <w:szCs w:val="24"/>
        </w:rPr>
      </w:pPr>
      <w:r w:rsidRPr="00080CB5">
        <w:rPr>
          <w:rFonts w:ascii="Arial Narrow" w:hAnsi="Arial Narrow" w:cs="Times New Roman"/>
          <w:caps/>
          <w:sz w:val="24"/>
          <w:szCs w:val="24"/>
        </w:rPr>
        <w:t xml:space="preserve">ИНСТРУКЦИЯ </w:t>
      </w:r>
    </w:p>
    <w:p w14:paraId="70FE897B" w14:textId="77777777" w:rsidR="001032B0" w:rsidRPr="00080CB5" w:rsidRDefault="00C774D1" w:rsidP="001032B0">
      <w:pPr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 медицинскому применению лекарственного препарата</w:t>
      </w:r>
    </w:p>
    <w:p w14:paraId="6FED31DC" w14:textId="77777777" w:rsidR="001032B0" w:rsidRPr="00080CB5" w:rsidRDefault="00873DE2" w:rsidP="00AE7D00">
      <w:pPr>
        <w:tabs>
          <w:tab w:val="left" w:pos="3420"/>
        </w:tabs>
        <w:jc w:val="center"/>
        <w:rPr>
          <w:rFonts w:ascii="Arial Narrow" w:hAnsi="Arial Narrow"/>
          <w:b/>
          <w:sz w:val="44"/>
          <w:szCs w:val="44"/>
        </w:rPr>
      </w:pPr>
      <w:r w:rsidRPr="00080CB5">
        <w:rPr>
          <w:rFonts w:ascii="Arial Narrow" w:hAnsi="Arial Narrow"/>
          <w:b/>
          <w:sz w:val="44"/>
          <w:szCs w:val="44"/>
        </w:rPr>
        <w:t>РОЗУВАСТАТИН</w:t>
      </w:r>
      <w:r w:rsidR="008566D3" w:rsidRPr="00080CB5">
        <w:rPr>
          <w:rFonts w:ascii="Arial Narrow" w:hAnsi="Arial Narrow"/>
          <w:b/>
          <w:color w:val="FF0000"/>
          <w:sz w:val="44"/>
          <w:szCs w:val="44"/>
        </w:rPr>
        <w:t>-СЗ</w:t>
      </w:r>
    </w:p>
    <w:p w14:paraId="799EC0A0" w14:textId="77777777" w:rsidR="0087647A" w:rsidRPr="00080CB5" w:rsidRDefault="0087647A" w:rsidP="00280153">
      <w:pPr>
        <w:rPr>
          <w:rFonts w:ascii="Arial Narrow" w:hAnsi="Arial Narrow" w:cs="Times New Roman"/>
          <w:bCs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Регистрационный номер</w:t>
      </w:r>
      <w:r w:rsidRPr="00080CB5">
        <w:rPr>
          <w:rFonts w:ascii="Arial Narrow" w:hAnsi="Arial Narrow" w:cs="Times New Roman"/>
          <w:bCs/>
          <w:sz w:val="24"/>
          <w:szCs w:val="24"/>
        </w:rPr>
        <w:t>:</w:t>
      </w:r>
      <w:r w:rsidR="00AE7D00" w:rsidRPr="00080CB5">
        <w:rPr>
          <w:rFonts w:ascii="Arial Narrow" w:hAnsi="Arial Narrow" w:cs="Times New Roman"/>
          <w:bCs/>
          <w:sz w:val="24"/>
          <w:szCs w:val="24"/>
        </w:rPr>
        <w:t xml:space="preserve"> ЛП-002471</w:t>
      </w:r>
    </w:p>
    <w:p w14:paraId="5A50B621" w14:textId="77777777" w:rsidR="0087647A" w:rsidRPr="00080CB5" w:rsidRDefault="0087647A" w:rsidP="00280153">
      <w:pPr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Торговое название препарата</w:t>
      </w:r>
      <w:r w:rsidR="00A96542" w:rsidRPr="00080CB5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873DE2"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8566D3" w:rsidRPr="00080CB5">
        <w:rPr>
          <w:rFonts w:ascii="Arial Narrow" w:hAnsi="Arial Narrow" w:cs="Times New Roman"/>
          <w:sz w:val="24"/>
          <w:szCs w:val="24"/>
        </w:rPr>
        <w:t>-СЗ</w:t>
      </w:r>
    </w:p>
    <w:p w14:paraId="65680181" w14:textId="77777777" w:rsidR="0087647A" w:rsidRPr="00080CB5" w:rsidRDefault="0087647A" w:rsidP="00280153">
      <w:pPr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Международное непатентованное название</w:t>
      </w:r>
      <w:r w:rsidR="00873DE2" w:rsidRPr="00080CB5">
        <w:rPr>
          <w:rFonts w:ascii="Arial Narrow" w:hAnsi="Arial Narrow" w:cs="Times New Roman"/>
          <w:sz w:val="24"/>
          <w:szCs w:val="24"/>
        </w:rPr>
        <w:t>: розувастатин</w:t>
      </w:r>
    </w:p>
    <w:p w14:paraId="620E92D2" w14:textId="77777777" w:rsidR="0087647A" w:rsidRPr="00080CB5" w:rsidRDefault="0087647A" w:rsidP="00280153">
      <w:pPr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000000"/>
          <w:sz w:val="24"/>
          <w:szCs w:val="24"/>
        </w:rPr>
        <w:t>Лекарственная форма</w:t>
      </w:r>
      <w:r w:rsidRPr="00080CB5">
        <w:rPr>
          <w:rFonts w:ascii="Arial Narrow" w:hAnsi="Arial Narrow" w:cs="Times New Roman"/>
          <w:bCs/>
          <w:color w:val="000000"/>
          <w:sz w:val="24"/>
          <w:szCs w:val="24"/>
        </w:rPr>
        <w:t>: таблетки</w:t>
      </w:r>
      <w:r w:rsidR="00616CE7" w:rsidRPr="00080CB5">
        <w:rPr>
          <w:rFonts w:ascii="Arial Narrow" w:hAnsi="Arial Narrow" w:cs="Times New Roman"/>
          <w:bCs/>
          <w:color w:val="000000"/>
          <w:sz w:val="24"/>
          <w:szCs w:val="24"/>
        </w:rPr>
        <w:t>,</w:t>
      </w:r>
      <w:r w:rsidR="003F10B4" w:rsidRPr="00080CB5">
        <w:rPr>
          <w:rFonts w:ascii="Arial Narrow" w:hAnsi="Arial Narrow" w:cs="Times New Roman"/>
          <w:bCs/>
          <w:color w:val="000000"/>
          <w:sz w:val="24"/>
          <w:szCs w:val="24"/>
        </w:rPr>
        <w:t xml:space="preserve"> </w:t>
      </w:r>
      <w:r w:rsidR="00220896" w:rsidRPr="00080CB5">
        <w:rPr>
          <w:rFonts w:ascii="Arial Narrow" w:hAnsi="Arial Narrow" w:cs="Times New Roman"/>
          <w:bCs/>
          <w:color w:val="000000"/>
          <w:sz w:val="24"/>
          <w:szCs w:val="24"/>
        </w:rPr>
        <w:t>покрытые пленочной оболочкой</w:t>
      </w:r>
    </w:p>
    <w:p w14:paraId="64235DC6" w14:textId="77777777" w:rsidR="00873DE2" w:rsidRPr="00080CB5" w:rsidRDefault="0087647A" w:rsidP="00873DE2">
      <w:pPr>
        <w:rPr>
          <w:rFonts w:ascii="Arial Narrow" w:hAnsi="Arial Narrow" w:cs="Times New Roman"/>
          <w:b/>
          <w:bCs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Состав:</w:t>
      </w:r>
    </w:p>
    <w:p w14:paraId="3BD16CD1" w14:textId="77777777" w:rsidR="00873DE2" w:rsidRPr="005E5540" w:rsidRDefault="00873DE2" w:rsidP="00873DE2">
      <w:pPr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E5540">
        <w:rPr>
          <w:rFonts w:ascii="Arial Narrow" w:hAnsi="Arial Narrow" w:cs="Times New Roman"/>
          <w:bCs/>
          <w:i/>
          <w:sz w:val="24"/>
          <w:szCs w:val="24"/>
          <w:u w:val="single"/>
        </w:rPr>
        <w:t>Дозировка 5 мг</w:t>
      </w:r>
    </w:p>
    <w:p w14:paraId="6C485960" w14:textId="618658E9" w:rsidR="00873DE2" w:rsidRPr="00080CB5" w:rsidRDefault="005E5540" w:rsidP="00873DE2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color w:val="000000"/>
          <w:spacing w:val="1"/>
          <w:szCs w:val="24"/>
        </w:rPr>
        <w:t>действующее</w:t>
      </w:r>
      <w:r w:rsidR="00873DE2" w:rsidRPr="00080CB5">
        <w:rPr>
          <w:rFonts w:ascii="Arial Narrow" w:hAnsi="Arial Narrow"/>
          <w:i/>
          <w:iCs/>
          <w:color w:val="000000"/>
          <w:spacing w:val="1"/>
          <w:szCs w:val="24"/>
        </w:rPr>
        <w:t xml:space="preserve"> вещество: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</w:t>
      </w:r>
      <w:proofErr w:type="spellStart"/>
      <w:r w:rsidR="00873DE2" w:rsidRPr="00080CB5">
        <w:rPr>
          <w:rFonts w:ascii="Arial Narrow" w:hAnsi="Arial Narrow"/>
          <w:szCs w:val="24"/>
        </w:rPr>
        <w:t>розувастатина</w:t>
      </w:r>
      <w:proofErr w:type="spellEnd"/>
      <w:r w:rsidR="00873DE2" w:rsidRPr="00080CB5">
        <w:rPr>
          <w:rFonts w:ascii="Arial Narrow" w:hAnsi="Arial Narrow"/>
          <w:szCs w:val="24"/>
        </w:rPr>
        <w:t xml:space="preserve"> кальция в пересчете на </w:t>
      </w:r>
      <w:proofErr w:type="spellStart"/>
      <w:r w:rsidR="00873DE2" w:rsidRPr="00080CB5">
        <w:rPr>
          <w:rFonts w:ascii="Arial Narrow" w:hAnsi="Arial Narrow"/>
          <w:szCs w:val="24"/>
        </w:rPr>
        <w:t>розувастатин</w:t>
      </w:r>
      <w:proofErr w:type="spellEnd"/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–</w:t>
      </w:r>
      <w:r w:rsidR="00AE7D00" w:rsidRPr="00080CB5">
        <w:rPr>
          <w:rFonts w:ascii="Arial Narrow" w:hAnsi="Arial Narrow"/>
          <w:color w:val="000000"/>
          <w:spacing w:val="1"/>
          <w:szCs w:val="24"/>
        </w:rPr>
        <w:t xml:space="preserve"> 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>5 мг</w:t>
      </w:r>
    </w:p>
    <w:p w14:paraId="2E99B4B5" w14:textId="00F299F3" w:rsidR="00873DE2" w:rsidRPr="00080CB5" w:rsidRDefault="005E5540" w:rsidP="00873DE2">
      <w:pPr>
        <w:jc w:val="both"/>
        <w:rPr>
          <w:rFonts w:ascii="Arial Narrow" w:hAnsi="Arial Narrow" w:cs="Times New Roman"/>
          <w:color w:val="000000"/>
          <w:spacing w:val="1"/>
          <w:sz w:val="24"/>
          <w:szCs w:val="24"/>
        </w:rPr>
      </w:pPr>
      <w:r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в</w:t>
      </w:r>
      <w:r w:rsidR="00873DE2" w:rsidRPr="00080CB5"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спомогательные вещества</w:t>
      </w:r>
      <w:r w:rsidR="00873DE2"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: </w:t>
      </w:r>
    </w:p>
    <w:p w14:paraId="59B64EE8" w14:textId="77777777" w:rsidR="00873DE2" w:rsidRPr="00080CB5" w:rsidRDefault="00873DE2" w:rsidP="00873DE2">
      <w:pPr>
        <w:pStyle w:val="Arial0"/>
        <w:spacing w:line="240" w:lineRule="auto"/>
        <w:ind w:firstLine="0"/>
        <w:jc w:val="both"/>
        <w:rPr>
          <w:rFonts w:ascii="Arial Narrow" w:hAnsi="Arial Narrow"/>
          <w:szCs w:val="24"/>
        </w:rPr>
      </w:pPr>
      <w:r w:rsidRPr="00080CB5">
        <w:rPr>
          <w:rFonts w:ascii="Arial Narrow" w:hAnsi="Arial Narrow"/>
          <w:i/>
          <w:color w:val="000000"/>
          <w:spacing w:val="1"/>
          <w:szCs w:val="24"/>
        </w:rPr>
        <w:t>ядро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="009B524E" w:rsidRPr="00080CB5">
        <w:rPr>
          <w:rFonts w:ascii="Arial Narrow" w:hAnsi="Arial Narrow"/>
          <w:bCs/>
          <w:iCs/>
          <w:szCs w:val="24"/>
        </w:rPr>
        <w:t>лактозы</w:t>
      </w:r>
      <w:r w:rsidRPr="00080CB5">
        <w:rPr>
          <w:rFonts w:ascii="Arial Narrow" w:hAnsi="Arial Narrow"/>
          <w:bCs/>
          <w:iCs/>
          <w:szCs w:val="24"/>
        </w:rPr>
        <w:t xml:space="preserve"> моногидрат (сахар молочный)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32,9 мг; </w:t>
      </w:r>
      <w:r w:rsidRPr="00080CB5">
        <w:rPr>
          <w:rFonts w:ascii="Arial Narrow" w:hAnsi="Arial Narrow"/>
          <w:snapToGrid w:val="0"/>
          <w:szCs w:val="24"/>
        </w:rPr>
        <w:t xml:space="preserve">кальция гидрофосфат дигидрат 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– </w:t>
      </w:r>
      <w:r w:rsidRPr="00080CB5">
        <w:rPr>
          <w:rFonts w:ascii="Arial Narrow" w:hAnsi="Arial Narrow"/>
          <w:szCs w:val="24"/>
        </w:rPr>
        <w:t>5,0 мг; повидон (поливинилпирролидон среднемолекулярный)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3,0 мг; </w:t>
      </w:r>
      <w:r w:rsidRPr="00080CB5">
        <w:rPr>
          <w:rFonts w:ascii="Arial Narrow" w:hAnsi="Arial Narrow"/>
          <w:color w:val="000000"/>
          <w:spacing w:val="1"/>
          <w:szCs w:val="24"/>
        </w:rPr>
        <w:t>кроскармеллоза натрия (примеллоза) – 3,0 мг;</w:t>
      </w:r>
      <w:r w:rsidR="00F705D9" w:rsidRPr="00080CB5">
        <w:rPr>
          <w:rFonts w:ascii="Arial Narrow" w:hAnsi="Arial Narrow"/>
          <w:szCs w:val="24"/>
        </w:rPr>
        <w:t xml:space="preserve"> натрия </w:t>
      </w:r>
      <w:proofErr w:type="spellStart"/>
      <w:r w:rsidR="00F705D9" w:rsidRPr="00080CB5">
        <w:rPr>
          <w:rFonts w:ascii="Arial Narrow" w:hAnsi="Arial Narrow"/>
          <w:szCs w:val="24"/>
        </w:rPr>
        <w:t>стеарилфума</w:t>
      </w:r>
      <w:r w:rsidRPr="00080CB5">
        <w:rPr>
          <w:rFonts w:ascii="Arial Narrow" w:hAnsi="Arial Narrow"/>
          <w:szCs w:val="24"/>
        </w:rPr>
        <w:t>рат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– 0,8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кремния диоксид коллоидный (аэросил)</w:t>
      </w:r>
      <w:r w:rsidR="00080CB5">
        <w:rPr>
          <w:rFonts w:ascii="Arial Narrow" w:hAnsi="Arial Narrow"/>
          <w:color w:val="000000"/>
          <w:spacing w:val="1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– 0,3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целлюлоза микрокристаллическая – 30,0 мг;</w:t>
      </w:r>
    </w:p>
    <w:p w14:paraId="41FDFB3D" w14:textId="22C44133" w:rsidR="00873DE2" w:rsidRPr="00080CB5" w:rsidRDefault="00873DE2" w:rsidP="00873DE2">
      <w:pPr>
        <w:ind w:right="-2"/>
        <w:jc w:val="both"/>
        <w:rPr>
          <w:rFonts w:ascii="Arial Narrow" w:hAnsi="Arial Narrow"/>
          <w:sz w:val="24"/>
          <w:szCs w:val="24"/>
        </w:rPr>
      </w:pPr>
      <w:r w:rsidRPr="00080CB5">
        <w:rPr>
          <w:rFonts w:ascii="Arial Narrow" w:hAnsi="Arial Narrow" w:cs="Times New Roman"/>
          <w:i/>
          <w:color w:val="000000"/>
          <w:spacing w:val="1"/>
          <w:sz w:val="24"/>
          <w:szCs w:val="24"/>
        </w:rPr>
        <w:t>оболочка</w:t>
      </w:r>
      <w:r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</w:t>
      </w:r>
      <w:proofErr w:type="spellStart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>гипромеллоза</w:t>
      </w:r>
      <w:proofErr w:type="spellEnd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1,0 мг, полисорбат-80 (твин-80) – 0,4 мг, тальк – 0,4 мг, титана диоксид Е 171 – 0,184 мг,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="00973B09" w:rsidRPr="00080CB5">
        <w:rPr>
          <w:rFonts w:ascii="Arial Narrow" w:hAnsi="Arial Narrow" w:cs="Times New Roman"/>
          <w:bCs/>
          <w:sz w:val="24"/>
          <w:szCs w:val="24"/>
        </w:rPr>
        <w:t xml:space="preserve">алюминиевый лак на основе красителя </w:t>
      </w:r>
      <w:proofErr w:type="spellStart"/>
      <w:r w:rsidR="005E5540">
        <w:rPr>
          <w:rFonts w:ascii="Arial Narrow" w:hAnsi="Arial Narrow" w:cs="Times New Roman"/>
          <w:bCs/>
          <w:sz w:val="24"/>
          <w:szCs w:val="24"/>
        </w:rPr>
        <w:t>кармуазин</w:t>
      </w:r>
      <w:proofErr w:type="spellEnd"/>
      <w:r w:rsidR="005E5540">
        <w:rPr>
          <w:rFonts w:ascii="Arial Narrow" w:hAnsi="Arial Narrow" w:cs="Times New Roman"/>
          <w:bCs/>
          <w:sz w:val="24"/>
          <w:szCs w:val="24"/>
        </w:rPr>
        <w:t xml:space="preserve"> Е 122 – 0,016 мг.</w:t>
      </w:r>
    </w:p>
    <w:p w14:paraId="479C2EA6" w14:textId="77777777" w:rsidR="00873DE2" w:rsidRPr="005E5540" w:rsidRDefault="00873DE2" w:rsidP="00873DE2">
      <w:pPr>
        <w:jc w:val="both"/>
        <w:rPr>
          <w:rFonts w:ascii="Arial Narrow" w:hAnsi="Arial Narrow" w:cs="Times New Roman"/>
          <w:bCs/>
          <w:i/>
          <w:sz w:val="24"/>
          <w:szCs w:val="24"/>
          <w:u w:val="single"/>
        </w:rPr>
      </w:pPr>
      <w:r w:rsidRPr="005E5540">
        <w:rPr>
          <w:rFonts w:ascii="Arial Narrow" w:hAnsi="Arial Narrow" w:cs="Times New Roman"/>
          <w:bCs/>
          <w:i/>
          <w:sz w:val="24"/>
          <w:szCs w:val="24"/>
          <w:u w:val="single"/>
        </w:rPr>
        <w:t>Дозировка 10 мг</w:t>
      </w:r>
    </w:p>
    <w:p w14:paraId="4DB667D3" w14:textId="5F0DB466" w:rsidR="00873DE2" w:rsidRPr="00080CB5" w:rsidRDefault="005E5540" w:rsidP="00873DE2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color w:val="000000"/>
          <w:spacing w:val="1"/>
          <w:szCs w:val="24"/>
        </w:rPr>
        <w:t>действующее</w:t>
      </w:r>
      <w:r w:rsidR="00873DE2" w:rsidRPr="00080CB5">
        <w:rPr>
          <w:rFonts w:ascii="Arial Narrow" w:hAnsi="Arial Narrow"/>
          <w:i/>
          <w:iCs/>
          <w:color w:val="000000"/>
          <w:spacing w:val="1"/>
          <w:szCs w:val="24"/>
        </w:rPr>
        <w:t xml:space="preserve"> вещество: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</w:t>
      </w:r>
      <w:proofErr w:type="spellStart"/>
      <w:r w:rsidR="00873DE2" w:rsidRPr="00080CB5">
        <w:rPr>
          <w:rFonts w:ascii="Arial Narrow" w:hAnsi="Arial Narrow"/>
          <w:szCs w:val="24"/>
        </w:rPr>
        <w:t>розувастатина</w:t>
      </w:r>
      <w:proofErr w:type="spellEnd"/>
      <w:r w:rsidR="00873DE2" w:rsidRPr="00080CB5">
        <w:rPr>
          <w:rFonts w:ascii="Arial Narrow" w:hAnsi="Arial Narrow"/>
          <w:szCs w:val="24"/>
        </w:rPr>
        <w:t xml:space="preserve"> кальция в пересчете на розувастатин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– 10 мг.</w:t>
      </w:r>
    </w:p>
    <w:p w14:paraId="69B9FB77" w14:textId="2DE307D0" w:rsidR="00873DE2" w:rsidRPr="00080CB5" w:rsidRDefault="005E5540" w:rsidP="00873DE2">
      <w:pPr>
        <w:jc w:val="both"/>
        <w:rPr>
          <w:rFonts w:ascii="Arial Narrow" w:hAnsi="Arial Narrow" w:cs="Times New Roman"/>
          <w:color w:val="000000"/>
          <w:spacing w:val="1"/>
          <w:sz w:val="24"/>
          <w:szCs w:val="24"/>
        </w:rPr>
      </w:pPr>
      <w:r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в</w:t>
      </w:r>
      <w:r w:rsidR="00873DE2" w:rsidRPr="00080CB5"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спомогательные вещества</w:t>
      </w:r>
      <w:r w:rsidR="00873DE2"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: </w:t>
      </w:r>
    </w:p>
    <w:p w14:paraId="1EF10110" w14:textId="77777777" w:rsidR="00873DE2" w:rsidRPr="00080CB5" w:rsidRDefault="00873DE2" w:rsidP="00873DE2">
      <w:pPr>
        <w:pStyle w:val="Arial0"/>
        <w:spacing w:line="240" w:lineRule="auto"/>
        <w:ind w:firstLine="0"/>
        <w:jc w:val="both"/>
        <w:rPr>
          <w:rFonts w:ascii="Arial Narrow" w:hAnsi="Arial Narrow"/>
          <w:szCs w:val="24"/>
        </w:rPr>
      </w:pPr>
      <w:r w:rsidRPr="00080CB5">
        <w:rPr>
          <w:rFonts w:ascii="Arial Narrow" w:hAnsi="Arial Narrow"/>
          <w:i/>
          <w:color w:val="000000"/>
          <w:spacing w:val="1"/>
          <w:szCs w:val="24"/>
        </w:rPr>
        <w:t>ядро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="009B524E" w:rsidRPr="00080CB5">
        <w:rPr>
          <w:rFonts w:ascii="Arial Narrow" w:hAnsi="Arial Narrow"/>
          <w:bCs/>
          <w:iCs/>
          <w:szCs w:val="24"/>
        </w:rPr>
        <w:t>лактозы</w:t>
      </w:r>
      <w:r w:rsidRPr="00080CB5">
        <w:rPr>
          <w:rFonts w:ascii="Arial Narrow" w:hAnsi="Arial Narrow"/>
          <w:bCs/>
          <w:iCs/>
          <w:szCs w:val="24"/>
        </w:rPr>
        <w:t xml:space="preserve"> моногидрат (сахар молочный)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44,3 мг; </w:t>
      </w:r>
      <w:r w:rsidRPr="00080CB5">
        <w:rPr>
          <w:rFonts w:ascii="Arial Narrow" w:hAnsi="Arial Narrow"/>
          <w:snapToGrid w:val="0"/>
          <w:szCs w:val="24"/>
        </w:rPr>
        <w:t xml:space="preserve">кальция </w:t>
      </w:r>
      <w:proofErr w:type="spellStart"/>
      <w:r w:rsidRPr="00080CB5">
        <w:rPr>
          <w:rFonts w:ascii="Arial Narrow" w:hAnsi="Arial Narrow"/>
          <w:snapToGrid w:val="0"/>
          <w:szCs w:val="24"/>
        </w:rPr>
        <w:t>гидрофосфат</w:t>
      </w:r>
      <w:proofErr w:type="spellEnd"/>
      <w:r w:rsidRPr="00080CB5">
        <w:rPr>
          <w:rFonts w:ascii="Arial Narrow" w:hAnsi="Arial Narrow"/>
          <w:snapToGrid w:val="0"/>
          <w:szCs w:val="24"/>
        </w:rPr>
        <w:t xml:space="preserve"> дигидрат 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– </w:t>
      </w:r>
      <w:r w:rsidRPr="00080CB5">
        <w:rPr>
          <w:rFonts w:ascii="Arial Narrow" w:hAnsi="Arial Narrow"/>
          <w:szCs w:val="24"/>
        </w:rPr>
        <w:t xml:space="preserve">10,0 мг; </w:t>
      </w:r>
      <w:proofErr w:type="spellStart"/>
      <w:r w:rsidRPr="00080CB5">
        <w:rPr>
          <w:rFonts w:ascii="Arial Narrow" w:hAnsi="Arial Narrow"/>
          <w:szCs w:val="24"/>
        </w:rPr>
        <w:t>повидон</w:t>
      </w:r>
      <w:proofErr w:type="spellEnd"/>
      <w:r w:rsidRPr="00080CB5">
        <w:rPr>
          <w:rFonts w:ascii="Arial Narrow" w:hAnsi="Arial Narrow"/>
          <w:szCs w:val="24"/>
        </w:rPr>
        <w:t xml:space="preserve"> (</w:t>
      </w:r>
      <w:proofErr w:type="spellStart"/>
      <w:r w:rsidRPr="00080CB5">
        <w:rPr>
          <w:rFonts w:ascii="Arial Narrow" w:hAnsi="Arial Narrow"/>
          <w:szCs w:val="24"/>
        </w:rPr>
        <w:t>поливинилпирролидон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proofErr w:type="spellStart"/>
      <w:r w:rsidRPr="00080CB5">
        <w:rPr>
          <w:rFonts w:ascii="Arial Narrow" w:hAnsi="Arial Narrow"/>
          <w:szCs w:val="24"/>
        </w:rPr>
        <w:t>среднемолекулярный</w:t>
      </w:r>
      <w:proofErr w:type="spellEnd"/>
      <w:r w:rsidRPr="00080CB5">
        <w:rPr>
          <w:rFonts w:ascii="Arial Narrow" w:hAnsi="Arial Narrow"/>
          <w:szCs w:val="24"/>
        </w:rPr>
        <w:t>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6,0 мг; </w:t>
      </w:r>
      <w:r w:rsidRPr="00080CB5">
        <w:rPr>
          <w:rFonts w:ascii="Arial Narrow" w:hAnsi="Arial Narrow"/>
          <w:color w:val="000000"/>
          <w:spacing w:val="1"/>
          <w:szCs w:val="24"/>
        </w:rPr>
        <w:t>кроскармеллоза натрия (примеллоза) – 4,0 мг;</w:t>
      </w:r>
      <w:r w:rsidRPr="00080CB5">
        <w:rPr>
          <w:rFonts w:ascii="Arial Narrow" w:hAnsi="Arial Narrow"/>
          <w:szCs w:val="24"/>
        </w:rPr>
        <w:t xml:space="preserve"> натрия </w:t>
      </w:r>
      <w:proofErr w:type="spellStart"/>
      <w:r w:rsidRPr="00080CB5">
        <w:rPr>
          <w:rFonts w:ascii="Arial Narrow" w:hAnsi="Arial Narrow"/>
          <w:szCs w:val="24"/>
        </w:rPr>
        <w:t>стеарилфумарат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– 1,2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кремния диоксид коллоидный (аэросил) – 0,5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целлюлоза микрокристаллическая – 44,0 мг;</w:t>
      </w:r>
    </w:p>
    <w:p w14:paraId="59E3D236" w14:textId="7967D9C5" w:rsidR="005E5540" w:rsidRDefault="00873DE2" w:rsidP="005E5540">
      <w:pPr>
        <w:ind w:right="-2"/>
        <w:jc w:val="both"/>
        <w:rPr>
          <w:rFonts w:ascii="Arial Narrow" w:hAnsi="Arial Narrow" w:cs="Times New Roman"/>
          <w:bCs/>
          <w:sz w:val="24"/>
          <w:szCs w:val="24"/>
        </w:rPr>
      </w:pPr>
      <w:r w:rsidRPr="00080CB5">
        <w:rPr>
          <w:rFonts w:ascii="Arial Narrow" w:hAnsi="Arial Narrow" w:cs="Times New Roman"/>
          <w:i/>
          <w:color w:val="000000"/>
          <w:spacing w:val="1"/>
          <w:sz w:val="24"/>
          <w:szCs w:val="24"/>
        </w:rPr>
        <w:t>оболочка</w:t>
      </w:r>
      <w:r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</w:t>
      </w:r>
      <w:proofErr w:type="spellStart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>гипромеллоза</w:t>
      </w:r>
      <w:proofErr w:type="spellEnd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2,0 мг, полисорбат-80 (твин-80) – 0,8 мг, тальк – 0,8 мг, титана диоксид Е 171 – 0,368 мг,</w:t>
      </w:r>
      <w:r w:rsidR="005E5540" w:rsidRPr="00080CB5">
        <w:rPr>
          <w:rFonts w:ascii="Arial Narrow" w:hAnsi="Arial Narrow"/>
          <w:sz w:val="24"/>
          <w:szCs w:val="24"/>
        </w:rPr>
        <w:t xml:space="preserve"> </w:t>
      </w:r>
      <w:r w:rsidR="005E5540" w:rsidRPr="00080CB5">
        <w:rPr>
          <w:rFonts w:ascii="Arial Narrow" w:hAnsi="Arial Narrow" w:cs="Times New Roman"/>
          <w:bCs/>
          <w:sz w:val="24"/>
          <w:szCs w:val="24"/>
        </w:rPr>
        <w:t xml:space="preserve">алюминиевый лак на основе красителя </w:t>
      </w:r>
      <w:proofErr w:type="spellStart"/>
      <w:r w:rsidR="005E5540">
        <w:rPr>
          <w:rFonts w:ascii="Arial Narrow" w:hAnsi="Arial Narrow" w:cs="Times New Roman"/>
          <w:bCs/>
          <w:sz w:val="24"/>
          <w:szCs w:val="24"/>
        </w:rPr>
        <w:t>кармуазин</w:t>
      </w:r>
      <w:proofErr w:type="spellEnd"/>
      <w:r w:rsidR="005E5540">
        <w:rPr>
          <w:rFonts w:ascii="Arial Narrow" w:hAnsi="Arial Narrow" w:cs="Times New Roman"/>
          <w:bCs/>
          <w:sz w:val="24"/>
          <w:szCs w:val="24"/>
        </w:rPr>
        <w:t xml:space="preserve"> Е 122 – 0,032 мг.</w:t>
      </w:r>
    </w:p>
    <w:p w14:paraId="28C75DF3" w14:textId="55CAA333" w:rsidR="00873DE2" w:rsidRPr="005E5540" w:rsidRDefault="00873DE2" w:rsidP="005E5540">
      <w:pPr>
        <w:ind w:right="-2"/>
        <w:jc w:val="both"/>
        <w:rPr>
          <w:rFonts w:ascii="Arial Narrow" w:hAnsi="Arial Narrow" w:cs="Times New Roman"/>
          <w:bCs/>
          <w:i/>
          <w:sz w:val="24"/>
          <w:szCs w:val="24"/>
          <w:u w:val="single"/>
        </w:rPr>
      </w:pPr>
      <w:r w:rsidRPr="005E5540">
        <w:rPr>
          <w:rFonts w:ascii="Arial Narrow" w:hAnsi="Arial Narrow" w:cs="Times New Roman"/>
          <w:bCs/>
          <w:i/>
          <w:sz w:val="24"/>
          <w:szCs w:val="24"/>
          <w:u w:val="single"/>
        </w:rPr>
        <w:t>Дозировка 20 мг</w:t>
      </w:r>
    </w:p>
    <w:p w14:paraId="036BF0A6" w14:textId="6E881894" w:rsidR="00873DE2" w:rsidRPr="00080CB5" w:rsidRDefault="005E5540" w:rsidP="00873DE2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color w:val="000000"/>
          <w:spacing w:val="1"/>
          <w:szCs w:val="24"/>
        </w:rPr>
        <w:t>действующее</w:t>
      </w:r>
      <w:r w:rsidR="00873DE2" w:rsidRPr="00080CB5">
        <w:rPr>
          <w:rFonts w:ascii="Arial Narrow" w:hAnsi="Arial Narrow"/>
          <w:i/>
          <w:iCs/>
          <w:color w:val="000000"/>
          <w:spacing w:val="1"/>
          <w:szCs w:val="24"/>
        </w:rPr>
        <w:t xml:space="preserve"> вещество: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</w:t>
      </w:r>
      <w:proofErr w:type="spellStart"/>
      <w:r w:rsidR="00873DE2" w:rsidRPr="00080CB5">
        <w:rPr>
          <w:rFonts w:ascii="Arial Narrow" w:hAnsi="Arial Narrow"/>
          <w:szCs w:val="24"/>
        </w:rPr>
        <w:t>розувастатина</w:t>
      </w:r>
      <w:proofErr w:type="spellEnd"/>
      <w:r w:rsidR="00873DE2" w:rsidRPr="00080CB5">
        <w:rPr>
          <w:rFonts w:ascii="Arial Narrow" w:hAnsi="Arial Narrow"/>
          <w:szCs w:val="24"/>
        </w:rPr>
        <w:t xml:space="preserve"> кальция в пересчете на розувастатин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– 20 мг.</w:t>
      </w:r>
    </w:p>
    <w:p w14:paraId="5EFBBAB6" w14:textId="3E18B7CB" w:rsidR="00873DE2" w:rsidRPr="00080CB5" w:rsidRDefault="005E5540" w:rsidP="00873DE2">
      <w:pPr>
        <w:jc w:val="both"/>
        <w:rPr>
          <w:rFonts w:ascii="Arial Narrow" w:hAnsi="Arial Narrow" w:cs="Times New Roman"/>
          <w:color w:val="000000"/>
          <w:spacing w:val="1"/>
          <w:sz w:val="24"/>
          <w:szCs w:val="24"/>
        </w:rPr>
      </w:pPr>
      <w:r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в</w:t>
      </w:r>
      <w:r w:rsidR="00873DE2" w:rsidRPr="00080CB5"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спомогательные вещества</w:t>
      </w:r>
      <w:r w:rsidR="00873DE2"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>:</w:t>
      </w:r>
    </w:p>
    <w:p w14:paraId="7A36D0F9" w14:textId="77777777" w:rsidR="00873DE2" w:rsidRPr="00080CB5" w:rsidRDefault="00873DE2" w:rsidP="00873DE2">
      <w:pPr>
        <w:pStyle w:val="Arial0"/>
        <w:spacing w:line="240" w:lineRule="auto"/>
        <w:ind w:firstLine="0"/>
        <w:jc w:val="both"/>
        <w:rPr>
          <w:rFonts w:ascii="Arial Narrow" w:hAnsi="Arial Narrow"/>
          <w:szCs w:val="24"/>
        </w:rPr>
      </w:pPr>
      <w:r w:rsidRPr="00080CB5">
        <w:rPr>
          <w:rFonts w:ascii="Arial Narrow" w:hAnsi="Arial Narrow"/>
          <w:i/>
          <w:color w:val="000000"/>
          <w:spacing w:val="1"/>
          <w:szCs w:val="24"/>
        </w:rPr>
        <w:t>ядро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="00BC0874" w:rsidRPr="00080CB5">
        <w:rPr>
          <w:rFonts w:ascii="Arial Narrow" w:hAnsi="Arial Narrow"/>
          <w:bCs/>
          <w:iCs/>
          <w:szCs w:val="24"/>
        </w:rPr>
        <w:t>лактозы</w:t>
      </w:r>
      <w:r w:rsidRPr="00080CB5">
        <w:rPr>
          <w:rFonts w:ascii="Arial Narrow" w:hAnsi="Arial Narrow"/>
          <w:bCs/>
          <w:iCs/>
          <w:szCs w:val="24"/>
        </w:rPr>
        <w:t xml:space="preserve"> моногидрат (сахар молочный)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67,6 мг; </w:t>
      </w:r>
      <w:r w:rsidRPr="00080CB5">
        <w:rPr>
          <w:rFonts w:ascii="Arial Narrow" w:hAnsi="Arial Narrow"/>
          <w:snapToGrid w:val="0"/>
          <w:szCs w:val="24"/>
        </w:rPr>
        <w:t xml:space="preserve">кальция </w:t>
      </w:r>
      <w:proofErr w:type="spellStart"/>
      <w:r w:rsidRPr="00080CB5">
        <w:rPr>
          <w:rFonts w:ascii="Arial Narrow" w:hAnsi="Arial Narrow"/>
          <w:snapToGrid w:val="0"/>
          <w:szCs w:val="24"/>
        </w:rPr>
        <w:t>гидрофосфат</w:t>
      </w:r>
      <w:proofErr w:type="spellEnd"/>
      <w:r w:rsidRPr="00080CB5">
        <w:rPr>
          <w:rFonts w:ascii="Arial Narrow" w:hAnsi="Arial Narrow"/>
          <w:snapToGrid w:val="0"/>
          <w:szCs w:val="24"/>
        </w:rPr>
        <w:t xml:space="preserve"> дигидрат 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– </w:t>
      </w:r>
      <w:r w:rsidRPr="00080CB5">
        <w:rPr>
          <w:rFonts w:ascii="Arial Narrow" w:hAnsi="Arial Narrow"/>
          <w:szCs w:val="24"/>
        </w:rPr>
        <w:t xml:space="preserve">20,0 мг; </w:t>
      </w:r>
      <w:proofErr w:type="spellStart"/>
      <w:r w:rsidRPr="00080CB5">
        <w:rPr>
          <w:rFonts w:ascii="Arial Narrow" w:hAnsi="Arial Narrow"/>
          <w:szCs w:val="24"/>
        </w:rPr>
        <w:t>повидон</w:t>
      </w:r>
      <w:proofErr w:type="spellEnd"/>
      <w:r w:rsidRPr="00080CB5">
        <w:rPr>
          <w:rFonts w:ascii="Arial Narrow" w:hAnsi="Arial Narrow"/>
          <w:szCs w:val="24"/>
        </w:rPr>
        <w:t xml:space="preserve"> (</w:t>
      </w:r>
      <w:proofErr w:type="spellStart"/>
      <w:r w:rsidRPr="00080CB5">
        <w:rPr>
          <w:rFonts w:ascii="Arial Narrow" w:hAnsi="Arial Narrow"/>
          <w:szCs w:val="24"/>
        </w:rPr>
        <w:t>поливинилпирролидон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proofErr w:type="spellStart"/>
      <w:r w:rsidRPr="00080CB5">
        <w:rPr>
          <w:rFonts w:ascii="Arial Narrow" w:hAnsi="Arial Narrow"/>
          <w:szCs w:val="24"/>
        </w:rPr>
        <w:t>среднемолекулярный</w:t>
      </w:r>
      <w:proofErr w:type="spellEnd"/>
      <w:r w:rsidRPr="00080CB5">
        <w:rPr>
          <w:rFonts w:ascii="Arial Narrow" w:hAnsi="Arial Narrow"/>
          <w:szCs w:val="24"/>
        </w:rPr>
        <w:t>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9,0 мг; </w:t>
      </w:r>
      <w:r w:rsidRPr="00080CB5">
        <w:rPr>
          <w:rFonts w:ascii="Arial Narrow" w:hAnsi="Arial Narrow"/>
          <w:color w:val="000000"/>
          <w:spacing w:val="1"/>
          <w:szCs w:val="24"/>
        </w:rPr>
        <w:t>кроскармеллоза натрия (примеллоза) – 6,6 мг;</w:t>
      </w:r>
      <w:r w:rsidR="0057187A" w:rsidRPr="00080CB5">
        <w:rPr>
          <w:rFonts w:ascii="Arial Narrow" w:hAnsi="Arial Narrow"/>
          <w:szCs w:val="24"/>
        </w:rPr>
        <w:t xml:space="preserve"> натрия </w:t>
      </w:r>
      <w:proofErr w:type="spellStart"/>
      <w:r w:rsidR="0057187A" w:rsidRPr="00080CB5">
        <w:rPr>
          <w:rFonts w:ascii="Arial Narrow" w:hAnsi="Arial Narrow"/>
          <w:szCs w:val="24"/>
        </w:rPr>
        <w:t>стеарилфума</w:t>
      </w:r>
      <w:r w:rsidRPr="00080CB5">
        <w:rPr>
          <w:rFonts w:ascii="Arial Narrow" w:hAnsi="Arial Narrow"/>
          <w:szCs w:val="24"/>
        </w:rPr>
        <w:t>рат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– 2,0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кремния диоксид коллоидный (аэросил) – 0,8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целлюлоза микрокристаллическая – 74,0 мг;</w:t>
      </w:r>
    </w:p>
    <w:p w14:paraId="2A086072" w14:textId="39E04688" w:rsidR="005E5540" w:rsidRDefault="00873DE2" w:rsidP="005E5540">
      <w:pPr>
        <w:ind w:right="-2"/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color w:val="000000"/>
          <w:spacing w:val="1"/>
          <w:sz w:val="24"/>
          <w:szCs w:val="24"/>
        </w:rPr>
        <w:t>оболочка</w:t>
      </w:r>
      <w:r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</w:t>
      </w:r>
      <w:proofErr w:type="spellStart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>гипромеллоза</w:t>
      </w:r>
      <w:proofErr w:type="spellEnd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3,0 мг, полисорбат-80 (твин-80) – 0,8 мг, тальк – 1,2 мг, титана диоксид Е 171 – 0,552 мг,</w:t>
      </w:r>
      <w:r w:rsidR="005E5540" w:rsidRPr="00080CB5">
        <w:rPr>
          <w:rFonts w:ascii="Arial Narrow" w:hAnsi="Arial Narrow"/>
          <w:sz w:val="24"/>
          <w:szCs w:val="24"/>
        </w:rPr>
        <w:t xml:space="preserve"> </w:t>
      </w:r>
      <w:r w:rsidR="005E5540" w:rsidRPr="00080CB5">
        <w:rPr>
          <w:rFonts w:ascii="Arial Narrow" w:hAnsi="Arial Narrow" w:cs="Times New Roman"/>
          <w:bCs/>
          <w:sz w:val="24"/>
          <w:szCs w:val="24"/>
        </w:rPr>
        <w:t xml:space="preserve">алюминиевый лак на основе красителя </w:t>
      </w:r>
      <w:proofErr w:type="spellStart"/>
      <w:r w:rsidR="005E5540">
        <w:rPr>
          <w:rFonts w:ascii="Arial Narrow" w:hAnsi="Arial Narrow" w:cs="Times New Roman"/>
          <w:bCs/>
          <w:sz w:val="24"/>
          <w:szCs w:val="24"/>
        </w:rPr>
        <w:t>кармуазин</w:t>
      </w:r>
      <w:proofErr w:type="spellEnd"/>
      <w:r w:rsidR="005E5540">
        <w:rPr>
          <w:rFonts w:ascii="Arial Narrow" w:hAnsi="Arial Narrow" w:cs="Times New Roman"/>
          <w:bCs/>
          <w:sz w:val="24"/>
          <w:szCs w:val="24"/>
        </w:rPr>
        <w:t xml:space="preserve"> Е 122 – 0,048 мг.</w:t>
      </w:r>
      <w:r w:rsidR="005E5540" w:rsidRPr="00080CB5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</w:p>
    <w:p w14:paraId="10D265FA" w14:textId="2AF592AA" w:rsidR="00873DE2" w:rsidRPr="005E5540" w:rsidRDefault="00873DE2" w:rsidP="005E5540">
      <w:pPr>
        <w:ind w:right="-2"/>
        <w:jc w:val="both"/>
        <w:rPr>
          <w:rFonts w:ascii="Arial Narrow" w:hAnsi="Arial Narrow" w:cs="Times New Roman"/>
          <w:bCs/>
          <w:i/>
          <w:sz w:val="24"/>
          <w:szCs w:val="24"/>
          <w:u w:val="single"/>
        </w:rPr>
      </w:pPr>
      <w:r w:rsidRPr="005E5540">
        <w:rPr>
          <w:rFonts w:ascii="Arial Narrow" w:hAnsi="Arial Narrow" w:cs="Times New Roman"/>
          <w:bCs/>
          <w:i/>
          <w:sz w:val="24"/>
          <w:szCs w:val="24"/>
          <w:u w:val="single"/>
        </w:rPr>
        <w:t>Дозировка 40 мг</w:t>
      </w:r>
    </w:p>
    <w:p w14:paraId="729ED154" w14:textId="4582E09D" w:rsidR="00873DE2" w:rsidRPr="00080CB5" w:rsidRDefault="005E5540" w:rsidP="00873DE2">
      <w:pPr>
        <w:pStyle w:val="Arial"/>
        <w:spacing w:line="240" w:lineRule="auto"/>
        <w:ind w:firstLine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color w:val="000000"/>
          <w:spacing w:val="1"/>
          <w:szCs w:val="24"/>
        </w:rPr>
        <w:t>действующее</w:t>
      </w:r>
      <w:r w:rsidR="00873DE2" w:rsidRPr="00080CB5">
        <w:rPr>
          <w:rFonts w:ascii="Arial Narrow" w:hAnsi="Arial Narrow"/>
          <w:i/>
          <w:iCs/>
          <w:color w:val="000000"/>
          <w:spacing w:val="1"/>
          <w:szCs w:val="24"/>
        </w:rPr>
        <w:t xml:space="preserve"> вещество: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</w:t>
      </w:r>
      <w:proofErr w:type="spellStart"/>
      <w:r w:rsidR="00873DE2" w:rsidRPr="00080CB5">
        <w:rPr>
          <w:rFonts w:ascii="Arial Narrow" w:hAnsi="Arial Narrow"/>
          <w:szCs w:val="24"/>
        </w:rPr>
        <w:t>розувастатина</w:t>
      </w:r>
      <w:proofErr w:type="spellEnd"/>
      <w:r w:rsidR="00873DE2" w:rsidRPr="00080CB5">
        <w:rPr>
          <w:rFonts w:ascii="Arial Narrow" w:hAnsi="Arial Narrow"/>
          <w:szCs w:val="24"/>
        </w:rPr>
        <w:t xml:space="preserve"> кальция в пересчете на розувастатин</w:t>
      </w:r>
      <w:r w:rsidR="00873DE2" w:rsidRPr="00080CB5">
        <w:rPr>
          <w:rFonts w:ascii="Arial Narrow" w:hAnsi="Arial Narrow"/>
          <w:color w:val="000000"/>
          <w:spacing w:val="1"/>
          <w:szCs w:val="24"/>
        </w:rPr>
        <w:t xml:space="preserve"> – 40 мг.</w:t>
      </w:r>
    </w:p>
    <w:p w14:paraId="51D1757B" w14:textId="31D556E4" w:rsidR="00873DE2" w:rsidRPr="00080CB5" w:rsidRDefault="005E5540" w:rsidP="00873DE2">
      <w:pPr>
        <w:jc w:val="both"/>
        <w:rPr>
          <w:rFonts w:ascii="Arial Narrow" w:hAnsi="Arial Narrow" w:cs="Times New Roman"/>
          <w:color w:val="000000"/>
          <w:spacing w:val="1"/>
          <w:sz w:val="24"/>
          <w:szCs w:val="24"/>
        </w:rPr>
      </w:pPr>
      <w:r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в</w:t>
      </w:r>
      <w:r w:rsidR="00873DE2" w:rsidRPr="00080CB5">
        <w:rPr>
          <w:rFonts w:ascii="Arial Narrow" w:hAnsi="Arial Narrow" w:cs="Times New Roman"/>
          <w:i/>
          <w:iCs/>
          <w:color w:val="000000"/>
          <w:spacing w:val="1"/>
          <w:sz w:val="24"/>
          <w:szCs w:val="24"/>
        </w:rPr>
        <w:t>спомогательные вещества</w:t>
      </w:r>
      <w:r w:rsidR="00873DE2"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: </w:t>
      </w:r>
    </w:p>
    <w:p w14:paraId="6B94D429" w14:textId="77777777" w:rsidR="00873DE2" w:rsidRPr="00080CB5" w:rsidRDefault="00873DE2" w:rsidP="00873DE2">
      <w:pPr>
        <w:pStyle w:val="Arial0"/>
        <w:spacing w:line="240" w:lineRule="auto"/>
        <w:ind w:firstLine="0"/>
        <w:jc w:val="both"/>
        <w:rPr>
          <w:rFonts w:ascii="Arial Narrow" w:hAnsi="Arial Narrow"/>
          <w:szCs w:val="24"/>
        </w:rPr>
      </w:pPr>
      <w:r w:rsidRPr="00080CB5">
        <w:rPr>
          <w:rFonts w:ascii="Arial Narrow" w:hAnsi="Arial Narrow"/>
          <w:i/>
          <w:color w:val="000000"/>
          <w:spacing w:val="1"/>
          <w:szCs w:val="24"/>
        </w:rPr>
        <w:t>ядро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="00BC0874" w:rsidRPr="00080CB5">
        <w:rPr>
          <w:rFonts w:ascii="Arial Narrow" w:hAnsi="Arial Narrow"/>
          <w:bCs/>
          <w:iCs/>
          <w:szCs w:val="24"/>
        </w:rPr>
        <w:t>лактозы</w:t>
      </w:r>
      <w:r w:rsidRPr="00080CB5">
        <w:rPr>
          <w:rFonts w:ascii="Arial Narrow" w:hAnsi="Arial Narrow"/>
          <w:bCs/>
          <w:iCs/>
          <w:szCs w:val="24"/>
        </w:rPr>
        <w:t xml:space="preserve"> моногидрат (сахар молочный)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55,2 мг; </w:t>
      </w:r>
      <w:r w:rsidRPr="00080CB5">
        <w:rPr>
          <w:rFonts w:ascii="Arial Narrow" w:hAnsi="Arial Narrow"/>
          <w:snapToGrid w:val="0"/>
          <w:szCs w:val="24"/>
        </w:rPr>
        <w:t xml:space="preserve">кальция </w:t>
      </w:r>
      <w:proofErr w:type="spellStart"/>
      <w:r w:rsidRPr="00080CB5">
        <w:rPr>
          <w:rFonts w:ascii="Arial Narrow" w:hAnsi="Arial Narrow"/>
          <w:snapToGrid w:val="0"/>
          <w:szCs w:val="24"/>
        </w:rPr>
        <w:t>гидрофосфат</w:t>
      </w:r>
      <w:proofErr w:type="spellEnd"/>
      <w:r w:rsidRPr="00080CB5">
        <w:rPr>
          <w:rFonts w:ascii="Arial Narrow" w:hAnsi="Arial Narrow"/>
          <w:snapToGrid w:val="0"/>
          <w:szCs w:val="24"/>
        </w:rPr>
        <w:t xml:space="preserve"> дигидрат 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– </w:t>
      </w:r>
      <w:r w:rsidRPr="00080CB5">
        <w:rPr>
          <w:rFonts w:ascii="Arial Narrow" w:hAnsi="Arial Narrow"/>
          <w:szCs w:val="24"/>
        </w:rPr>
        <w:t xml:space="preserve">40,0 мг; </w:t>
      </w:r>
      <w:proofErr w:type="spellStart"/>
      <w:r w:rsidRPr="00080CB5">
        <w:rPr>
          <w:rFonts w:ascii="Arial Narrow" w:hAnsi="Arial Narrow"/>
          <w:szCs w:val="24"/>
        </w:rPr>
        <w:t>повидон</w:t>
      </w:r>
      <w:proofErr w:type="spellEnd"/>
      <w:r w:rsidRPr="00080CB5">
        <w:rPr>
          <w:rFonts w:ascii="Arial Narrow" w:hAnsi="Arial Narrow"/>
          <w:szCs w:val="24"/>
        </w:rPr>
        <w:t xml:space="preserve"> (</w:t>
      </w:r>
      <w:proofErr w:type="spellStart"/>
      <w:r w:rsidRPr="00080CB5">
        <w:rPr>
          <w:rFonts w:ascii="Arial Narrow" w:hAnsi="Arial Narrow"/>
          <w:szCs w:val="24"/>
        </w:rPr>
        <w:t>поливинилпирролидон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proofErr w:type="spellStart"/>
      <w:r w:rsidRPr="00080CB5">
        <w:rPr>
          <w:rFonts w:ascii="Arial Narrow" w:hAnsi="Arial Narrow"/>
          <w:szCs w:val="24"/>
        </w:rPr>
        <w:t>среднемолекулярный</w:t>
      </w:r>
      <w:proofErr w:type="spellEnd"/>
      <w:r w:rsidRPr="00080CB5">
        <w:rPr>
          <w:rFonts w:ascii="Arial Narrow" w:hAnsi="Arial Narrow"/>
          <w:szCs w:val="24"/>
        </w:rPr>
        <w:t>)</w:t>
      </w:r>
      <w:r w:rsidRPr="00080CB5">
        <w:rPr>
          <w:rFonts w:ascii="Arial Narrow" w:hAnsi="Arial Narrow"/>
          <w:color w:val="000000"/>
          <w:spacing w:val="1"/>
          <w:szCs w:val="24"/>
        </w:rPr>
        <w:t xml:space="preserve"> – </w:t>
      </w:r>
      <w:r w:rsidRPr="00080CB5">
        <w:rPr>
          <w:rFonts w:ascii="Arial Narrow" w:hAnsi="Arial Narrow"/>
          <w:szCs w:val="24"/>
        </w:rPr>
        <w:t xml:space="preserve">13,0 мг; </w:t>
      </w:r>
      <w:r w:rsidRPr="00080CB5">
        <w:rPr>
          <w:rFonts w:ascii="Arial Narrow" w:hAnsi="Arial Narrow"/>
          <w:color w:val="000000"/>
          <w:spacing w:val="1"/>
          <w:szCs w:val="24"/>
        </w:rPr>
        <w:t>кроскармеллоза натрия (примеллоза) – 8,3 мг;</w:t>
      </w:r>
      <w:r w:rsidR="0057187A" w:rsidRPr="00080CB5">
        <w:rPr>
          <w:rFonts w:ascii="Arial Narrow" w:hAnsi="Arial Narrow"/>
          <w:szCs w:val="24"/>
        </w:rPr>
        <w:t xml:space="preserve"> натрия </w:t>
      </w:r>
      <w:proofErr w:type="spellStart"/>
      <w:r w:rsidR="0057187A" w:rsidRPr="00080CB5">
        <w:rPr>
          <w:rFonts w:ascii="Arial Narrow" w:hAnsi="Arial Narrow"/>
          <w:szCs w:val="24"/>
        </w:rPr>
        <w:t>стеарилфума</w:t>
      </w:r>
      <w:r w:rsidRPr="00080CB5">
        <w:rPr>
          <w:rFonts w:ascii="Arial Narrow" w:hAnsi="Arial Narrow"/>
          <w:szCs w:val="24"/>
        </w:rPr>
        <w:t>рат</w:t>
      </w:r>
      <w:proofErr w:type="spellEnd"/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– 2,5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кремния диоксид коллоидный (аэросил) – 1,0 мг;</w:t>
      </w:r>
      <w:r w:rsidRPr="00080CB5">
        <w:rPr>
          <w:rFonts w:ascii="Arial Narrow" w:hAnsi="Arial Narrow"/>
          <w:szCs w:val="24"/>
        </w:rPr>
        <w:t xml:space="preserve"> </w:t>
      </w:r>
      <w:r w:rsidRPr="00080CB5">
        <w:rPr>
          <w:rFonts w:ascii="Arial Narrow" w:hAnsi="Arial Narrow"/>
          <w:color w:val="000000"/>
          <w:spacing w:val="1"/>
          <w:szCs w:val="24"/>
        </w:rPr>
        <w:t>целлюлоза микрокристаллическая – 90,0 мг;</w:t>
      </w:r>
    </w:p>
    <w:p w14:paraId="31E19E8E" w14:textId="39AF8408" w:rsidR="005E5540" w:rsidRDefault="00873DE2" w:rsidP="005E5540">
      <w:pPr>
        <w:jc w:val="both"/>
        <w:rPr>
          <w:rFonts w:ascii="Arial Narrow" w:hAnsi="Arial Narrow" w:cs="Times New Roman"/>
          <w:bCs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color w:val="000000"/>
          <w:spacing w:val="1"/>
          <w:sz w:val="24"/>
          <w:szCs w:val="24"/>
        </w:rPr>
        <w:t>оболочка</w:t>
      </w:r>
      <w:r w:rsidRPr="00080CB5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</w:t>
      </w:r>
      <w:proofErr w:type="spellStart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>гипромеллоза</w:t>
      </w:r>
      <w:proofErr w:type="spellEnd"/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– 4,0 мг, полисорбат-80 (твин-80) – 1,6 мг, тальк – 1,6 мг, титана диоксид Е 171 – 0,</w:t>
      </w:r>
      <w:r w:rsidR="006841BF">
        <w:rPr>
          <w:rFonts w:ascii="Arial Narrow" w:hAnsi="Arial Narrow" w:cs="Times New Roman"/>
          <w:color w:val="000000"/>
          <w:spacing w:val="1"/>
          <w:sz w:val="24"/>
          <w:szCs w:val="24"/>
        </w:rPr>
        <w:t>736</w:t>
      </w:r>
      <w:r w:rsidR="005E5540">
        <w:rPr>
          <w:rFonts w:ascii="Arial Narrow" w:hAnsi="Arial Narrow" w:cs="Times New Roman"/>
          <w:color w:val="000000"/>
          <w:spacing w:val="1"/>
          <w:sz w:val="24"/>
          <w:szCs w:val="24"/>
        </w:rPr>
        <w:t xml:space="preserve"> мг,</w:t>
      </w:r>
      <w:r w:rsidR="005E5540" w:rsidRPr="00080CB5">
        <w:rPr>
          <w:rFonts w:ascii="Arial Narrow" w:hAnsi="Arial Narrow"/>
          <w:sz w:val="24"/>
          <w:szCs w:val="24"/>
        </w:rPr>
        <w:t xml:space="preserve"> </w:t>
      </w:r>
      <w:r w:rsidR="005E5540" w:rsidRPr="00080CB5">
        <w:rPr>
          <w:rFonts w:ascii="Arial Narrow" w:hAnsi="Arial Narrow" w:cs="Times New Roman"/>
          <w:bCs/>
          <w:sz w:val="24"/>
          <w:szCs w:val="24"/>
        </w:rPr>
        <w:t xml:space="preserve">алюминиевый лак на основе красителя </w:t>
      </w:r>
      <w:proofErr w:type="spellStart"/>
      <w:r w:rsidR="005E5540">
        <w:rPr>
          <w:rFonts w:ascii="Arial Narrow" w:hAnsi="Arial Narrow" w:cs="Times New Roman"/>
          <w:bCs/>
          <w:sz w:val="24"/>
          <w:szCs w:val="24"/>
        </w:rPr>
        <w:t>кармуазин</w:t>
      </w:r>
      <w:proofErr w:type="spellEnd"/>
      <w:r w:rsidR="005E5540">
        <w:rPr>
          <w:rFonts w:ascii="Arial Narrow" w:hAnsi="Arial Narrow" w:cs="Times New Roman"/>
          <w:bCs/>
          <w:sz w:val="24"/>
          <w:szCs w:val="24"/>
        </w:rPr>
        <w:t xml:space="preserve"> Е 122 – 0,0</w:t>
      </w:r>
      <w:r w:rsidR="006841BF">
        <w:rPr>
          <w:rFonts w:ascii="Arial Narrow" w:hAnsi="Arial Narrow" w:cs="Times New Roman"/>
          <w:bCs/>
          <w:sz w:val="24"/>
          <w:szCs w:val="24"/>
        </w:rPr>
        <w:t>64</w:t>
      </w:r>
      <w:r w:rsidR="005E5540">
        <w:rPr>
          <w:rFonts w:ascii="Arial Narrow" w:hAnsi="Arial Narrow" w:cs="Times New Roman"/>
          <w:bCs/>
          <w:sz w:val="24"/>
          <w:szCs w:val="24"/>
        </w:rPr>
        <w:t xml:space="preserve"> мг.</w:t>
      </w:r>
      <w:r w:rsidR="005E5540" w:rsidRPr="00080CB5">
        <w:rPr>
          <w:rFonts w:ascii="Arial Narrow" w:hAnsi="Arial Narrow" w:cs="Times New Roman"/>
          <w:bCs/>
          <w:i/>
          <w:sz w:val="24"/>
          <w:szCs w:val="24"/>
        </w:rPr>
        <w:t xml:space="preserve"> </w:t>
      </w:r>
    </w:p>
    <w:p w14:paraId="4A77718F" w14:textId="7DF16CA3" w:rsidR="00303F2E" w:rsidRPr="00080CB5" w:rsidRDefault="00303F2E" w:rsidP="005E5540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Описание</w:t>
      </w:r>
    </w:p>
    <w:p w14:paraId="634C5802" w14:textId="77777777" w:rsidR="004118BC" w:rsidRPr="00080CB5" w:rsidRDefault="006164F4" w:rsidP="006164F4">
      <w:pPr>
        <w:pStyle w:val="a5"/>
        <w:tabs>
          <w:tab w:val="clear" w:pos="4153"/>
          <w:tab w:val="clear" w:pos="8306"/>
        </w:tabs>
        <w:jc w:val="both"/>
        <w:rPr>
          <w:rFonts w:ascii="Arial Narrow" w:hAnsi="Arial Narrow"/>
        </w:rPr>
      </w:pPr>
      <w:r w:rsidRPr="00080CB5">
        <w:rPr>
          <w:rFonts w:ascii="Arial Narrow" w:hAnsi="Arial Narrow"/>
        </w:rPr>
        <w:t>Таблетки, покрытые пленочной оболочкой розового цвета, круглые, двояковыпуклые. На поперечном разрезе ядро таблетки белого или почти белого цвета.</w:t>
      </w:r>
    </w:p>
    <w:p w14:paraId="02D9357F" w14:textId="77777777" w:rsidR="00193ACC" w:rsidRPr="00080CB5" w:rsidRDefault="001C31C2" w:rsidP="00873DE2">
      <w:pPr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sz w:val="24"/>
          <w:szCs w:val="24"/>
        </w:rPr>
        <w:t>Фармакотерапевтическая группа</w:t>
      </w:r>
      <w:r w:rsidR="005550DE" w:rsidRPr="00080CB5">
        <w:rPr>
          <w:rFonts w:ascii="Arial Narrow" w:hAnsi="Arial Narrow" w:cs="Times New Roman"/>
          <w:b/>
          <w:bCs/>
          <w:sz w:val="24"/>
          <w:szCs w:val="24"/>
        </w:rPr>
        <w:t xml:space="preserve"> лекарственного препарата</w:t>
      </w:r>
      <w:r w:rsidRPr="00080CB5">
        <w:rPr>
          <w:rFonts w:ascii="Arial Narrow" w:hAnsi="Arial Narrow" w:cs="Times New Roman"/>
          <w:b/>
          <w:sz w:val="24"/>
          <w:szCs w:val="24"/>
        </w:rPr>
        <w:t>:</w:t>
      </w:r>
      <w:r w:rsidR="00193ACC" w:rsidRPr="00080CB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61E60AC6" w14:textId="77777777" w:rsidR="005A6FDC" w:rsidRPr="00080CB5" w:rsidRDefault="005A6FDC" w:rsidP="005A6FDC">
      <w:pPr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color w:val="000000"/>
          <w:sz w:val="24"/>
          <w:szCs w:val="24"/>
        </w:rPr>
        <w:t>гиполипидемическое</w:t>
      </w:r>
      <w:proofErr w:type="spellEnd"/>
      <w:r w:rsidRPr="00080CB5">
        <w:rPr>
          <w:rFonts w:ascii="Arial Narrow" w:hAnsi="Arial Narrow" w:cs="Times New Roman"/>
          <w:color w:val="000000"/>
          <w:sz w:val="24"/>
          <w:szCs w:val="24"/>
        </w:rPr>
        <w:t xml:space="preserve"> средство – ГМГ-</w:t>
      </w:r>
      <w:proofErr w:type="spellStart"/>
      <w:r w:rsidRPr="00080CB5">
        <w:rPr>
          <w:rFonts w:ascii="Arial Narrow" w:hAnsi="Arial Narrow" w:cs="Times New Roman"/>
          <w:color w:val="000000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color w:val="000000"/>
          <w:sz w:val="24"/>
          <w:szCs w:val="24"/>
        </w:rPr>
        <w:t>-редуктазы ингибитор</w:t>
      </w:r>
    </w:p>
    <w:p w14:paraId="51382C44" w14:textId="77777777" w:rsidR="005A6FDC" w:rsidRPr="00080CB5" w:rsidRDefault="00C10379" w:rsidP="005A6FDC">
      <w:pPr>
        <w:shd w:val="clear" w:color="auto" w:fill="FFFFFF"/>
        <w:rPr>
          <w:rFonts w:ascii="Arial Narrow" w:hAnsi="Arial Narrow" w:cs="Times New Roman"/>
          <w:color w:val="000000"/>
          <w:sz w:val="24"/>
          <w:szCs w:val="24"/>
        </w:rPr>
      </w:pPr>
      <w:r w:rsidRPr="00080CB5">
        <w:rPr>
          <w:rFonts w:ascii="Arial Narrow" w:hAnsi="Arial Narrow" w:cs="Times New Roman"/>
          <w:b/>
          <w:sz w:val="24"/>
          <w:szCs w:val="24"/>
        </w:rPr>
        <w:t>Код АТХ</w:t>
      </w:r>
      <w:r w:rsidRPr="00080CB5">
        <w:rPr>
          <w:rFonts w:ascii="Arial Narrow" w:hAnsi="Arial Narrow" w:cs="Times New Roman"/>
          <w:sz w:val="24"/>
          <w:szCs w:val="24"/>
        </w:rPr>
        <w:t>:</w:t>
      </w:r>
      <w:r w:rsidRPr="00080CB5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A6FDC" w:rsidRPr="00080CB5">
        <w:rPr>
          <w:rFonts w:ascii="Arial Narrow" w:hAnsi="Arial Narrow" w:cs="Times New Roman"/>
          <w:sz w:val="24"/>
          <w:szCs w:val="24"/>
        </w:rPr>
        <w:sym w:font="Symbol" w:char="F05B"/>
      </w:r>
      <w:r w:rsidR="005A6FDC" w:rsidRPr="00080CB5">
        <w:rPr>
          <w:rFonts w:ascii="Arial Narrow" w:hAnsi="Arial Narrow" w:cs="Times New Roman"/>
          <w:color w:val="000000"/>
          <w:sz w:val="24"/>
          <w:szCs w:val="24"/>
        </w:rPr>
        <w:t>С10АА07</w:t>
      </w:r>
      <w:r w:rsidR="005A6FDC" w:rsidRPr="00080CB5">
        <w:rPr>
          <w:rFonts w:ascii="Arial Narrow" w:hAnsi="Arial Narrow" w:cs="Times New Roman"/>
          <w:sz w:val="24"/>
          <w:szCs w:val="24"/>
          <w:lang w:val="en-US"/>
        </w:rPr>
        <w:sym w:font="Symbol" w:char="F05D"/>
      </w:r>
    </w:p>
    <w:p w14:paraId="7307117B" w14:textId="77777777" w:rsidR="00C10379" w:rsidRPr="00080CB5" w:rsidRDefault="00AE7D00" w:rsidP="005A6FDC">
      <w:pPr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ФАРМАКОЛОГИЧЕСКИЕ СВОЙСТВА</w:t>
      </w:r>
    </w:p>
    <w:p w14:paraId="71368149" w14:textId="77777777" w:rsidR="00C10379" w:rsidRPr="00080CB5" w:rsidRDefault="00DE5596" w:rsidP="005A6FDC">
      <w:pPr>
        <w:shd w:val="clear" w:color="auto" w:fill="FFFFFF"/>
        <w:ind w:left="29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b/>
          <w:bCs/>
          <w:i/>
          <w:iCs/>
          <w:sz w:val="24"/>
          <w:szCs w:val="24"/>
        </w:rPr>
        <w:t>Фармакодинамика</w:t>
      </w:r>
      <w:proofErr w:type="spellEnd"/>
    </w:p>
    <w:p w14:paraId="530AB30C" w14:textId="77777777" w:rsidR="005A6FDC" w:rsidRPr="00080CB5" w:rsidRDefault="005A6FDC" w:rsidP="005A6FDC">
      <w:pPr>
        <w:rPr>
          <w:rFonts w:ascii="Arial Narrow" w:hAnsi="Arial Narrow" w:cs="Times New Roman"/>
          <w:b/>
          <w:i/>
          <w:sz w:val="24"/>
          <w:szCs w:val="24"/>
        </w:rPr>
      </w:pPr>
      <w:r w:rsidRPr="00080CB5">
        <w:rPr>
          <w:rFonts w:ascii="Arial Narrow" w:hAnsi="Arial Narrow" w:cs="Times New Roman"/>
          <w:b/>
          <w:i/>
          <w:sz w:val="24"/>
          <w:szCs w:val="24"/>
        </w:rPr>
        <w:lastRenderedPageBreak/>
        <w:t>Механизм действия</w:t>
      </w:r>
    </w:p>
    <w:p w14:paraId="5C83B1FE" w14:textId="77777777" w:rsidR="005A6FDC" w:rsidRPr="00080CB5" w:rsidRDefault="005A6FDC" w:rsidP="005A6FDC">
      <w:pPr>
        <w:shd w:val="clear" w:color="auto" w:fill="FFFFFF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Розувастатин является селективным, конкурентным ингибитором </w:t>
      </w:r>
      <w:r w:rsidRPr="00080CB5">
        <w:rPr>
          <w:rFonts w:ascii="Arial Narrow" w:hAnsi="Arial Narrow" w:cs="Times New Roman"/>
          <w:color w:val="000000"/>
          <w:sz w:val="24"/>
          <w:szCs w:val="24"/>
        </w:rPr>
        <w:t>ГМГ-</w:t>
      </w:r>
      <w:proofErr w:type="spellStart"/>
      <w:r w:rsidRPr="00080CB5">
        <w:rPr>
          <w:rFonts w:ascii="Arial Narrow" w:hAnsi="Arial Narrow" w:cs="Times New Roman"/>
          <w:color w:val="000000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color w:val="000000"/>
          <w:sz w:val="24"/>
          <w:szCs w:val="24"/>
        </w:rPr>
        <w:t xml:space="preserve">-редуктазы, фермента, превращающего 3-гидрокси-3-метилглутарил кофермент А в </w:t>
      </w:r>
      <w:proofErr w:type="spellStart"/>
      <w:r w:rsidRPr="00080CB5">
        <w:rPr>
          <w:rFonts w:ascii="Arial Narrow" w:hAnsi="Arial Narrow" w:cs="Times New Roman"/>
          <w:color w:val="000000"/>
          <w:sz w:val="24"/>
          <w:szCs w:val="24"/>
        </w:rPr>
        <w:t>мевалоновую</w:t>
      </w:r>
      <w:proofErr w:type="spellEnd"/>
      <w:r w:rsidRPr="00080CB5">
        <w:rPr>
          <w:rFonts w:ascii="Arial Narrow" w:hAnsi="Arial Narrow" w:cs="Times New Roman"/>
          <w:color w:val="000000"/>
          <w:sz w:val="24"/>
          <w:szCs w:val="24"/>
        </w:rPr>
        <w:t xml:space="preserve"> кислоту, предшественник холестерина. Основной мишенью действия розувастатина является печень, где осуществляется синтез холестерина (ХС) и катаболизм липопротеинов низкой плотности (ЛПНП).</w:t>
      </w:r>
    </w:p>
    <w:p w14:paraId="435046EC" w14:textId="77777777" w:rsidR="005A6FDC" w:rsidRPr="00080CB5" w:rsidRDefault="005A6FDC" w:rsidP="005A6FDC">
      <w:pPr>
        <w:shd w:val="clear" w:color="auto" w:fill="FFFFFF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Розувастатин увеличивает число «печеночных» рецепторов ЛПНП на поверхности клеток, повышая захват и </w:t>
      </w:r>
      <w:r w:rsidRPr="00080CB5">
        <w:rPr>
          <w:rFonts w:ascii="Arial Narrow" w:hAnsi="Arial Narrow" w:cs="Times New Roman"/>
          <w:color w:val="000000"/>
          <w:sz w:val="24"/>
          <w:szCs w:val="24"/>
        </w:rPr>
        <w:t>катаболизм</w:t>
      </w:r>
      <w:r w:rsidRPr="00080CB5">
        <w:rPr>
          <w:rFonts w:ascii="Arial Narrow" w:hAnsi="Arial Narrow" w:cs="Times New Roman"/>
          <w:sz w:val="24"/>
          <w:szCs w:val="24"/>
        </w:rPr>
        <w:t xml:space="preserve"> ЛПНП, что в свою очередь приводит к ингибированию синтеза липопротеинов очень низкой плотности (ЛПОНП), уменьшая тем самым общее количество ЛПНП и ЛПОНП.</w:t>
      </w:r>
    </w:p>
    <w:p w14:paraId="79BDA9EB" w14:textId="77777777" w:rsidR="005A6FDC" w:rsidRPr="00080CB5" w:rsidRDefault="005A6FDC" w:rsidP="005A6FDC">
      <w:pPr>
        <w:rPr>
          <w:rFonts w:ascii="Arial Narrow" w:hAnsi="Arial Narrow" w:cs="Times New Roman"/>
          <w:b/>
          <w:i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b/>
          <w:i/>
          <w:sz w:val="24"/>
          <w:szCs w:val="24"/>
        </w:rPr>
        <w:t>Фармакодинамика</w:t>
      </w:r>
      <w:proofErr w:type="spellEnd"/>
    </w:p>
    <w:p w14:paraId="7C2C8292" w14:textId="77777777" w:rsidR="005A6FDC" w:rsidRPr="00080CB5" w:rsidRDefault="005A6FDC" w:rsidP="005A6FDC">
      <w:pPr>
        <w:tabs>
          <w:tab w:val="left" w:pos="8789"/>
        </w:tabs>
        <w:ind w:right="11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68407D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снижает повышенные концентрации холестерина-ЛПНП (ХС-ЛПНП), общего холестерина, триглицеридов (ТГ), повышает концентрацию холестерина-липопротеинов высокой плотности (ХС-ЛПВП), а также снижает концентрации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аполипопротеина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(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), ХС-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неЛПВП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ХС-ЛПОНП, ТГ-ЛПОНП и увеличивает концентрацию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аполипопротеина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А-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I</w:t>
      </w:r>
      <w:r w:rsidRPr="00080CB5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I</w:t>
      </w:r>
      <w:r w:rsidR="00D37201" w:rsidRPr="00080CB5">
        <w:rPr>
          <w:rFonts w:ascii="Arial Narrow" w:hAnsi="Arial Narrow" w:cs="Times New Roman"/>
          <w:sz w:val="24"/>
          <w:szCs w:val="24"/>
        </w:rPr>
        <w:t>)</w:t>
      </w:r>
      <w:r w:rsidRPr="00080CB5">
        <w:rPr>
          <w:rFonts w:ascii="Arial Narrow" w:hAnsi="Arial Narrow" w:cs="Times New Roman"/>
          <w:sz w:val="24"/>
          <w:szCs w:val="24"/>
        </w:rPr>
        <w:t>, снижает соотношение ХС-ЛПНП/ХС-ЛПВП, общий ХС/ХС-ЛПВП и Х</w:t>
      </w:r>
      <w:r w:rsidR="00D37201" w:rsidRPr="00080CB5">
        <w:rPr>
          <w:rFonts w:ascii="Arial Narrow" w:hAnsi="Arial Narrow" w:cs="Times New Roman"/>
          <w:sz w:val="24"/>
          <w:szCs w:val="24"/>
        </w:rPr>
        <w:t>С-</w:t>
      </w:r>
      <w:proofErr w:type="spellStart"/>
      <w:r w:rsidR="00D37201" w:rsidRPr="00080CB5">
        <w:rPr>
          <w:rFonts w:ascii="Arial Narrow" w:hAnsi="Arial Narrow" w:cs="Times New Roman"/>
          <w:sz w:val="24"/>
          <w:szCs w:val="24"/>
        </w:rPr>
        <w:t>неЛПВП</w:t>
      </w:r>
      <w:proofErr w:type="spellEnd"/>
      <w:r w:rsidR="00D37201" w:rsidRPr="00080CB5">
        <w:rPr>
          <w:rFonts w:ascii="Arial Narrow" w:hAnsi="Arial Narrow" w:cs="Times New Roman"/>
          <w:sz w:val="24"/>
          <w:szCs w:val="24"/>
        </w:rPr>
        <w:t xml:space="preserve">/ХС-ЛПВП и соотношение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АпоА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I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529A11F3" w14:textId="77777777" w:rsidR="005A6FDC" w:rsidRPr="00080CB5" w:rsidRDefault="005A6FDC" w:rsidP="005A6FDC">
      <w:pPr>
        <w:tabs>
          <w:tab w:val="right" w:pos="1262"/>
          <w:tab w:val="left" w:pos="2119"/>
          <w:tab w:val="left" w:pos="8789"/>
        </w:tabs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Терапевтический эффект развивается в течение одной недели после начала терапии препаратом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9C2451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>, через 2 недели лечения достигает 90 % от максимально возможного эффекта. Максимальный терапевтический эффект обычно достигается к 4-ой неделе терапии и поддерживается при регулярном приеме препарата.</w:t>
      </w:r>
      <w:r w:rsidR="00D37201"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7BAF7B4E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9C2451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эффективен у взрослых пациентов с гиперхолестеринемией с или без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гипертриглицеридемии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, вне зависимости от расовой принадлежности, пола или возраста, в том числе, у пациентов с сахарным диабетом и семейной гиперхолестеринемией.</w:t>
      </w:r>
    </w:p>
    <w:p w14:paraId="161A4BFC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80 % пациентов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гиперхолестеринемией</w:t>
      </w:r>
      <w:proofErr w:type="spellEnd"/>
      <w:r w:rsidRPr="00080CB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  <w:lang w:val="en-US"/>
        </w:rPr>
        <w:t>IIa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IIb</w:t>
      </w:r>
      <w:r w:rsidRPr="00080CB5">
        <w:rPr>
          <w:rFonts w:ascii="Arial Narrow" w:hAnsi="Arial Narrow" w:cs="Times New Roman"/>
          <w:sz w:val="24"/>
          <w:szCs w:val="24"/>
        </w:rPr>
        <w:t xml:space="preserve"> типа по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Фредриксону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(средняя исходная концентрация ХС-ЛПНП около 4,8 ммоль/л) на фоне приема препарата в дозе 10 мг концентрация ХС-ЛПНП достигает значений менее 3 ммоль/л.</w:t>
      </w:r>
    </w:p>
    <w:p w14:paraId="09E1C4B6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гетерозиготной семейной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получающих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 дозе 20-80 мг, отмечается положительная динамик</w:t>
      </w:r>
      <w:r w:rsidR="00D37201" w:rsidRPr="00080CB5">
        <w:rPr>
          <w:rFonts w:ascii="Arial Narrow" w:hAnsi="Arial Narrow" w:cs="Times New Roman"/>
          <w:sz w:val="24"/>
          <w:szCs w:val="24"/>
        </w:rPr>
        <w:t xml:space="preserve">а показателей липидного профиля. </w:t>
      </w:r>
      <w:r w:rsidRPr="00080CB5">
        <w:rPr>
          <w:rFonts w:ascii="Arial Narrow" w:hAnsi="Arial Narrow" w:cs="Times New Roman"/>
          <w:sz w:val="24"/>
          <w:szCs w:val="24"/>
        </w:rPr>
        <w:t>После титрования до суточной дозы 40 мг (12 недель терапии), отмечается снижение концентрации ХС-ЛПНП на 53 %. У 33 % пациентов достигается концентрация ХС-ЛПНП менее 3 ммоль/л.</w:t>
      </w:r>
    </w:p>
    <w:p w14:paraId="35443C81" w14:textId="77777777" w:rsidR="005A6FDC" w:rsidRPr="00080CB5" w:rsidRDefault="005A6FDC" w:rsidP="005A6FDC">
      <w:pPr>
        <w:tabs>
          <w:tab w:val="right" w:pos="1262"/>
          <w:tab w:val="left" w:pos="2119"/>
          <w:tab w:val="left" w:pos="8789"/>
        </w:tabs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гомозиготной семейной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принимающих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 дозе 20</w:t>
      </w:r>
      <w:r w:rsidR="00E06953">
        <w:rPr>
          <w:rFonts w:ascii="Arial Narrow" w:hAnsi="Arial Narrow" w:cs="Times New Roman"/>
          <w:sz w:val="24"/>
          <w:szCs w:val="24"/>
        </w:rPr>
        <w:t> </w:t>
      </w:r>
      <w:r w:rsidR="000F5F32" w:rsidRPr="00080CB5">
        <w:rPr>
          <w:rFonts w:ascii="Arial Narrow" w:hAnsi="Arial Narrow" w:cs="Times New Roman"/>
          <w:sz w:val="24"/>
          <w:szCs w:val="24"/>
        </w:rPr>
        <w:t>мг</w:t>
      </w:r>
      <w:r w:rsidRPr="00080CB5">
        <w:rPr>
          <w:rFonts w:ascii="Arial Narrow" w:hAnsi="Arial Narrow" w:cs="Times New Roman"/>
          <w:sz w:val="24"/>
          <w:szCs w:val="24"/>
        </w:rPr>
        <w:t xml:space="preserve"> и 40 мг, среднее снижение концентрации ХС-ЛПНП составляет 22 %.</w:t>
      </w:r>
    </w:p>
    <w:p w14:paraId="15D1F828" w14:textId="77777777" w:rsidR="005A6FDC" w:rsidRPr="00080CB5" w:rsidRDefault="005A6FDC" w:rsidP="005A6FDC">
      <w:pPr>
        <w:tabs>
          <w:tab w:val="right" w:pos="1262"/>
          <w:tab w:val="left" w:pos="2119"/>
          <w:tab w:val="left" w:pos="8789"/>
        </w:tabs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гипертриглицеридемией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 начальной концентрацией ТГ от 273 до 817 мг/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дл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получавших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 дозе от 5 мг до 40 мг один раз в сутки в течение 6-ти недель, значительно снижалась</w:t>
      </w:r>
      <w:r w:rsidR="00D37201" w:rsidRPr="00080CB5">
        <w:rPr>
          <w:rFonts w:ascii="Arial Narrow" w:hAnsi="Arial Narrow" w:cs="Times New Roman"/>
          <w:sz w:val="24"/>
          <w:szCs w:val="24"/>
        </w:rPr>
        <w:t xml:space="preserve"> концентрация ТГ в плазме крови.</w:t>
      </w:r>
    </w:p>
    <w:p w14:paraId="3329E176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Аддитивный эффект отмечается в комбинации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фенофибратом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отношении содержания триглицеридов и с никотиновой кислотой в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липидснижающих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дозах в отношении содержания ХС-ЛПВП (см. также раздел «Особые указания»).</w:t>
      </w:r>
      <w:r w:rsidR="00D37201"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68BB37EB" w14:textId="77777777" w:rsidR="005A6FDC" w:rsidRPr="00080CB5" w:rsidRDefault="0000165D" w:rsidP="005A6FDC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По результатам клинических исследований пациентам с выраженной гиперхолестеринемией и высоким риском сердечно-сосудистых заболеваний (ССЗ) должна назначаться доза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-СЗ 40</w:t>
      </w:r>
      <w:r w:rsidR="00E06953">
        <w:rPr>
          <w:rFonts w:ascii="Arial Narrow" w:hAnsi="Arial Narrow" w:cs="Times New Roman"/>
          <w:sz w:val="24"/>
          <w:szCs w:val="24"/>
        </w:rPr>
        <w:t> </w:t>
      </w:r>
      <w:r w:rsidRPr="00080CB5">
        <w:rPr>
          <w:rFonts w:ascii="Arial Narrow" w:hAnsi="Arial Narrow" w:cs="Times New Roman"/>
          <w:sz w:val="24"/>
          <w:szCs w:val="24"/>
        </w:rPr>
        <w:t>мг</w:t>
      </w:r>
      <w:r w:rsidR="00D37201" w:rsidRPr="00080CB5">
        <w:rPr>
          <w:rFonts w:ascii="Arial Narrow" w:hAnsi="Arial Narrow" w:cs="Times New Roman"/>
          <w:sz w:val="24"/>
          <w:szCs w:val="24"/>
        </w:rPr>
        <w:t>.</w:t>
      </w:r>
    </w:p>
    <w:p w14:paraId="715D1A38" w14:textId="77777777" w:rsidR="00D711D7" w:rsidRPr="00080CB5" w:rsidRDefault="00D711D7" w:rsidP="00D711D7">
      <w:pPr>
        <w:ind w:right="1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Результаты клинического исследования (Обоснование применения статинов для первичной профилактики: интервенционное исследование по оценке розувастатина) показали, что розувастатин существенно снижал риск развития сердечно-сосудистых осложнений</w:t>
      </w:r>
      <w:r w:rsidR="00ED07AC" w:rsidRPr="00080CB5">
        <w:rPr>
          <w:rFonts w:ascii="Arial Narrow" w:hAnsi="Arial Narrow" w:cs="Times New Roman"/>
          <w:sz w:val="24"/>
          <w:szCs w:val="24"/>
        </w:rPr>
        <w:t>.</w:t>
      </w:r>
    </w:p>
    <w:p w14:paraId="1BC3CD1C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b/>
          <w:bCs/>
          <w:i/>
          <w:color w:val="000000"/>
          <w:spacing w:val="-8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i/>
          <w:color w:val="000000"/>
          <w:spacing w:val="-8"/>
          <w:sz w:val="24"/>
          <w:szCs w:val="24"/>
        </w:rPr>
        <w:t>Фармакокинетика</w:t>
      </w:r>
    </w:p>
    <w:p w14:paraId="41A05AE7" w14:textId="77777777" w:rsidR="005A6FDC" w:rsidRPr="00080CB5" w:rsidRDefault="005A6FDC" w:rsidP="005A6FDC">
      <w:pPr>
        <w:ind w:right="11"/>
        <w:jc w:val="both"/>
        <w:rPr>
          <w:rFonts w:ascii="Arial Narrow" w:hAnsi="Arial Narrow" w:cs="Times New Roman"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Абсорбция и распределение</w:t>
      </w:r>
    </w:p>
    <w:p w14:paraId="3FCC1E71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Максимальная концентрация розувастатина в плазме крови достигается приблизительно через 5 часов после приема внутрь. Абсолютная биодоступность составляет примерно 20 %.</w:t>
      </w:r>
    </w:p>
    <w:p w14:paraId="14B8BCAE" w14:textId="77777777" w:rsidR="00AE7D00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Розувастатин метаболизируется преимущественно печенью, которая является основным местом синтеза холестерина и метаболизма ХС-ЛПНП. Объем распределения розувастатина составляет </w:t>
      </w:r>
    </w:p>
    <w:p w14:paraId="0E2B1AB5" w14:textId="77777777" w:rsidR="005A6FDC" w:rsidRPr="00080CB5" w:rsidRDefault="00AE7D00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примерно 134 л. </w:t>
      </w:r>
      <w:r w:rsidR="005A6FDC" w:rsidRPr="00080CB5">
        <w:rPr>
          <w:rFonts w:ascii="Arial Narrow" w:hAnsi="Arial Narrow" w:cs="Times New Roman"/>
          <w:sz w:val="24"/>
          <w:szCs w:val="24"/>
        </w:rPr>
        <w:t xml:space="preserve">Приблизительно 90 % </w:t>
      </w:r>
      <w:proofErr w:type="spellStart"/>
      <w:r w:rsidR="005A6FDC"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="005A6FDC" w:rsidRPr="00080CB5">
        <w:rPr>
          <w:rFonts w:ascii="Arial Narrow" w:hAnsi="Arial Narrow" w:cs="Times New Roman"/>
          <w:sz w:val="24"/>
          <w:szCs w:val="24"/>
        </w:rPr>
        <w:t xml:space="preserve"> связывается с белками плазмы крови, в основном с альбумином.</w:t>
      </w:r>
    </w:p>
    <w:p w14:paraId="26AC4DC6" w14:textId="77777777" w:rsidR="005A6FDC" w:rsidRPr="00080CB5" w:rsidRDefault="005A6FDC" w:rsidP="005A6FDC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Метаболизм</w:t>
      </w:r>
    </w:p>
    <w:p w14:paraId="3B306B5D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Подвергается ограниченному метаболизму (около 10 %). Розувастатин является непрофильным субстратом для метаболизма ферментами системы цитохрома Р450. Основным изоферментом, участвующим в метаболизме розувастатина, является изофермент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>Р2С9. Изоферменты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>Р2С19,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 xml:space="preserve">РЗА4 и CYP2D6 </w:t>
      </w:r>
      <w:r w:rsidRPr="00080CB5">
        <w:rPr>
          <w:rFonts w:ascii="Arial Narrow" w:hAnsi="Arial Narrow" w:cs="Times New Roman"/>
          <w:sz w:val="24"/>
          <w:szCs w:val="24"/>
        </w:rPr>
        <w:lastRenderedPageBreak/>
        <w:t>вовлечены в метаболизм в меньшей степени.</w:t>
      </w:r>
    </w:p>
    <w:p w14:paraId="4B939EBC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Основными выявленными метаболитами</w:t>
      </w:r>
      <w:r w:rsidR="00DF03D7"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F03D7"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="00DF03D7" w:rsidRPr="00080CB5">
        <w:rPr>
          <w:rFonts w:ascii="Arial Narrow" w:hAnsi="Arial Narrow" w:cs="Times New Roman"/>
          <w:sz w:val="24"/>
          <w:szCs w:val="24"/>
        </w:rPr>
        <w:t xml:space="preserve"> являются N-</w:t>
      </w:r>
      <w:proofErr w:type="spellStart"/>
      <w:r w:rsidR="00DF03D7" w:rsidRPr="00080CB5">
        <w:rPr>
          <w:rFonts w:ascii="Arial Narrow" w:hAnsi="Arial Narrow" w:cs="Times New Roman"/>
          <w:sz w:val="24"/>
          <w:szCs w:val="24"/>
        </w:rPr>
        <w:t>десме</w:t>
      </w:r>
      <w:r w:rsidRPr="00080CB5">
        <w:rPr>
          <w:rFonts w:ascii="Arial Narrow" w:hAnsi="Arial Narrow" w:cs="Times New Roman"/>
          <w:sz w:val="24"/>
          <w:szCs w:val="24"/>
        </w:rPr>
        <w:t>тилрозувастатин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лактоновые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метаболиты. N-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десметилрозувастатин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примерно на 50 % менее активен, чем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лактоновые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метаболиты фармакологически неактивны. Более 90 % фармакологической активности по ингибированию циркулирующей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 обеспечивается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, остальное – его метаболитами.</w:t>
      </w:r>
    </w:p>
    <w:p w14:paraId="793D64DD" w14:textId="77777777" w:rsidR="005A6FDC" w:rsidRPr="00080CB5" w:rsidRDefault="005A6FDC" w:rsidP="005A6FDC">
      <w:pPr>
        <w:tabs>
          <w:tab w:val="left" w:pos="1621"/>
          <w:tab w:val="right" w:pos="4677"/>
          <w:tab w:val="right" w:pos="5247"/>
          <w:tab w:val="left" w:pos="7317"/>
          <w:tab w:val="right" w:pos="7701"/>
          <w:tab w:val="left" w:pos="8796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Выведение</w:t>
      </w:r>
    </w:p>
    <w:p w14:paraId="435378EE" w14:textId="77777777" w:rsidR="00AE7D00" w:rsidRPr="00080CB5" w:rsidRDefault="005A6FDC" w:rsidP="005A6FDC">
      <w:pPr>
        <w:tabs>
          <w:tab w:val="right" w:pos="1016"/>
          <w:tab w:val="left" w:pos="1621"/>
          <w:tab w:val="left" w:pos="9166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ab/>
        <w:t>Около 90 % дозы розувастатина выводится в неизмененном виде через кишечник (включая абсорбированный и неабсорбированный розувастатин). Оставшаяся часть выводится почками. Плазменный период полувыведения (Т</w:t>
      </w:r>
      <w:r w:rsidRPr="00080CB5">
        <w:rPr>
          <w:rFonts w:ascii="Arial Narrow" w:hAnsi="Arial Narrow" w:cs="Times New Roman"/>
          <w:sz w:val="24"/>
          <w:szCs w:val="24"/>
          <w:vertAlign w:val="subscript"/>
        </w:rPr>
        <w:t>1/2</w:t>
      </w:r>
      <w:r w:rsidRPr="00080CB5">
        <w:rPr>
          <w:rFonts w:ascii="Arial Narrow" w:hAnsi="Arial Narrow" w:cs="Times New Roman"/>
          <w:sz w:val="24"/>
          <w:szCs w:val="24"/>
        </w:rPr>
        <w:t>) составляет примерно 19 часов. Период полувыведения не изменяется при увеличении дозы препарата. Средний геометрический плазменный клиренс составляет приблизительно 50 л/час (коэффициент вариации 21,7 %).</w:t>
      </w:r>
      <w:r w:rsidR="00080CB5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Как и в случае других 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-редуктазы, в процесс «печеночного» захвата розувастатина вовлечен мембранный переносчик холестерина, выполняющий важную роль в </w:t>
      </w:r>
      <w:r w:rsidR="00AE7D00" w:rsidRPr="00080CB5">
        <w:rPr>
          <w:rFonts w:ascii="Arial Narrow" w:hAnsi="Arial Narrow" w:cs="Times New Roman"/>
          <w:sz w:val="24"/>
          <w:szCs w:val="24"/>
        </w:rPr>
        <w:t xml:space="preserve">печеночной элиминации </w:t>
      </w:r>
      <w:proofErr w:type="spellStart"/>
      <w:r w:rsidR="00AE7D00"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="00AE7D00" w:rsidRPr="00080CB5">
        <w:rPr>
          <w:rFonts w:ascii="Arial Narrow" w:hAnsi="Arial Narrow" w:cs="Times New Roman"/>
          <w:sz w:val="24"/>
          <w:szCs w:val="24"/>
        </w:rPr>
        <w:t xml:space="preserve">. </w:t>
      </w:r>
    </w:p>
    <w:p w14:paraId="74532C08" w14:textId="77777777" w:rsidR="005A6FDC" w:rsidRPr="00080CB5" w:rsidRDefault="005A6FDC" w:rsidP="005A6FDC">
      <w:pPr>
        <w:tabs>
          <w:tab w:val="right" w:pos="1016"/>
          <w:tab w:val="left" w:pos="1621"/>
          <w:tab w:val="left" w:pos="9166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i/>
          <w:iCs/>
          <w:sz w:val="24"/>
          <w:szCs w:val="24"/>
        </w:rPr>
        <w:t>Линейность</w:t>
      </w:r>
    </w:p>
    <w:p w14:paraId="35CD2C7D" w14:textId="77777777" w:rsidR="005A6FDC" w:rsidRPr="00080CB5" w:rsidRDefault="005A6FDC" w:rsidP="005A6FDC">
      <w:pPr>
        <w:ind w:right="1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Системная экспозиция розувастатина увеличивается пропорционально дозе. Фармакокинетические параметры не изменяются при ежедневном приеме.</w:t>
      </w:r>
    </w:p>
    <w:p w14:paraId="1B307B5F" w14:textId="77777777" w:rsidR="005A6FDC" w:rsidRPr="00080CB5" w:rsidRDefault="005A6FDC" w:rsidP="005A6FDC">
      <w:pPr>
        <w:tabs>
          <w:tab w:val="left" w:pos="1621"/>
          <w:tab w:val="right" w:pos="8904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Особые популяции больных. Возраст и пол</w:t>
      </w:r>
    </w:p>
    <w:p w14:paraId="2DF9BBB0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Пол и возраст не оказывают клинически значимого влияния на фармакокинетику розувастатина.</w:t>
      </w:r>
    </w:p>
    <w:p w14:paraId="60A2100C" w14:textId="77777777" w:rsidR="005A6FDC" w:rsidRPr="00080CB5" w:rsidRDefault="005A6FDC" w:rsidP="005A6FDC">
      <w:pPr>
        <w:tabs>
          <w:tab w:val="left" w:pos="1621"/>
          <w:tab w:val="right" w:pos="4922"/>
          <w:tab w:val="right" w:pos="5247"/>
          <w:tab w:val="right" w:pos="5994"/>
          <w:tab w:val="right" w:pos="6484"/>
          <w:tab w:val="right" w:pos="6686"/>
          <w:tab w:val="right" w:pos="7556"/>
          <w:tab w:val="right" w:pos="7701"/>
          <w:tab w:val="left" w:pos="9166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Этнические группы</w:t>
      </w:r>
    </w:p>
    <w:p w14:paraId="444E96A4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Фармакокинетические исследования показали приблизительно двукратное увеличение медианы AUC (площади под кривой «концентрация-время») и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m</w:t>
      </w:r>
      <w:r w:rsidRPr="00080CB5">
        <w:rPr>
          <w:rFonts w:ascii="Arial Narrow" w:hAnsi="Arial Narrow" w:cs="Times New Roman"/>
          <w:sz w:val="24"/>
          <w:szCs w:val="24"/>
        </w:rPr>
        <w:t>ах (максимальной концентрации в плазме крови) розувастатина у пациентов монголоидной расы (японцев, китайцев, филиппинцев, вьетнамцев и корейцев) по сравнению с европеоидами; у индусов показано увеличение медианы А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U</w:t>
      </w:r>
      <w:r w:rsidRPr="00080CB5">
        <w:rPr>
          <w:rFonts w:ascii="Arial Narrow" w:hAnsi="Arial Narrow" w:cs="Times New Roman"/>
          <w:sz w:val="24"/>
          <w:szCs w:val="24"/>
        </w:rPr>
        <w:t>С и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m</w:t>
      </w:r>
      <w:r w:rsidRPr="00080CB5">
        <w:rPr>
          <w:rFonts w:ascii="Arial Narrow" w:hAnsi="Arial Narrow" w:cs="Times New Roman"/>
          <w:sz w:val="24"/>
          <w:szCs w:val="24"/>
        </w:rPr>
        <w:t>ах в 1,3 раза. Фармакокинетический</w:t>
      </w:r>
      <w:r w:rsidRPr="00080CB5">
        <w:rPr>
          <w:rFonts w:ascii="Arial Narrow" w:hAnsi="Arial Narrow" w:cs="Times New Roman"/>
          <w:sz w:val="24"/>
          <w:szCs w:val="24"/>
          <w:vertAlign w:val="subscript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анализ не выявил клинически значимых различий в фармакокинетике среди европеоидов и представителей негроидной расы. </w:t>
      </w:r>
    </w:p>
    <w:p w14:paraId="15F5FC34" w14:textId="77777777" w:rsidR="005A6FDC" w:rsidRPr="00080CB5" w:rsidRDefault="005A6FDC" w:rsidP="005A6FDC">
      <w:pPr>
        <w:tabs>
          <w:tab w:val="left" w:pos="9166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Почечная недостаточность</w:t>
      </w:r>
    </w:p>
    <w:p w14:paraId="18D91C94" w14:textId="77777777" w:rsidR="005A6FDC" w:rsidRPr="00080CB5" w:rsidRDefault="005A6FDC" w:rsidP="005A6FD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легкой и умеренно выраженной почечной недостаточностью величина плазменной концентрации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</w:t>
      </w:r>
      <w:r w:rsidR="00DC601D">
        <w:rPr>
          <w:rFonts w:ascii="Arial Narrow" w:hAnsi="Arial Narrow" w:cs="Times New Roman"/>
          <w:sz w:val="24"/>
          <w:szCs w:val="24"/>
        </w:rPr>
        <w:t>озувастатина</w:t>
      </w:r>
      <w:proofErr w:type="spellEnd"/>
      <w:r w:rsidR="00DC601D">
        <w:rPr>
          <w:rFonts w:ascii="Arial Narrow" w:hAnsi="Arial Narrow" w:cs="Times New Roman"/>
          <w:sz w:val="24"/>
          <w:szCs w:val="24"/>
        </w:rPr>
        <w:t xml:space="preserve"> или N-</w:t>
      </w:r>
      <w:proofErr w:type="spellStart"/>
      <w:r w:rsidR="00DC601D">
        <w:rPr>
          <w:rFonts w:ascii="Arial Narrow" w:hAnsi="Arial Narrow" w:cs="Times New Roman"/>
          <w:sz w:val="24"/>
          <w:szCs w:val="24"/>
        </w:rPr>
        <w:t>десметилрозу</w:t>
      </w:r>
      <w:r w:rsidRPr="00080CB5">
        <w:rPr>
          <w:rFonts w:ascii="Arial Narrow" w:hAnsi="Arial Narrow" w:cs="Times New Roman"/>
          <w:sz w:val="24"/>
          <w:szCs w:val="24"/>
        </w:rPr>
        <w:t>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существенно не меняется. У пациентов с выраженной почечной недостаточностью (клиренс креатинина (КК) менее 30 мл/мин.) концентрация розувастатина в плазме крови в 3 раза выше, а концентрация N-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десметилрозувастатина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9 раз выше, чем у здоровых добровольцев. Концентрация розувастатина в плазме крови у пациентов на гемодиализе была примерно на 50 % выше, чем у здоровых добровольцев.</w:t>
      </w:r>
    </w:p>
    <w:p w14:paraId="5C2A0A65" w14:textId="77777777" w:rsidR="00DB64C7" w:rsidRPr="00080CB5" w:rsidRDefault="00DB64C7" w:rsidP="005A6FDC">
      <w:pPr>
        <w:tabs>
          <w:tab w:val="left" w:pos="1621"/>
          <w:tab w:val="left" w:pos="4371"/>
          <w:tab w:val="right" w:pos="4922"/>
          <w:tab w:val="right" w:pos="5055"/>
          <w:tab w:val="left" w:pos="5994"/>
          <w:tab w:val="right" w:pos="7701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53DD9A1C" w14:textId="77777777" w:rsidR="005A6FDC" w:rsidRPr="00080CB5" w:rsidRDefault="005A6FDC" w:rsidP="005A6FDC">
      <w:pPr>
        <w:tabs>
          <w:tab w:val="left" w:pos="1621"/>
          <w:tab w:val="left" w:pos="4371"/>
          <w:tab w:val="right" w:pos="4922"/>
          <w:tab w:val="right" w:pos="5055"/>
          <w:tab w:val="left" w:pos="5994"/>
          <w:tab w:val="right" w:pos="7701"/>
        </w:tabs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Печеночная недостаточность</w:t>
      </w:r>
    </w:p>
    <w:p w14:paraId="776E00B5" w14:textId="77777777" w:rsidR="00DF03D7" w:rsidRPr="00080CB5" w:rsidRDefault="005A6FDC" w:rsidP="005A6FDC">
      <w:pPr>
        <w:tabs>
          <w:tab w:val="right" w:pos="8543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различными стадиями печеночной недостаточности не выявлено увеличение </w:t>
      </w:r>
    </w:p>
    <w:p w14:paraId="521E061B" w14:textId="77777777" w:rsidR="005A6FDC" w:rsidRPr="00080CB5" w:rsidRDefault="00DF03D7" w:rsidP="005A6FDC">
      <w:pPr>
        <w:tabs>
          <w:tab w:val="right" w:pos="8543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периода полувыведения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у пациентов </w:t>
      </w:r>
      <w:r w:rsidR="005A6FDC" w:rsidRPr="00080CB5">
        <w:rPr>
          <w:rFonts w:ascii="Arial Narrow" w:hAnsi="Arial Narrow" w:cs="Times New Roman"/>
          <w:sz w:val="24"/>
          <w:szCs w:val="24"/>
        </w:rPr>
        <w:t xml:space="preserve">с 7-ю баллами и ниже по шкале Чайлд-Пью. У двух пациентов с 8-ю и 9-ю баллами по шкале Чайлд-Пью отмечено </w:t>
      </w:r>
      <w:r w:rsidR="005A6FDC" w:rsidRPr="00080CB5">
        <w:rPr>
          <w:rFonts w:ascii="Arial Narrow" w:hAnsi="Arial Narrow" w:cs="Times New Roman"/>
          <w:sz w:val="24"/>
          <w:szCs w:val="24"/>
        </w:rPr>
        <w:tab/>
        <w:t xml:space="preserve">увеличение периода полувыведения, по крайней мере, в 2 раза. Опыт применения розувастатина у пациентов с более чем 9-ю баллами по шкале Чайлд-Пью отсутствует. </w:t>
      </w:r>
    </w:p>
    <w:p w14:paraId="64DD1871" w14:textId="77777777" w:rsidR="00103B8C" w:rsidRPr="00080CB5" w:rsidRDefault="00103B8C" w:rsidP="00103B8C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Генетический полиморфизм</w:t>
      </w:r>
    </w:p>
    <w:p w14:paraId="10FF90B4" w14:textId="77777777" w:rsidR="00103B8C" w:rsidRPr="00080CB5" w:rsidRDefault="00103B8C" w:rsidP="00103B8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Ингибиторы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-редуктазы, в том числе,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связываются с транспортными белками ОАТР1В1 (полипептид транспорта органических анионов, участвующий в захвате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статинов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гепатоцитами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) и ВС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RP</w:t>
      </w:r>
      <w:r w:rsidRPr="00080CB5">
        <w:rPr>
          <w:rFonts w:ascii="Arial Narrow" w:hAnsi="Arial Narrow" w:cs="Times New Roman"/>
          <w:sz w:val="24"/>
          <w:szCs w:val="24"/>
        </w:rPr>
        <w:t xml:space="preserve"> (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эффлюксный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транспортер). У носителей генотипов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SLCO</w:t>
      </w:r>
      <w:r w:rsidRPr="00080CB5">
        <w:rPr>
          <w:rFonts w:ascii="Arial Narrow" w:hAnsi="Arial Narrow" w:cs="Times New Roman"/>
          <w:sz w:val="24"/>
          <w:szCs w:val="24"/>
        </w:rPr>
        <w:t>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B</w:t>
      </w:r>
      <w:r w:rsidRPr="00080CB5">
        <w:rPr>
          <w:rFonts w:ascii="Arial Narrow" w:hAnsi="Arial Narrow" w:cs="Times New Roman"/>
          <w:sz w:val="24"/>
          <w:szCs w:val="24"/>
        </w:rPr>
        <w:t xml:space="preserve">1 (ОАТР1В1)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>.521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CC</w:t>
      </w:r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ABCG</w:t>
      </w:r>
      <w:r w:rsidRPr="00080CB5">
        <w:rPr>
          <w:rFonts w:ascii="Arial Narrow" w:hAnsi="Arial Narrow" w:cs="Times New Roman"/>
          <w:sz w:val="24"/>
          <w:szCs w:val="24"/>
        </w:rPr>
        <w:t>2 (ВС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RP</w:t>
      </w:r>
      <w:r w:rsidRPr="00080CB5">
        <w:rPr>
          <w:rFonts w:ascii="Arial Narrow" w:hAnsi="Arial Narrow" w:cs="Times New Roman"/>
          <w:sz w:val="24"/>
          <w:szCs w:val="24"/>
        </w:rPr>
        <w:t xml:space="preserve">) с.421АА отмечалось увеличение экспозиции (AUC) к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розувастатину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1,6 и 2,4 раза, соответственно, по сравнению с носителями генотипов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SLCO</w:t>
      </w:r>
      <w:r w:rsidRPr="00080CB5">
        <w:rPr>
          <w:rFonts w:ascii="Arial Narrow" w:hAnsi="Arial Narrow" w:cs="Times New Roman"/>
          <w:sz w:val="24"/>
          <w:szCs w:val="24"/>
        </w:rPr>
        <w:t>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B</w:t>
      </w:r>
      <w:r w:rsidRPr="00080CB5">
        <w:rPr>
          <w:rFonts w:ascii="Arial Narrow" w:hAnsi="Arial Narrow" w:cs="Times New Roman"/>
          <w:sz w:val="24"/>
          <w:szCs w:val="24"/>
        </w:rPr>
        <w:t xml:space="preserve">1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>.521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TT</w:t>
      </w:r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ABCG</w:t>
      </w:r>
      <w:r w:rsidRPr="00080CB5">
        <w:rPr>
          <w:rFonts w:ascii="Arial Narrow" w:hAnsi="Arial Narrow" w:cs="Times New Roman"/>
          <w:sz w:val="24"/>
          <w:szCs w:val="24"/>
        </w:rPr>
        <w:t xml:space="preserve">2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>.421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CC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375F0137" w14:textId="77777777" w:rsidR="00103B8C" w:rsidRPr="00080CB5" w:rsidRDefault="00103B8C" w:rsidP="005A6FDC">
      <w:pPr>
        <w:tabs>
          <w:tab w:val="right" w:pos="8543"/>
        </w:tabs>
        <w:jc w:val="both"/>
        <w:rPr>
          <w:rFonts w:ascii="Arial Narrow" w:hAnsi="Arial Narrow" w:cs="Times New Roman"/>
          <w:sz w:val="24"/>
          <w:szCs w:val="24"/>
        </w:rPr>
      </w:pPr>
    </w:p>
    <w:p w14:paraId="52BE5AD2" w14:textId="77777777" w:rsidR="005550DE" w:rsidRPr="00080CB5" w:rsidRDefault="00AE7D00" w:rsidP="005A6FDC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ПОКАЗАНИЯ К ПРИМЕНЕНИЮ</w:t>
      </w:r>
    </w:p>
    <w:p w14:paraId="6BAEFAD6" w14:textId="77777777" w:rsidR="00C1698D" w:rsidRPr="00080CB5" w:rsidRDefault="00C1698D" w:rsidP="00C1698D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Первичная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по </w:t>
      </w:r>
      <w:r w:rsidR="00103B8C" w:rsidRPr="00080CB5">
        <w:rPr>
          <w:rFonts w:ascii="Arial Narrow" w:hAnsi="Arial Narrow" w:cs="Times New Roman"/>
          <w:sz w:val="24"/>
          <w:szCs w:val="24"/>
        </w:rPr>
        <w:t xml:space="preserve">классификации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Фредриксон</w:t>
      </w:r>
      <w:r w:rsidR="00103B8C" w:rsidRPr="00080CB5">
        <w:rPr>
          <w:rFonts w:ascii="Arial Narrow" w:hAnsi="Arial Narrow" w:cs="Times New Roman"/>
          <w:sz w:val="24"/>
          <w:szCs w:val="24"/>
        </w:rPr>
        <w:t>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(тип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IIa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включая семейную гетерозиготную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гиперхолестеринемию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) или смешанная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(тип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IIb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) в качестве дополнения к</w:t>
      </w:r>
      <w:r w:rsidRPr="00080CB5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диете, когда диета и другие немедикаментозные методы лечения (например, физические упражнения, снижение массы тела) оказываются недостаточными.</w:t>
      </w:r>
    </w:p>
    <w:p w14:paraId="32D9C7B3" w14:textId="77777777" w:rsidR="00C1698D" w:rsidRPr="00080CB5" w:rsidRDefault="00C1698D" w:rsidP="00C1698D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Семейная гомозиготная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качестве дополнения к диете и другой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липидснижающей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терапии (например, ЛПНП-аферез), или в случаях, когда подобная терапия недостаточно эффективна.</w:t>
      </w:r>
    </w:p>
    <w:p w14:paraId="67CEDD7D" w14:textId="77777777" w:rsidR="008C2098" w:rsidRPr="00080CB5" w:rsidRDefault="00C1698D" w:rsidP="00103B8C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Гипертриглицеридемия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(тип IV по </w:t>
      </w:r>
      <w:r w:rsidR="00103B8C" w:rsidRPr="00080CB5">
        <w:rPr>
          <w:rFonts w:ascii="Arial Narrow" w:hAnsi="Arial Narrow" w:cs="Times New Roman"/>
          <w:sz w:val="24"/>
          <w:szCs w:val="24"/>
        </w:rPr>
        <w:t xml:space="preserve">классификации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Фредриксон</w:t>
      </w:r>
      <w:r w:rsidR="00103B8C" w:rsidRPr="00080CB5">
        <w:rPr>
          <w:rFonts w:ascii="Arial Narrow" w:hAnsi="Arial Narrow" w:cs="Times New Roman"/>
          <w:sz w:val="24"/>
          <w:szCs w:val="24"/>
        </w:rPr>
        <w:t>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) в качестве дополнения к диете.</w:t>
      </w:r>
    </w:p>
    <w:p w14:paraId="0613FED9" w14:textId="77777777" w:rsidR="00C1698D" w:rsidRPr="00080CB5" w:rsidRDefault="00C1698D" w:rsidP="00C1698D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lastRenderedPageBreak/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Для замедления прогрессирования атеросклероза в качестве дополнения к диете у пациентов, которым показана терапия для снижения концентрации общего ХС и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ХС-ЛПНП.</w:t>
      </w:r>
    </w:p>
    <w:p w14:paraId="482476AA" w14:textId="77777777" w:rsidR="00830412" w:rsidRPr="00080CB5" w:rsidRDefault="00830412" w:rsidP="00830412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Первичная профилактика основных сердечно-сосудистых осложнений (инсульта, инфаркта, артериальной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реваскуляризации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) у взрослых пациентов без клинических признаков ИБС, но с повышенным риском ее развития (возраст старше 50 лет для мужчин и старше 60 лет для женщин, повышенная концентрация С-реактивного белка (</w:t>
      </w:r>
      <w:r w:rsidR="00103B8C" w:rsidRPr="00080CB5">
        <w:rPr>
          <w:rFonts w:ascii="Arial Narrow" w:hAnsi="Arial Narrow" w:cs="Times New Roman"/>
          <w:sz w:val="24"/>
          <w:szCs w:val="24"/>
        </w:rPr>
        <w:t>более</w:t>
      </w:r>
      <w:r w:rsidRPr="00080CB5">
        <w:rPr>
          <w:rFonts w:ascii="Arial Narrow" w:hAnsi="Arial Narrow" w:cs="Times New Roman"/>
          <w:sz w:val="24"/>
          <w:szCs w:val="24"/>
        </w:rPr>
        <w:t xml:space="preserve"> 2 мг/л) при наличии, как минимум одного из дополнительных факторов риска, таких как артериальная гипертензия, низкая концентрация ХС-ЛПВП, курение, семейный анамнез раннего начала ИБС). </w:t>
      </w:r>
    </w:p>
    <w:p w14:paraId="39E93B90" w14:textId="77777777" w:rsidR="003F6614" w:rsidRPr="00080CB5" w:rsidRDefault="00AE7D00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color w:val="FF0000"/>
          <w:sz w:val="24"/>
          <w:szCs w:val="24"/>
        </w:rPr>
        <w:t>ПРОТИВОПОКАЗАНИЯ</w:t>
      </w:r>
    </w:p>
    <w:p w14:paraId="439EDB0E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Для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  <w:u w:val="single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  <w:u w:val="single"/>
        </w:rPr>
        <w:t>-СЗ</w:t>
      </w: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 в суточной дозе 5 мг, 10 мг и 20 мг:</w:t>
      </w:r>
    </w:p>
    <w:p w14:paraId="40467676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повышенная чувствительность к розув</w:t>
      </w:r>
      <w:r w:rsidR="00DB64C7" w:rsidRPr="00080CB5">
        <w:rPr>
          <w:rFonts w:ascii="Arial Narrow" w:hAnsi="Arial Narrow" w:cs="Times New Roman"/>
          <w:sz w:val="24"/>
          <w:szCs w:val="24"/>
        </w:rPr>
        <w:t>астатинy или любому из компонен</w:t>
      </w:r>
      <w:r w:rsidRPr="00080CB5">
        <w:rPr>
          <w:rFonts w:ascii="Arial Narrow" w:hAnsi="Arial Narrow" w:cs="Times New Roman"/>
          <w:sz w:val="24"/>
          <w:szCs w:val="24"/>
        </w:rPr>
        <w:t xml:space="preserve">тов препарата </w:t>
      </w:r>
    </w:p>
    <w:p w14:paraId="6A3B668E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непереносимость лактозы, дефицит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лактазы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глюкозо-галактозная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мальабсорбция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(препарат содержит лактозу)</w:t>
      </w:r>
    </w:p>
    <w:p w14:paraId="03DA3FB0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>детский возраст до 18 лет</w:t>
      </w:r>
    </w:p>
    <w:p w14:paraId="66C9FE34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заболевания печени в активной фазе, включая стойкое повышение сывороточной активности трансаминаз и любое повышение активности трансаминаз в сыворотке крови (более чем в 3 раза по сравнению с верхней границей нормы)</w:t>
      </w:r>
    </w:p>
    <w:p w14:paraId="6E2A04BA" w14:textId="77777777" w:rsidR="002530EE" w:rsidRPr="00080CB5" w:rsidRDefault="00205D66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тяжелая почечная недостаточность</w:t>
      </w:r>
      <w:r w:rsidR="002530EE" w:rsidRPr="00080CB5">
        <w:rPr>
          <w:rFonts w:ascii="Arial Narrow" w:hAnsi="Arial Narrow" w:cs="Times New Roman"/>
          <w:sz w:val="24"/>
          <w:szCs w:val="24"/>
        </w:rPr>
        <w:t xml:space="preserve"> (КК менее 30 мл/мин.)</w:t>
      </w:r>
    </w:p>
    <w:p w14:paraId="5D044CBA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миопатия</w:t>
      </w:r>
    </w:p>
    <w:p w14:paraId="090070D6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одновременный прием циклоспорина</w:t>
      </w:r>
    </w:p>
    <w:p w14:paraId="70F57F7B" w14:textId="77777777" w:rsidR="00524CB5" w:rsidRPr="00080CB5" w:rsidRDefault="002530EE" w:rsidP="002530EE">
      <w:pPr>
        <w:tabs>
          <w:tab w:val="left" w:pos="284"/>
          <w:tab w:val="left" w:pos="1586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>у женщи</w:t>
      </w:r>
      <w:r w:rsidR="00A6379D" w:rsidRPr="00080CB5">
        <w:rPr>
          <w:rFonts w:ascii="Arial Narrow" w:hAnsi="Arial Narrow" w:cs="Times New Roman"/>
          <w:sz w:val="24"/>
          <w:szCs w:val="24"/>
        </w:rPr>
        <w:t>н: беременность; период грудного вскармливания</w:t>
      </w:r>
      <w:r w:rsidRPr="00080CB5">
        <w:rPr>
          <w:rFonts w:ascii="Arial Narrow" w:hAnsi="Arial Narrow" w:cs="Times New Roman"/>
          <w:sz w:val="24"/>
          <w:szCs w:val="24"/>
        </w:rPr>
        <w:t>, отсутствие адекватных методов контрацепции</w:t>
      </w:r>
    </w:p>
    <w:p w14:paraId="1528854D" w14:textId="77777777" w:rsidR="002530EE" w:rsidRPr="00080CB5" w:rsidRDefault="00524CB5" w:rsidP="002530EE">
      <w:pPr>
        <w:tabs>
          <w:tab w:val="left" w:pos="284"/>
          <w:tab w:val="left" w:pos="1586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="00CE6DAA"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 xml:space="preserve">повышение концентрации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креатинфосфокиназы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(КФК) в крови более чем в 5 раз по сравнению с верхней границей нормы</w:t>
      </w:r>
    </w:p>
    <w:p w14:paraId="4E8E98F0" w14:textId="77777777" w:rsidR="00524CB5" w:rsidRPr="00080CB5" w:rsidRDefault="00524CB5" w:rsidP="002530EE">
      <w:pPr>
        <w:tabs>
          <w:tab w:val="left" w:pos="284"/>
          <w:tab w:val="left" w:pos="1586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="00CE6DAA"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>совместное применение с ингибиторами ВИЧ-протеаз</w:t>
      </w:r>
      <w:r w:rsidR="00007B44"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4F8E1158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пациентам, предрасположенным к развитию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миотоксических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осложнений </w:t>
      </w:r>
    </w:p>
    <w:p w14:paraId="183C34DD" w14:textId="77777777" w:rsidR="002530EE" w:rsidRPr="00080CB5" w:rsidRDefault="002530EE" w:rsidP="002530EE">
      <w:pPr>
        <w:spacing w:line="204" w:lineRule="auto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Для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  <w:u w:val="single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  <w:u w:val="single"/>
        </w:rPr>
        <w:t>-СЗ</w:t>
      </w: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 в суточной дозе 40 мг:</w:t>
      </w:r>
    </w:p>
    <w:p w14:paraId="58C4B83B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повышенная чувствительность к розувастатинy или любому из компонентов препарата</w:t>
      </w:r>
    </w:p>
    <w:p w14:paraId="0DDCA73F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непереносимость лактозы, дефицит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лактазы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глюкозо-галактозная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мальабсорбция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(препарат содержит лактозу)</w:t>
      </w:r>
    </w:p>
    <w:p w14:paraId="6508E05F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детский возраст до 18 лет</w:t>
      </w:r>
    </w:p>
    <w:p w14:paraId="2094771A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одновременный прием циклоспорина</w:t>
      </w:r>
    </w:p>
    <w:p w14:paraId="7AA9EB12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у женщин: беременность, </w:t>
      </w:r>
      <w:r w:rsidR="00B930E3" w:rsidRPr="00080CB5">
        <w:rPr>
          <w:rFonts w:ascii="Arial Narrow" w:hAnsi="Arial Narrow" w:cs="Times New Roman"/>
          <w:sz w:val="24"/>
          <w:szCs w:val="24"/>
        </w:rPr>
        <w:t>период грудного вскармливания</w:t>
      </w:r>
      <w:r w:rsidRPr="00080CB5">
        <w:rPr>
          <w:rFonts w:ascii="Arial Narrow" w:hAnsi="Arial Narrow" w:cs="Times New Roman"/>
          <w:sz w:val="24"/>
          <w:szCs w:val="24"/>
        </w:rPr>
        <w:t>, отсутствие адекватных методов контрацепции</w:t>
      </w:r>
    </w:p>
    <w:p w14:paraId="63AC0E71" w14:textId="77777777" w:rsidR="00524CB5" w:rsidRPr="00080CB5" w:rsidRDefault="00524CB5" w:rsidP="00524CB5">
      <w:pPr>
        <w:tabs>
          <w:tab w:val="left" w:pos="284"/>
          <w:tab w:val="left" w:pos="1586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="00CE6DAA"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 xml:space="preserve">повышение концентрации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креатинфосфокиназы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(КФК) в крови более чем в 5 раз по сравнению с верхней границей нормы</w:t>
      </w:r>
    </w:p>
    <w:p w14:paraId="5AB2FD76" w14:textId="77777777" w:rsidR="00524CB5" w:rsidRPr="00080CB5" w:rsidRDefault="00524CB5" w:rsidP="00524CB5">
      <w:pPr>
        <w:tabs>
          <w:tab w:val="left" w:pos="284"/>
          <w:tab w:val="left" w:pos="1586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="00CE6DAA"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>совместное применение с ингибиторами ВИЧ-протеаз</w:t>
      </w:r>
    </w:p>
    <w:p w14:paraId="1FB26DBD" w14:textId="77777777" w:rsidR="00A838EB" w:rsidRPr="00080CB5" w:rsidRDefault="00A838EB" w:rsidP="00A838EB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почечная недостаточность</w:t>
      </w:r>
      <w:r w:rsidR="00541FFA" w:rsidRPr="00080CB5">
        <w:rPr>
          <w:rFonts w:ascii="Arial Narrow" w:hAnsi="Arial Narrow" w:cs="Times New Roman"/>
          <w:sz w:val="24"/>
          <w:szCs w:val="24"/>
        </w:rPr>
        <w:t xml:space="preserve"> средней и тяжелой степени</w:t>
      </w:r>
      <w:r w:rsidRPr="00080CB5">
        <w:rPr>
          <w:rFonts w:ascii="Arial Narrow" w:hAnsi="Arial Narrow" w:cs="Times New Roman"/>
          <w:sz w:val="24"/>
          <w:szCs w:val="24"/>
        </w:rPr>
        <w:t xml:space="preserve"> (КК менее </w:t>
      </w:r>
      <w:r w:rsidR="00541FFA" w:rsidRPr="00080CB5">
        <w:rPr>
          <w:rFonts w:ascii="Arial Narrow" w:hAnsi="Arial Narrow" w:cs="Times New Roman"/>
          <w:sz w:val="24"/>
          <w:szCs w:val="24"/>
        </w:rPr>
        <w:t>6</w:t>
      </w:r>
      <w:r w:rsidRPr="00080CB5">
        <w:rPr>
          <w:rFonts w:ascii="Arial Narrow" w:hAnsi="Arial Narrow" w:cs="Times New Roman"/>
          <w:sz w:val="24"/>
          <w:szCs w:val="24"/>
        </w:rPr>
        <w:t>0 мл/мин.)</w:t>
      </w:r>
    </w:p>
    <w:p w14:paraId="1B28A548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заболевания печени в активной фазе, включая стойкое повышение сывороточной активности трансаминаз и любое повышение активности трансаминаз в сыворотке крови (более чем в 3 раза по сравнению с верхней границей нормы) пациентам с факторами риска развития миопатии/рабдомиолиза, а именно:</w:t>
      </w:r>
    </w:p>
    <w:p w14:paraId="015988C9" w14:textId="77777777" w:rsidR="002530EE" w:rsidRPr="00080CB5" w:rsidRDefault="002530EE" w:rsidP="00E069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гипотиреоз</w:t>
      </w:r>
    </w:p>
    <w:p w14:paraId="62E14163" w14:textId="77777777" w:rsidR="002530EE" w:rsidRPr="00080CB5" w:rsidRDefault="002530EE" w:rsidP="00E069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миотоксичность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на фоне приема других 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 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анамнезе</w:t>
      </w:r>
    </w:p>
    <w:p w14:paraId="76965FE9" w14:textId="77777777" w:rsidR="002530EE" w:rsidRPr="00080CB5" w:rsidRDefault="002530EE" w:rsidP="00E069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чрезмерное употребление алкоголя</w:t>
      </w:r>
    </w:p>
    <w:p w14:paraId="01EA56FF" w14:textId="77777777" w:rsidR="002530EE" w:rsidRPr="00080CB5" w:rsidRDefault="002530EE" w:rsidP="00E069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состояния, которые могут приводить к повышению плазменной концентрации розувастатина</w:t>
      </w:r>
    </w:p>
    <w:p w14:paraId="1618371A" w14:textId="77777777" w:rsidR="002530EE" w:rsidRPr="00080CB5" w:rsidRDefault="002530EE" w:rsidP="00E06953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одновременный прием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3A069858" w14:textId="77777777" w:rsidR="00855FB8" w:rsidRPr="00080CB5" w:rsidRDefault="00855FB8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="00B930E3" w:rsidRPr="00080CB5">
        <w:rPr>
          <w:rFonts w:ascii="Arial Narrow" w:hAnsi="Arial Narrow" w:cs="Times New Roman"/>
          <w:sz w:val="24"/>
          <w:szCs w:val="24"/>
        </w:rPr>
        <w:tab/>
      </w:r>
      <w:r w:rsidRPr="00080CB5">
        <w:rPr>
          <w:rFonts w:ascii="Arial Narrow" w:hAnsi="Arial Narrow" w:cs="Times New Roman"/>
          <w:sz w:val="24"/>
          <w:szCs w:val="24"/>
        </w:rPr>
        <w:t>миопатия</w:t>
      </w:r>
    </w:p>
    <w:p w14:paraId="2A0F45C8" w14:textId="77777777" w:rsidR="00C546D0" w:rsidRPr="00080CB5" w:rsidRDefault="00C546D0" w:rsidP="00C546D0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 xml:space="preserve">личный или семейный анамнез мышечных заболеваний </w:t>
      </w:r>
    </w:p>
    <w:p w14:paraId="26F4CD05" w14:textId="77777777" w:rsidR="002530EE" w:rsidRPr="00080CB5" w:rsidRDefault="002530EE" w:rsidP="002530EE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•</w:t>
      </w:r>
      <w:r w:rsidRPr="00080CB5">
        <w:rPr>
          <w:rFonts w:ascii="Arial Narrow" w:hAnsi="Arial Narrow" w:cs="Times New Roman"/>
          <w:sz w:val="24"/>
          <w:szCs w:val="24"/>
        </w:rPr>
        <w:tab/>
        <w:t>пациентам монголоидной расы</w:t>
      </w:r>
    </w:p>
    <w:p w14:paraId="1869F79C" w14:textId="77777777" w:rsidR="003704C5" w:rsidRPr="00080CB5" w:rsidRDefault="00AE7D00" w:rsidP="003704C5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i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i/>
          <w:color w:val="FF0000"/>
          <w:sz w:val="24"/>
          <w:szCs w:val="24"/>
        </w:rPr>
        <w:t>С ОСТОРОЖНОСТЬЮ</w:t>
      </w:r>
    </w:p>
    <w:p w14:paraId="344CD764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Для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  <w:u w:val="single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  <w:u w:val="single"/>
        </w:rPr>
        <w:t>-СЗ</w:t>
      </w: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 в суточной дозе 5 мг, 10 мг и 20 мг:</w:t>
      </w:r>
    </w:p>
    <w:p w14:paraId="02EFE841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Наличие риска развития миопатии/ра</w:t>
      </w:r>
      <w:r w:rsidR="00AE7D00" w:rsidRPr="00080CB5">
        <w:rPr>
          <w:rFonts w:ascii="Arial Narrow" w:hAnsi="Arial Narrow" w:cs="Times New Roman"/>
          <w:sz w:val="24"/>
          <w:szCs w:val="24"/>
        </w:rPr>
        <w:t>бдомиолиза – почечная недостато</w:t>
      </w:r>
      <w:r w:rsidRPr="00080CB5">
        <w:rPr>
          <w:rFonts w:ascii="Arial Narrow" w:hAnsi="Arial Narrow" w:cs="Times New Roman"/>
          <w:sz w:val="24"/>
          <w:szCs w:val="24"/>
        </w:rPr>
        <w:t>чность, гипотиреоз, личный или семейный анамнез наследственных мышечных заболеваний и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предшествующий анамнез мышечной </w:t>
      </w:r>
      <w:r w:rsidRPr="00080CB5">
        <w:rPr>
          <w:rFonts w:ascii="Arial Narrow" w:hAnsi="Arial Narrow" w:cs="Times New Roman"/>
          <w:sz w:val="24"/>
          <w:szCs w:val="24"/>
        </w:rPr>
        <w:lastRenderedPageBreak/>
        <w:t>токсичности при использовании других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 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; чрезмерное употребление алкоголя; возраст старше 65 лет; состояния, при которых отмечено повышение плазменной концентрации розувастатина; расовая принадлежность (монголоидная раса); одновременное назначение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фибратами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раздел «Фармакокинетика»); заболевания печени в анамнезе; сепсис; артериальная гипотензия; обширные хирургические вмешательства, травмы, тяжелые метаболические, эндокринные или электролитные нарушения или неконтролируемые судорожные припадки.</w:t>
      </w:r>
    </w:p>
    <w:p w14:paraId="48ADBFAF" w14:textId="77777777" w:rsidR="00080BAA" w:rsidRPr="00080CB5" w:rsidRDefault="00080BAA" w:rsidP="00080BAA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с колхицином и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эзетимибом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раздел «</w:t>
      </w:r>
      <w:r w:rsidRPr="00080CB5">
        <w:rPr>
          <w:rFonts w:ascii="Arial Narrow" w:hAnsi="Arial Narrow" w:cs="Times New Roman"/>
          <w:bCs/>
          <w:sz w:val="24"/>
          <w:szCs w:val="24"/>
        </w:rPr>
        <w:t>Взаимодействие с другими лекарственными препаратами»)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4C9F6DA6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Для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  <w:u w:val="single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  <w:u w:val="single"/>
        </w:rPr>
        <w:t>-СЗ</w:t>
      </w: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 в суточной дозе 40 мг:</w:t>
      </w:r>
    </w:p>
    <w:p w14:paraId="1B3E5851" w14:textId="77777777" w:rsidR="002530EE" w:rsidRPr="00080CB5" w:rsidRDefault="00262985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Почечная недостаточность легкой</w:t>
      </w:r>
      <w:r w:rsidR="002530EE" w:rsidRPr="00080CB5">
        <w:rPr>
          <w:rFonts w:ascii="Arial Narrow" w:hAnsi="Arial Narrow" w:cs="Times New Roman"/>
          <w:sz w:val="24"/>
          <w:szCs w:val="24"/>
        </w:rPr>
        <w:t xml:space="preserve"> степени тяжести (КК более 60 мл/мин); возраст старше 65 лет; заболевания печени в анамнезе; сепсис; артериальная гипотензия; обширные хирургические вмешательства, травмы, тяжелые метаболические, эндокринные или электролитные нарушения или неконтролируемые судорожные припадки.</w:t>
      </w:r>
    </w:p>
    <w:p w14:paraId="41CEDB31" w14:textId="77777777" w:rsidR="00080BAA" w:rsidRPr="00080CB5" w:rsidRDefault="00080BAA" w:rsidP="00080BAA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с колхицином и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эзетимибом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раздел «</w:t>
      </w:r>
      <w:r w:rsidRPr="00080CB5">
        <w:rPr>
          <w:rFonts w:ascii="Arial Narrow" w:hAnsi="Arial Narrow" w:cs="Times New Roman"/>
          <w:bCs/>
          <w:sz w:val="24"/>
          <w:szCs w:val="24"/>
        </w:rPr>
        <w:t>Взаимодействие с другими лекарственными препаратами»)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37BBB062" w14:textId="77777777" w:rsidR="002530EE" w:rsidRPr="00080CB5" w:rsidRDefault="002530EE" w:rsidP="002530EE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Пациенты с печеночной недостаточностью</w:t>
      </w:r>
    </w:p>
    <w:p w14:paraId="366A6151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Данные или опыт применения препарата у пациентов с более чем 9-ю баллами по шкале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Чайлд-Пью отсутствует (см. разделы «Фармакодинамика» и «Особые указания»).</w:t>
      </w:r>
    </w:p>
    <w:p w14:paraId="2A241F5E" w14:textId="77777777" w:rsidR="001B4BB1" w:rsidRPr="00080CB5" w:rsidRDefault="00AE7D00" w:rsidP="00BE6DD2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i/>
          <w:color w:val="FF0000"/>
          <w:sz w:val="24"/>
          <w:szCs w:val="24"/>
        </w:rPr>
        <w:t>ПРИМЕНЕНИЕ ПРИ БЕРЕМЕННОСТИ И В ПЕРИОД ГРУДНОГО ВСКАРМЛИВАНИЯ</w:t>
      </w:r>
    </w:p>
    <w:p w14:paraId="46D422CE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противопоказан при беременности и в период </w:t>
      </w:r>
      <w:r w:rsidR="00B930E3" w:rsidRPr="00080CB5">
        <w:rPr>
          <w:rFonts w:ascii="Arial Narrow" w:hAnsi="Arial Narrow" w:cs="Times New Roman"/>
          <w:sz w:val="24"/>
          <w:szCs w:val="24"/>
        </w:rPr>
        <w:t>грудного вскармливания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53480184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Женщины репродуктивного возраста должны применять адекватные методы контрацепции.</w:t>
      </w:r>
    </w:p>
    <w:p w14:paraId="0C6F0623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Поскольку холестерин и другие продукты биосинтеза холестерина важны для развития плода, потенциальный риск ингибирования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-редуктазы превышает пользу от применения препарата у беременных.</w:t>
      </w:r>
    </w:p>
    <w:p w14:paraId="1A4B36BF" w14:textId="77777777" w:rsidR="002530EE" w:rsidRPr="00080CB5" w:rsidRDefault="002530EE" w:rsidP="002530E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В случае возникновения беременности в процессе терапии прием препарата должен быть прекращен немедленно.</w:t>
      </w:r>
    </w:p>
    <w:p w14:paraId="5280028B" w14:textId="77777777" w:rsidR="002530EE" w:rsidRPr="00080CB5" w:rsidRDefault="002530EE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Данные в отношении выделения розувастатина с грудным молоком отсутствуют, поэтому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в период грудного </w:t>
      </w:r>
      <w:r w:rsidR="00B930E3" w:rsidRPr="00080CB5">
        <w:rPr>
          <w:rFonts w:ascii="Arial Narrow" w:hAnsi="Arial Narrow" w:cs="Times New Roman"/>
          <w:sz w:val="24"/>
          <w:szCs w:val="24"/>
        </w:rPr>
        <w:t>вскармливания</w:t>
      </w:r>
      <w:r w:rsidRPr="00080CB5">
        <w:rPr>
          <w:rFonts w:ascii="Arial Narrow" w:hAnsi="Arial Narrow" w:cs="Times New Roman"/>
          <w:sz w:val="24"/>
          <w:szCs w:val="24"/>
        </w:rPr>
        <w:t xml:space="preserve"> прием препарата необходимо прекратить (см. раздел «Противопоказания»).</w:t>
      </w:r>
    </w:p>
    <w:p w14:paraId="13EE8170" w14:textId="77777777" w:rsidR="003F6614" w:rsidRPr="00080CB5" w:rsidRDefault="00AE7D00" w:rsidP="00064063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color w:val="FF0000"/>
          <w:sz w:val="24"/>
          <w:szCs w:val="24"/>
        </w:rPr>
        <w:t>СПОСОБ ПРИМЕНЕНИЯ И ДОЗЫ</w:t>
      </w:r>
    </w:p>
    <w:p w14:paraId="3FE87197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Внутрь, не разжевывать и не измельчать таблетку, проглатывать целиком, запивая водой. Препарат может назначаться в любое время суток независимо от приема пищи. </w:t>
      </w:r>
    </w:p>
    <w:p w14:paraId="535A87C5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До начала терапии препаратом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пациент должен начать соблюдать стандартную гипохолестеринемическую диету и продолжать соблюдать ее во время лечения. Доза препарата должна подбираться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индивидуально в зависимости от целей терапии и терапевтического ответа на лечение, принимая во внимание текущие рекомендации по целевым концентрациям липидов. </w:t>
      </w:r>
    </w:p>
    <w:p w14:paraId="53176935" w14:textId="77777777" w:rsidR="00AE7D00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Рекомендуемая начальная доза для пациентов, начинающих принимать препарат, или для пациентов, переведенных с приема других 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-редуктазы, должна составлять 5</w:t>
      </w:r>
      <w:r w:rsidR="000F5F32" w:rsidRPr="00080CB5">
        <w:rPr>
          <w:rFonts w:ascii="Arial Narrow" w:hAnsi="Arial Narrow" w:cs="Times New Roman"/>
          <w:sz w:val="24"/>
          <w:szCs w:val="24"/>
        </w:rPr>
        <w:t xml:space="preserve"> мг</w:t>
      </w:r>
      <w:r w:rsidRPr="00080CB5">
        <w:rPr>
          <w:rFonts w:ascii="Arial Narrow" w:hAnsi="Arial Narrow" w:cs="Times New Roman"/>
          <w:sz w:val="24"/>
          <w:szCs w:val="24"/>
        </w:rPr>
        <w:t xml:space="preserve"> или 10 мг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0F5F3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1 раз в сутки. При выборе начальной дозы следует руководствоваться индивидуальным содержанием холестерина и принимать во внимание возможный риск сердечно-сосудистых осложнений, а также необходимо оценивать потенциальный риск развития побочных эффектов. В случае необходимости, доза может быть </w:t>
      </w:r>
    </w:p>
    <w:p w14:paraId="442BEB86" w14:textId="77777777" w:rsidR="00064063" w:rsidRPr="00080CB5" w:rsidRDefault="00AE7D00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увеличена до большей через </w:t>
      </w:r>
      <w:r w:rsidR="000F5F32" w:rsidRPr="00080CB5">
        <w:rPr>
          <w:rFonts w:ascii="Arial Narrow" w:hAnsi="Arial Narrow" w:cs="Times New Roman"/>
          <w:sz w:val="24"/>
          <w:szCs w:val="24"/>
        </w:rPr>
        <w:t xml:space="preserve">4 недели </w:t>
      </w:r>
      <w:r w:rsidR="00064063" w:rsidRPr="00080CB5">
        <w:rPr>
          <w:rFonts w:ascii="Arial Narrow" w:hAnsi="Arial Narrow" w:cs="Times New Roman"/>
          <w:sz w:val="24"/>
          <w:szCs w:val="24"/>
        </w:rPr>
        <w:t>(см. раздел «Фармакодинамика»).</w:t>
      </w:r>
    </w:p>
    <w:p w14:paraId="63F74247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В связи с возможным развитием побочных эффектов при приеме дозы 40 мг, по сравнению с более низкими дозами препарата (см. раздел «Побочное действие»), увеличение дозы до 40 мг, после дополнительного приема дозы выше рекомендуемой начальной дозы в течение 4-х недель терапии, может проводиться только у пациентов с тяжелой степенью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гиперхолестеринемии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с высоким риском сердечно-сосудистых осложнений (особенно у пациентов с семейной гиперхолестеринемией), у которых не был достигнут желаемый результат терапии при приеме дозы 20 мг, и которые будут находиться под наблюдением специалиста (см. раздел «Особые указания»). Рекомендуется особенно тщательное наблюдение за пациентами, получающими препарат в дозе 40 мг.</w:t>
      </w:r>
    </w:p>
    <w:p w14:paraId="1FB68C64" w14:textId="77777777" w:rsidR="00AE7D00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Не рекомендуется назначение дозы 40 мг пациентам, ранее не обращавшимся к врачу. После 2-4-х недель терапии и/или при повышении дозы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410592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необходим контроль </w:t>
      </w:r>
    </w:p>
    <w:p w14:paraId="39348FB3" w14:textId="77777777" w:rsidR="00064063" w:rsidRPr="00080CB5" w:rsidRDefault="00DB64C7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</w:t>
      </w:r>
      <w:r w:rsidR="00AE7D00" w:rsidRPr="00080CB5">
        <w:rPr>
          <w:rFonts w:ascii="Arial Narrow" w:hAnsi="Arial Narrow" w:cs="Times New Roman"/>
          <w:sz w:val="24"/>
          <w:szCs w:val="24"/>
        </w:rPr>
        <w:t xml:space="preserve">оказателей липидного обмена </w:t>
      </w:r>
      <w:r w:rsidR="00064063" w:rsidRPr="00080CB5">
        <w:rPr>
          <w:rFonts w:ascii="Arial Narrow" w:hAnsi="Arial Narrow" w:cs="Times New Roman"/>
          <w:sz w:val="24"/>
          <w:szCs w:val="24"/>
        </w:rPr>
        <w:t>(при необходимости требуется коррекция дозы).</w:t>
      </w:r>
    </w:p>
    <w:p w14:paraId="3079A8C9" w14:textId="77777777" w:rsidR="00064063" w:rsidRPr="00080CB5" w:rsidRDefault="00864AE2" w:rsidP="00864AE2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Пожилые пациенты</w:t>
      </w:r>
    </w:p>
    <w:p w14:paraId="464CE9EE" w14:textId="77777777" w:rsidR="00103B8C" w:rsidRPr="00080CB5" w:rsidRDefault="00103B8C" w:rsidP="00103B8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lastRenderedPageBreak/>
        <w:t>Не требуется коррекции дозы.</w:t>
      </w:r>
    </w:p>
    <w:p w14:paraId="0FB7312C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Пациенты с почечной недостаточностью</w:t>
      </w:r>
    </w:p>
    <w:p w14:paraId="01E61312" w14:textId="77777777" w:rsidR="00064063" w:rsidRPr="00080CB5" w:rsidRDefault="00064063" w:rsidP="00064063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почечной недостаточностью легкой или средней степени тяжести коррекция дозы не требуется. У пациентов с тяжелой почечной недостаточностью (КК менее 30 мл/мин.) применение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5A1E6E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противопоказано. Противопоказано применение препарата в дозе 40 мг пациентам с умеренными нарушениями функции почек (КК 30-60 мл/мин.) (см. раздел</w:t>
      </w:r>
      <w:r w:rsidR="00864AE2" w:rsidRPr="00080CB5">
        <w:rPr>
          <w:rFonts w:ascii="Arial Narrow" w:hAnsi="Arial Narrow" w:cs="Times New Roman"/>
          <w:sz w:val="24"/>
          <w:szCs w:val="24"/>
        </w:rPr>
        <w:t>ы</w:t>
      </w:r>
      <w:r w:rsidRPr="00080CB5">
        <w:rPr>
          <w:rFonts w:ascii="Arial Narrow" w:hAnsi="Arial Narrow" w:cs="Times New Roman"/>
          <w:sz w:val="24"/>
          <w:szCs w:val="24"/>
        </w:rPr>
        <w:t xml:space="preserve"> «Особые указания» и «Фармакодинамика»).</w:t>
      </w:r>
    </w:p>
    <w:p w14:paraId="727641D9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Пациентам с умеренными нарушениями функции почек рекомендуется начальная доза препарата 5 мг.</w:t>
      </w:r>
    </w:p>
    <w:p w14:paraId="3DC91766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Пациенты с печеночной недостаточностью</w:t>
      </w:r>
    </w:p>
    <w:p w14:paraId="66936E4E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5A1E6E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противопоказан пациентам с заболеваниями печени в активной фазе (см. раздел «Противопоказания»).</w:t>
      </w:r>
    </w:p>
    <w:p w14:paraId="40FBA6C3" w14:textId="77777777" w:rsidR="00064063" w:rsidRPr="00080CB5" w:rsidRDefault="00064063" w:rsidP="00064063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Особые популяции. Этнические группы</w:t>
      </w:r>
    </w:p>
    <w:p w14:paraId="11396D6B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При изучении фармакокинетических параметров розувастатина у пациентов, принадлежащих к разным этническим группам, отмечено увеличение системной концентрации розувастатина среди японцев и китайцев (см. раздел «Особые указания»).</w:t>
      </w:r>
    </w:p>
    <w:p w14:paraId="63276EE5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Следует учитывать данный факт при назначении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5A1E6E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данным группам пациентов. При назначении доз 10</w:t>
      </w:r>
      <w:r w:rsidR="005A1E6E" w:rsidRPr="00080CB5">
        <w:rPr>
          <w:rFonts w:ascii="Arial Narrow" w:hAnsi="Arial Narrow" w:cs="Times New Roman"/>
          <w:sz w:val="24"/>
          <w:szCs w:val="24"/>
        </w:rPr>
        <w:t xml:space="preserve"> мг</w:t>
      </w:r>
      <w:r w:rsidRPr="00080CB5">
        <w:rPr>
          <w:rFonts w:ascii="Arial Narrow" w:hAnsi="Arial Narrow" w:cs="Times New Roman"/>
          <w:sz w:val="24"/>
          <w:szCs w:val="24"/>
        </w:rPr>
        <w:t xml:space="preserve"> и 20 мг рекомендуемая начальная доза для пациентов монголоидной расы составляет 5 мг. Противопоказано назначение препарата в дозе 40 мг пациентам монголоидной расы (</w:t>
      </w:r>
      <w:r w:rsidR="000B1BFC" w:rsidRPr="00080CB5">
        <w:rPr>
          <w:rFonts w:ascii="Arial Narrow" w:hAnsi="Arial Narrow" w:cs="Times New Roman"/>
          <w:sz w:val="24"/>
          <w:szCs w:val="24"/>
        </w:rPr>
        <w:t>см. раздел «Противопоказания</w:t>
      </w:r>
      <w:r w:rsidRPr="00080CB5">
        <w:rPr>
          <w:rFonts w:ascii="Arial Narrow" w:hAnsi="Arial Narrow" w:cs="Times New Roman"/>
          <w:sz w:val="24"/>
          <w:szCs w:val="24"/>
        </w:rPr>
        <w:t>»).</w:t>
      </w:r>
    </w:p>
    <w:p w14:paraId="7AD63CE7" w14:textId="77777777" w:rsidR="00103B8C" w:rsidRPr="00080CB5" w:rsidRDefault="00103B8C" w:rsidP="00103B8C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Генетический полиморфизм</w:t>
      </w:r>
    </w:p>
    <w:p w14:paraId="07EB5179" w14:textId="77777777" w:rsidR="00103B8C" w:rsidRPr="00080CB5" w:rsidRDefault="00103B8C" w:rsidP="00103B8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носителей генотипов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SLCO</w:t>
      </w:r>
      <w:r w:rsidRPr="00080CB5">
        <w:rPr>
          <w:rFonts w:ascii="Arial Narrow" w:hAnsi="Arial Narrow" w:cs="Times New Roman"/>
          <w:sz w:val="24"/>
          <w:szCs w:val="24"/>
        </w:rPr>
        <w:t>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B</w:t>
      </w:r>
      <w:r w:rsidRPr="00080CB5">
        <w:rPr>
          <w:rFonts w:ascii="Arial Narrow" w:hAnsi="Arial Narrow" w:cs="Times New Roman"/>
          <w:sz w:val="24"/>
          <w:szCs w:val="24"/>
        </w:rPr>
        <w:t xml:space="preserve">1 (ОАТР1В1)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 xml:space="preserve">.521СС 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ABCG</w:t>
      </w:r>
      <w:r w:rsidRPr="00080CB5">
        <w:rPr>
          <w:rFonts w:ascii="Arial Narrow" w:hAnsi="Arial Narrow" w:cs="Times New Roman"/>
          <w:sz w:val="24"/>
          <w:szCs w:val="24"/>
        </w:rPr>
        <w:t xml:space="preserve">2 (ВСRР)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 xml:space="preserve">.421АА отмечалось увеличение экспозиции (AUC) к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розувастатину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по сравнению с носителями генотипов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SLCO</w:t>
      </w:r>
      <w:r w:rsidRPr="00080CB5">
        <w:rPr>
          <w:rFonts w:ascii="Arial Narrow" w:hAnsi="Arial Narrow" w:cs="Times New Roman"/>
          <w:sz w:val="24"/>
          <w:szCs w:val="24"/>
        </w:rPr>
        <w:t>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B</w:t>
      </w:r>
      <w:r w:rsidRPr="00080CB5">
        <w:rPr>
          <w:rFonts w:ascii="Arial Narrow" w:hAnsi="Arial Narrow" w:cs="Times New Roman"/>
          <w:sz w:val="24"/>
          <w:szCs w:val="24"/>
        </w:rPr>
        <w:t xml:space="preserve">1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>.521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TT</w:t>
      </w:r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ABCG</w:t>
      </w:r>
      <w:r w:rsidRPr="00080CB5">
        <w:rPr>
          <w:rFonts w:ascii="Arial Narrow" w:hAnsi="Arial Narrow" w:cs="Times New Roman"/>
          <w:sz w:val="24"/>
          <w:szCs w:val="24"/>
        </w:rPr>
        <w:t xml:space="preserve">2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>.421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CC</w:t>
      </w:r>
      <w:r w:rsidRPr="00080CB5">
        <w:rPr>
          <w:rFonts w:ascii="Arial Narrow" w:hAnsi="Arial Narrow" w:cs="Times New Roman"/>
          <w:sz w:val="24"/>
          <w:szCs w:val="24"/>
        </w:rPr>
        <w:t xml:space="preserve">. Для пациентов-носителей генотипов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 xml:space="preserve">.521СС или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  <w:r w:rsidRPr="00080CB5">
        <w:rPr>
          <w:rFonts w:ascii="Arial Narrow" w:hAnsi="Arial Narrow" w:cs="Times New Roman"/>
          <w:sz w:val="24"/>
          <w:szCs w:val="24"/>
        </w:rPr>
        <w:t xml:space="preserve">.421АА рекомендуемая максимальная доза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-СЗ составляет 20 мг один раз в сутки (см. разделы «Фармакокинетика», «Особые указания» и «Взаимодействие с другими лекарственными препаратами»).</w:t>
      </w:r>
    </w:p>
    <w:p w14:paraId="69A143A1" w14:textId="77777777" w:rsidR="00064063" w:rsidRPr="00080CB5" w:rsidRDefault="00064063" w:rsidP="00064063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Пациенты, предрасположенные к миопатии</w:t>
      </w:r>
    </w:p>
    <w:p w14:paraId="6AAC6BED" w14:textId="77777777" w:rsidR="00064063" w:rsidRPr="00080CB5" w:rsidRDefault="00064063" w:rsidP="00064063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Противопоказано назначение препарата в дозе 40 мг пациентам с факторами, которые могут указывать на предрасположенность к развитию миопатии (</w:t>
      </w:r>
      <w:r w:rsidR="00B07E03" w:rsidRPr="00080CB5">
        <w:rPr>
          <w:rFonts w:ascii="Arial Narrow" w:hAnsi="Arial Narrow" w:cs="Times New Roman"/>
          <w:sz w:val="24"/>
          <w:szCs w:val="24"/>
        </w:rPr>
        <w:t>см. раздел «Противопоказания</w:t>
      </w:r>
      <w:r w:rsidRPr="00080CB5">
        <w:rPr>
          <w:rFonts w:ascii="Arial Narrow" w:hAnsi="Arial Narrow" w:cs="Times New Roman"/>
          <w:sz w:val="24"/>
          <w:szCs w:val="24"/>
        </w:rPr>
        <w:t>»). При назначении доз 10</w:t>
      </w:r>
      <w:r w:rsidR="0041787A" w:rsidRPr="00080CB5">
        <w:rPr>
          <w:rFonts w:ascii="Arial Narrow" w:hAnsi="Arial Narrow" w:cs="Times New Roman"/>
          <w:sz w:val="24"/>
          <w:szCs w:val="24"/>
        </w:rPr>
        <w:t xml:space="preserve"> мг</w:t>
      </w:r>
      <w:r w:rsidRPr="00080CB5">
        <w:rPr>
          <w:rFonts w:ascii="Arial Narrow" w:hAnsi="Arial Narrow" w:cs="Times New Roman"/>
          <w:sz w:val="24"/>
          <w:szCs w:val="24"/>
        </w:rPr>
        <w:t xml:space="preserve"> и 20 мг рекомендуемая начальная доза для данной группы пациентов составляет 5 мг (</w:t>
      </w:r>
      <w:r w:rsidR="00864AE2" w:rsidRPr="00080CB5">
        <w:rPr>
          <w:rFonts w:ascii="Arial Narrow" w:hAnsi="Arial Narrow" w:cs="Times New Roman"/>
          <w:sz w:val="24"/>
          <w:szCs w:val="24"/>
        </w:rPr>
        <w:t>с</w:t>
      </w:r>
      <w:r w:rsidR="00B07E03" w:rsidRPr="00080CB5">
        <w:rPr>
          <w:rFonts w:ascii="Arial Narrow" w:hAnsi="Arial Narrow" w:cs="Times New Roman"/>
          <w:sz w:val="24"/>
          <w:szCs w:val="24"/>
        </w:rPr>
        <w:t>м. раздел «Противопоказания</w:t>
      </w:r>
      <w:r w:rsidRPr="00080CB5">
        <w:rPr>
          <w:rFonts w:ascii="Arial Narrow" w:hAnsi="Arial Narrow" w:cs="Times New Roman"/>
          <w:sz w:val="24"/>
          <w:szCs w:val="24"/>
        </w:rPr>
        <w:t>»).</w:t>
      </w:r>
    </w:p>
    <w:p w14:paraId="73B54746" w14:textId="77777777" w:rsidR="00103B8C" w:rsidRPr="00080CB5" w:rsidRDefault="00103B8C" w:rsidP="00103B8C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Сопутствующая терапия</w:t>
      </w:r>
    </w:p>
    <w:p w14:paraId="0C7C4304" w14:textId="77777777" w:rsidR="00103B8C" w:rsidRPr="00080CB5" w:rsidRDefault="00103B8C" w:rsidP="00103B8C">
      <w:pPr>
        <w:tabs>
          <w:tab w:val="left" w:pos="284"/>
        </w:tabs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связывается</w:t>
      </w:r>
      <w:r w:rsidR="00E06953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с различными транспортными белками (в частности, с ОАТР1В1 и ВСRР). При совместном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-СЗ с лекарственными препаратами (такими как циклоспорин, некоторые ингибиторы протеазы ВИЧ, включая комбинацию ритонавира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атазанавиром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лопинавиром и/или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типранавиром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), повышающими концентрацию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плазме за счет взаимодействия с транспортными белками, может повышаться риск миопатии (включая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рабдомиолиз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) (см. разделы «Особые указания» и «Взаимодействие с другими лекарственными препаратами»). В таких случаях следует оценить возможность назначения альтернативной терапии или временного прекращения приема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-СЗ. Если же применение указанных выше препаратов необходимо, следует оценить соотношение пользы и риска сопутствующей терапии препаратом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-СЗ и рассмотреть возможность снижения его дозы (см. раздел «Взаимодействие с другими лекарственными препаратами»).</w:t>
      </w:r>
    </w:p>
    <w:p w14:paraId="1623AA3A" w14:textId="77777777" w:rsidR="00773293" w:rsidRPr="00080CB5" w:rsidRDefault="00AE7D00" w:rsidP="006D1ED0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ПОБОЧНОЕ ДЕЙСТВИЕ</w:t>
      </w:r>
    </w:p>
    <w:p w14:paraId="71462844" w14:textId="77777777" w:rsidR="00E82646" w:rsidRPr="00080CB5" w:rsidRDefault="00E82646" w:rsidP="00E82646">
      <w:pPr>
        <w:shd w:val="clear" w:color="auto" w:fill="FFFFFF"/>
        <w:jc w:val="both"/>
        <w:rPr>
          <w:rFonts w:ascii="Arial Narrow" w:hAnsi="Arial Narrow" w:cs="Times New Roman"/>
          <w:bCs/>
          <w:sz w:val="24"/>
          <w:szCs w:val="24"/>
        </w:rPr>
      </w:pPr>
      <w:r w:rsidRPr="00080CB5">
        <w:rPr>
          <w:rFonts w:ascii="Arial Narrow" w:hAnsi="Arial Narrow" w:cs="Times New Roman"/>
          <w:bCs/>
          <w:sz w:val="24"/>
          <w:szCs w:val="24"/>
        </w:rPr>
        <w:t xml:space="preserve">Побочные эффекты, наблюдаемые при приеме препарата </w:t>
      </w:r>
      <w:proofErr w:type="spellStart"/>
      <w:r w:rsidRPr="00080CB5">
        <w:rPr>
          <w:rFonts w:ascii="Arial Narrow" w:hAnsi="Arial Narrow" w:cs="Times New Roman"/>
          <w:bCs/>
          <w:sz w:val="24"/>
          <w:szCs w:val="24"/>
        </w:rPr>
        <w:t>Розувастатин</w:t>
      </w:r>
      <w:proofErr w:type="spellEnd"/>
      <w:r w:rsidR="00F16A79" w:rsidRPr="00080CB5">
        <w:rPr>
          <w:rFonts w:ascii="Arial Narrow" w:hAnsi="Arial Narrow" w:cs="Times New Roman"/>
          <w:bCs/>
          <w:sz w:val="24"/>
          <w:szCs w:val="24"/>
        </w:rPr>
        <w:t>-СЗ</w:t>
      </w:r>
      <w:r w:rsidRPr="00080CB5">
        <w:rPr>
          <w:rFonts w:ascii="Arial Narrow" w:hAnsi="Arial Narrow" w:cs="Times New Roman"/>
          <w:bCs/>
          <w:sz w:val="24"/>
          <w:szCs w:val="24"/>
        </w:rPr>
        <w:t xml:space="preserve">, обычно выражены незначительно и проходят самостоятельно. Как и при применении других ингибиторов </w:t>
      </w:r>
      <w:r w:rsidRPr="00080CB5">
        <w:rPr>
          <w:rFonts w:ascii="Arial Narrow" w:hAnsi="Arial Narrow" w:cs="Times New Roman"/>
          <w:sz w:val="24"/>
          <w:szCs w:val="24"/>
        </w:rPr>
        <w:t>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-редуктазы, частота возникновения побочных эффектов носит, в основном,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дозозависимый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характер.</w:t>
      </w:r>
    </w:p>
    <w:p w14:paraId="2B83B78F" w14:textId="77777777" w:rsidR="00AE7D00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Частота возникновения нежелательных эффектов представлена следующим образом: часто </w:t>
      </w:r>
    </w:p>
    <w:p w14:paraId="7725B05A" w14:textId="77777777" w:rsidR="00103B8C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(&gt; 1/100, &lt;1/10); нечасто (&gt; 1/1000, &lt;1/100); редко (&gt; 1/10000, </w:t>
      </w:r>
      <w:proofErr w:type="gramStart"/>
      <w:r w:rsidRPr="00080CB5">
        <w:rPr>
          <w:rFonts w:ascii="Arial Narrow" w:hAnsi="Arial Narrow" w:cs="Times New Roman"/>
          <w:sz w:val="24"/>
          <w:szCs w:val="24"/>
        </w:rPr>
        <w:t>&lt; 1</w:t>
      </w:r>
      <w:proofErr w:type="gramEnd"/>
      <w:r w:rsidRPr="00080CB5">
        <w:rPr>
          <w:rFonts w:ascii="Arial Narrow" w:hAnsi="Arial Narrow" w:cs="Times New Roman"/>
          <w:sz w:val="24"/>
          <w:szCs w:val="24"/>
        </w:rPr>
        <w:t xml:space="preserve">/1000); очень редко (&lt; 1/10000), </w:t>
      </w:r>
      <w:r w:rsidR="00103B8C" w:rsidRPr="00080CB5">
        <w:rPr>
          <w:rFonts w:ascii="Arial Narrow" w:hAnsi="Arial Narrow" w:cs="Times New Roman"/>
          <w:sz w:val="24"/>
          <w:szCs w:val="24"/>
        </w:rPr>
        <w:t xml:space="preserve">неуточненная частота (не может быть подсчитана по имеющимся данным). </w:t>
      </w:r>
    </w:p>
    <w:p w14:paraId="7BEB70DE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Иммунная система</w:t>
      </w:r>
    </w:p>
    <w:p w14:paraId="1255DE60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Редко: </w:t>
      </w:r>
      <w:r w:rsidRPr="00080CB5">
        <w:rPr>
          <w:rFonts w:ascii="Arial Narrow" w:hAnsi="Arial Narrow" w:cs="Times New Roman"/>
          <w:sz w:val="24"/>
          <w:szCs w:val="24"/>
        </w:rPr>
        <w:t>реакции повышенной чувствительности, включая ангионевротический отек.</w:t>
      </w:r>
    </w:p>
    <w:p w14:paraId="0340C7BE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Эндокринная система</w:t>
      </w:r>
    </w:p>
    <w:p w14:paraId="673B86B5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Часто: </w:t>
      </w:r>
      <w:r w:rsidRPr="00080CB5">
        <w:rPr>
          <w:rFonts w:ascii="Arial Narrow" w:hAnsi="Arial Narrow" w:cs="Times New Roman"/>
          <w:sz w:val="24"/>
          <w:szCs w:val="24"/>
        </w:rPr>
        <w:t>сахарный диабет 2-го типа</w:t>
      </w:r>
    </w:p>
    <w:p w14:paraId="71ABC0EB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центральной нервной системы</w:t>
      </w:r>
    </w:p>
    <w:p w14:paraId="6514EF2E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lastRenderedPageBreak/>
        <w:t xml:space="preserve">Часто: </w:t>
      </w:r>
      <w:r w:rsidRPr="00080CB5">
        <w:rPr>
          <w:rFonts w:ascii="Arial Narrow" w:hAnsi="Arial Narrow" w:cs="Times New Roman"/>
          <w:sz w:val="24"/>
          <w:szCs w:val="24"/>
        </w:rPr>
        <w:t>головная боль, головокружение</w:t>
      </w:r>
    </w:p>
    <w:p w14:paraId="6F28A2A2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пищеварительного тракта</w:t>
      </w:r>
    </w:p>
    <w:p w14:paraId="04F4026A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Часто</w:t>
      </w: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: </w:t>
      </w:r>
      <w:r w:rsidRPr="00080CB5">
        <w:rPr>
          <w:rFonts w:ascii="Arial Narrow" w:hAnsi="Arial Narrow" w:cs="Times New Roman"/>
          <w:sz w:val="24"/>
          <w:szCs w:val="24"/>
        </w:rPr>
        <w:t>запор, тошнота, боли в животе</w:t>
      </w:r>
    </w:p>
    <w:p w14:paraId="200D3CCE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Редко:</w:t>
      </w:r>
      <w:r w:rsidRPr="00080CB5">
        <w:rPr>
          <w:rFonts w:ascii="Arial Narrow" w:hAnsi="Arial Narrow" w:cs="Times New Roman"/>
          <w:sz w:val="24"/>
          <w:szCs w:val="24"/>
        </w:rPr>
        <w:t xml:space="preserve"> панкреатит</w:t>
      </w:r>
    </w:p>
    <w:p w14:paraId="36E26954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кожных покровов</w:t>
      </w:r>
    </w:p>
    <w:p w14:paraId="26EF81BA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Нечасто:</w:t>
      </w:r>
      <w:r w:rsidRPr="00080CB5">
        <w:rPr>
          <w:rFonts w:ascii="Arial Narrow" w:hAnsi="Arial Narrow" w:cs="Times New Roman"/>
          <w:sz w:val="24"/>
          <w:szCs w:val="24"/>
        </w:rPr>
        <w:t xml:space="preserve"> кожный зуд, сыпь, крапивница</w:t>
      </w:r>
    </w:p>
    <w:p w14:paraId="4D50779D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опорно-двигательного аппарата</w:t>
      </w:r>
    </w:p>
    <w:p w14:paraId="2309A0F9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Часто: </w:t>
      </w:r>
      <w:r w:rsidRPr="00080CB5">
        <w:rPr>
          <w:rFonts w:ascii="Arial Narrow" w:hAnsi="Arial Narrow" w:cs="Times New Roman"/>
          <w:sz w:val="24"/>
          <w:szCs w:val="24"/>
        </w:rPr>
        <w:t>миалгия</w:t>
      </w:r>
    </w:p>
    <w:p w14:paraId="43712941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Редко: </w:t>
      </w:r>
      <w:r w:rsidRPr="00080CB5">
        <w:rPr>
          <w:rFonts w:ascii="Arial Narrow" w:hAnsi="Arial Narrow" w:cs="Times New Roman"/>
          <w:sz w:val="24"/>
          <w:szCs w:val="24"/>
        </w:rPr>
        <w:t>миопатия (включая миозит), рабдомиолиз</w:t>
      </w:r>
    </w:p>
    <w:p w14:paraId="67487050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  <w:u w:val="single"/>
        </w:rPr>
        <w:t>Прочие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610994C3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Часто: </w:t>
      </w:r>
      <w:r w:rsidRPr="00080CB5">
        <w:rPr>
          <w:rFonts w:ascii="Arial Narrow" w:hAnsi="Arial Narrow" w:cs="Times New Roman"/>
          <w:sz w:val="24"/>
          <w:szCs w:val="24"/>
        </w:rPr>
        <w:t>астенический синдром</w:t>
      </w:r>
    </w:p>
    <w:p w14:paraId="479CE5AA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мочевыводящей системы</w:t>
      </w:r>
    </w:p>
    <w:p w14:paraId="69238904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пациентов, получавших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16A79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>, может выявляться протеинурия. Изменения количества белка в моче (от отсутствия или следовых количеств до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++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или больше) наблюдаются у м</w:t>
      </w:r>
      <w:r w:rsidR="005B5F05" w:rsidRPr="00080CB5">
        <w:rPr>
          <w:rFonts w:ascii="Arial Narrow" w:hAnsi="Arial Narrow" w:cs="Times New Roman"/>
          <w:sz w:val="24"/>
          <w:szCs w:val="24"/>
        </w:rPr>
        <w:t xml:space="preserve">енее 1 % пациентов, получающих </w:t>
      </w:r>
      <w:r w:rsidRPr="00080CB5">
        <w:rPr>
          <w:rFonts w:ascii="Arial Narrow" w:hAnsi="Arial Narrow" w:cs="Times New Roman"/>
          <w:sz w:val="24"/>
          <w:szCs w:val="24"/>
        </w:rPr>
        <w:t>10 - 20 мг препарата, и у приблизительно 3 % пациентов, получающих 40 мг препарата. Незначительное изменение количества белка в моче отмечалось при приеме дозы 20 мг. В большинстве случаев протеинурия уменьшается или исчезает в процессе терапии и не означает возникновения острого или прогрессирования существующего заболевания почек.</w:t>
      </w:r>
    </w:p>
    <w:p w14:paraId="134C4BA0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Со стороны опорно-двигательного аппарата </w:t>
      </w:r>
    </w:p>
    <w:p w14:paraId="70FE058D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16A79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во всех дозах и, в особенности при приеме доз препарата, превышающих 20 мг, сообщалось о следующих воздействиях на опорно-двигательный аппарат: миалгия, миопатия (включая миозит), в редких случаях – рабдомиолиз с острой почечной недостаточностью или без нее.</w:t>
      </w:r>
    </w:p>
    <w:p w14:paraId="5C27D68D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Дозозависимое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повышение активности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креатинфосфокиназы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(КФК) наблюдается у незначительного числа пациентов, принимавших розувастатин. В большинстве случаев оно было незначительным, бессимптомным и временным. В случае повышения активности КФК (более чем в 5 раз по сравнению с верхней границей нормы) терапия должна быть приостановлена (см. раздел «Особые указания»).</w:t>
      </w:r>
    </w:p>
    <w:p w14:paraId="7F5EC173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Со стороны печени </w:t>
      </w:r>
    </w:p>
    <w:p w14:paraId="71305DFF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применении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наблюдается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дозозависимое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повышение активности «печеночных» трансаминаз у незначительного числа пациентов. В большинстве случаев оно незначительно, бессимптомно и временно.</w:t>
      </w:r>
    </w:p>
    <w:p w14:paraId="6792FE57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Лабораторные показатели</w:t>
      </w:r>
      <w:r w:rsidRPr="00080CB5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</w:p>
    <w:p w14:paraId="0D342F71" w14:textId="77777777" w:rsidR="00E82646" w:rsidRPr="00080CB5" w:rsidRDefault="00E82646" w:rsidP="00E82646">
      <w:pPr>
        <w:jc w:val="both"/>
        <w:rPr>
          <w:rFonts w:ascii="Arial Narrow" w:hAnsi="Arial Narrow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1435EA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так же наблюдались следующие изменения лабораторных показателей: повышение концентрации глюкозы, билирубина, активности</w:t>
      </w:r>
      <w:r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гамма-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глутамилтранспептидазы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, щелочной фосфатазы, нарушения функции щитовидной железы.</w:t>
      </w:r>
    </w:p>
    <w:p w14:paraId="260CC1BE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Постмаркетинговое</w:t>
      </w:r>
      <w:proofErr w:type="spellEnd"/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 применение</w:t>
      </w:r>
      <w:r w:rsidRPr="00080CB5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527158A2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Сообщалось о следующих побочных эффектах в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постмаркетинговом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1435EA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>:</w:t>
      </w:r>
    </w:p>
    <w:p w14:paraId="61622B0C" w14:textId="77777777" w:rsidR="00103B8C" w:rsidRPr="00080CB5" w:rsidRDefault="00103B8C" w:rsidP="00103B8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Со стороны системы кроветворения </w:t>
      </w:r>
    </w:p>
    <w:p w14:paraId="0E1A504B" w14:textId="77777777" w:rsidR="00103B8C" w:rsidRPr="00080CB5" w:rsidRDefault="00103B8C" w:rsidP="00103B8C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частоты: тромбоцитопения</w:t>
      </w:r>
    </w:p>
    <w:p w14:paraId="2286F410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пищеварительного тракта</w:t>
      </w:r>
      <w:r w:rsidRPr="00080CB5">
        <w:rPr>
          <w:rFonts w:ascii="Arial Narrow" w:hAnsi="Arial Narrow"/>
          <w:i/>
          <w:iCs/>
          <w:sz w:val="24"/>
          <w:szCs w:val="24"/>
          <w:u w:val="single"/>
        </w:rPr>
        <w:t xml:space="preserve"> </w:t>
      </w:r>
    </w:p>
    <w:p w14:paraId="2E4DC0BD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Очень редко: желтуха, гепатит</w:t>
      </w:r>
    </w:p>
    <w:p w14:paraId="77E7CB9A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Редко: повышение активности «печеночных» трансаминаз</w:t>
      </w:r>
    </w:p>
    <w:p w14:paraId="127AD4F3" w14:textId="77777777" w:rsidR="00103B8C" w:rsidRPr="00080CB5" w:rsidRDefault="00AB1FBF" w:rsidP="00103B8C">
      <w:pPr>
        <w:jc w:val="both"/>
        <w:rPr>
          <w:rFonts w:ascii="Arial Narrow" w:hAnsi="Arial Narrow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</w:t>
      </w:r>
      <w:r w:rsidR="00103B8C" w:rsidRPr="00080CB5">
        <w:rPr>
          <w:rFonts w:ascii="Arial Narrow" w:hAnsi="Arial Narrow" w:cs="Times New Roman"/>
          <w:sz w:val="24"/>
          <w:szCs w:val="24"/>
        </w:rPr>
        <w:t>: диарея</w:t>
      </w:r>
    </w:p>
    <w:p w14:paraId="0D482773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 xml:space="preserve">Со стороны опорно-двигательного аппарата </w:t>
      </w:r>
    </w:p>
    <w:p w14:paraId="241E30F5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Очень редко: артралгия</w:t>
      </w:r>
    </w:p>
    <w:p w14:paraId="3548FA1A" w14:textId="77777777" w:rsidR="00A3476A" w:rsidRPr="00080CB5" w:rsidRDefault="00172F59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</w:t>
      </w:r>
      <w:r w:rsidR="00A3476A" w:rsidRPr="00080CB5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A3476A" w:rsidRPr="00080CB5">
        <w:rPr>
          <w:rFonts w:ascii="Arial Narrow" w:hAnsi="Arial Narrow" w:cs="Times New Roman"/>
          <w:sz w:val="24"/>
          <w:szCs w:val="24"/>
        </w:rPr>
        <w:t>иммуноопосредова</w:t>
      </w:r>
      <w:r w:rsidR="00076DE4" w:rsidRPr="00080CB5">
        <w:rPr>
          <w:rFonts w:ascii="Arial Narrow" w:hAnsi="Arial Narrow" w:cs="Times New Roman"/>
          <w:sz w:val="24"/>
          <w:szCs w:val="24"/>
        </w:rPr>
        <w:t>нная</w:t>
      </w:r>
      <w:proofErr w:type="spellEnd"/>
      <w:r w:rsidR="00A3476A"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3476A" w:rsidRPr="00080CB5">
        <w:rPr>
          <w:rFonts w:ascii="Arial Narrow" w:hAnsi="Arial Narrow" w:cs="Times New Roman"/>
          <w:sz w:val="24"/>
          <w:szCs w:val="24"/>
        </w:rPr>
        <w:t>некротизирующая</w:t>
      </w:r>
      <w:proofErr w:type="spellEnd"/>
      <w:r w:rsidR="00A3476A" w:rsidRPr="00080CB5">
        <w:rPr>
          <w:rFonts w:ascii="Arial Narrow" w:hAnsi="Arial Narrow" w:cs="Times New Roman"/>
          <w:sz w:val="24"/>
          <w:szCs w:val="24"/>
        </w:rPr>
        <w:t xml:space="preserve"> миопатия</w:t>
      </w:r>
    </w:p>
    <w:p w14:paraId="4BAF7BC8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центральной нервной системы</w:t>
      </w:r>
    </w:p>
    <w:p w14:paraId="262C744F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Очень редко: полинейропатия, </w:t>
      </w:r>
      <w:r w:rsidR="005B5F05" w:rsidRPr="00080CB5">
        <w:rPr>
          <w:rFonts w:ascii="Arial Narrow" w:hAnsi="Arial Narrow" w:cs="Times New Roman"/>
          <w:sz w:val="24"/>
          <w:szCs w:val="24"/>
        </w:rPr>
        <w:t xml:space="preserve">потеря памяти </w:t>
      </w:r>
    </w:p>
    <w:p w14:paraId="1276CD93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дыхательной системы</w:t>
      </w:r>
    </w:p>
    <w:p w14:paraId="72B92FD4" w14:textId="77777777" w:rsidR="00E82646" w:rsidRPr="00080CB5" w:rsidRDefault="00AB1FBF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</w:t>
      </w:r>
      <w:r w:rsidR="00E82646" w:rsidRPr="00080CB5">
        <w:rPr>
          <w:rFonts w:ascii="Arial Narrow" w:hAnsi="Arial Narrow" w:cs="Times New Roman"/>
          <w:sz w:val="24"/>
          <w:szCs w:val="24"/>
        </w:rPr>
        <w:t>: кашель, одышка</w:t>
      </w:r>
    </w:p>
    <w:p w14:paraId="456CD765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мочевыводящей системы</w:t>
      </w:r>
    </w:p>
    <w:p w14:paraId="7B900F6F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Очень редко: гематурия</w:t>
      </w:r>
    </w:p>
    <w:p w14:paraId="60AD1C0B" w14:textId="77777777" w:rsidR="00E82646" w:rsidRPr="00080CB5" w:rsidRDefault="00E82646" w:rsidP="00E82646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кожных покровов и подкожно-жировой клетчатки</w:t>
      </w:r>
    </w:p>
    <w:p w14:paraId="6C19C29C" w14:textId="77777777" w:rsidR="00E82646" w:rsidRPr="00080CB5" w:rsidRDefault="00AB1FBF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lastRenderedPageBreak/>
        <w:t>Неуточненной частоты</w:t>
      </w:r>
      <w:r w:rsidR="00E82646" w:rsidRPr="00080CB5">
        <w:rPr>
          <w:rFonts w:ascii="Arial Narrow" w:hAnsi="Arial Narrow" w:cs="Times New Roman"/>
          <w:sz w:val="24"/>
          <w:szCs w:val="24"/>
        </w:rPr>
        <w:t xml:space="preserve">: синдром </w:t>
      </w:r>
      <w:proofErr w:type="spellStart"/>
      <w:r w:rsidR="00E82646" w:rsidRPr="00080CB5">
        <w:rPr>
          <w:rFonts w:ascii="Arial Narrow" w:hAnsi="Arial Narrow" w:cs="Times New Roman"/>
          <w:sz w:val="24"/>
          <w:szCs w:val="24"/>
        </w:rPr>
        <w:t>Стивенса</w:t>
      </w:r>
      <w:proofErr w:type="spellEnd"/>
      <w:r w:rsidR="00E82646" w:rsidRPr="00080CB5">
        <w:rPr>
          <w:rFonts w:ascii="Arial Narrow" w:hAnsi="Arial Narrow" w:cs="Times New Roman"/>
          <w:sz w:val="24"/>
          <w:szCs w:val="24"/>
        </w:rPr>
        <w:t>-Джонсона</w:t>
      </w:r>
    </w:p>
    <w:p w14:paraId="334BDB1A" w14:textId="77777777" w:rsidR="00A3476A" w:rsidRPr="00080CB5" w:rsidRDefault="00145B1E" w:rsidP="00E82646">
      <w:pPr>
        <w:jc w:val="both"/>
        <w:rPr>
          <w:rFonts w:ascii="Arial Narrow" w:hAnsi="Arial Narrow" w:cs="Times New Roman"/>
          <w:i/>
          <w:iCs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Со стороны репродуктивной системы и молочной железы</w:t>
      </w:r>
    </w:p>
    <w:p w14:paraId="002134D0" w14:textId="77777777" w:rsidR="00145B1E" w:rsidRPr="00080CB5" w:rsidRDefault="00AB1FBF" w:rsidP="003632AE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</w:t>
      </w:r>
      <w:r w:rsidR="00145B1E" w:rsidRPr="00080CB5">
        <w:rPr>
          <w:rFonts w:ascii="Arial Narrow" w:hAnsi="Arial Narrow" w:cs="Times New Roman"/>
          <w:sz w:val="24"/>
          <w:szCs w:val="24"/>
        </w:rPr>
        <w:t>: гинекомастия</w:t>
      </w:r>
    </w:p>
    <w:p w14:paraId="14F3C42A" w14:textId="77777777" w:rsidR="00E82646" w:rsidRPr="00080CB5" w:rsidRDefault="00E82646" w:rsidP="003632AE">
      <w:pPr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  <w:u w:val="single"/>
        </w:rPr>
        <w:t>Прочие</w:t>
      </w:r>
    </w:p>
    <w:p w14:paraId="66B9465D" w14:textId="77777777" w:rsidR="00E82646" w:rsidRPr="00080CB5" w:rsidRDefault="00AB1FBF" w:rsidP="003632A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Неуточненной частоты</w:t>
      </w:r>
      <w:r w:rsidR="00E82646" w:rsidRPr="00080CB5">
        <w:rPr>
          <w:rFonts w:ascii="Arial Narrow" w:hAnsi="Arial Narrow" w:cs="Times New Roman"/>
          <w:sz w:val="24"/>
          <w:szCs w:val="24"/>
        </w:rPr>
        <w:t>: периферические отеки</w:t>
      </w:r>
      <w:r w:rsidR="0038229D" w:rsidRPr="00080CB5">
        <w:rPr>
          <w:rFonts w:ascii="Arial Narrow" w:hAnsi="Arial Narrow" w:cs="Times New Roman"/>
          <w:sz w:val="24"/>
          <w:szCs w:val="24"/>
        </w:rPr>
        <w:t>.</w:t>
      </w:r>
    </w:p>
    <w:p w14:paraId="6CCD5473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применении некоторых статинов сообщалось о следующих побочных эффектах: депрессия, нарушения сна, включая бессонницу и </w:t>
      </w:r>
      <w:r w:rsidR="00AB1FBF" w:rsidRPr="00080CB5">
        <w:rPr>
          <w:rFonts w:ascii="Arial Narrow" w:hAnsi="Arial Narrow" w:cs="Times New Roman"/>
          <w:sz w:val="24"/>
          <w:szCs w:val="24"/>
        </w:rPr>
        <w:t>«</w:t>
      </w:r>
      <w:r w:rsidRPr="00080CB5">
        <w:rPr>
          <w:rFonts w:ascii="Arial Narrow" w:hAnsi="Arial Narrow" w:cs="Times New Roman"/>
          <w:sz w:val="24"/>
          <w:szCs w:val="24"/>
        </w:rPr>
        <w:t>кошмарные</w:t>
      </w:r>
      <w:r w:rsidR="00AB1FBF" w:rsidRPr="00080CB5">
        <w:rPr>
          <w:rFonts w:ascii="Arial Narrow" w:hAnsi="Arial Narrow" w:cs="Times New Roman"/>
          <w:sz w:val="24"/>
          <w:szCs w:val="24"/>
        </w:rPr>
        <w:t>»</w:t>
      </w:r>
      <w:r w:rsidRPr="00080CB5">
        <w:rPr>
          <w:rFonts w:ascii="Arial Narrow" w:hAnsi="Arial Narrow" w:cs="Times New Roman"/>
          <w:sz w:val="24"/>
          <w:szCs w:val="24"/>
        </w:rPr>
        <w:t xml:space="preserve"> снов</w:t>
      </w:r>
      <w:r w:rsidR="00B930E3" w:rsidRPr="00080CB5">
        <w:rPr>
          <w:rFonts w:ascii="Arial Narrow" w:hAnsi="Arial Narrow" w:cs="Times New Roman"/>
          <w:sz w:val="24"/>
          <w:szCs w:val="24"/>
        </w:rPr>
        <w:t>идения, сексуальная дисфункция.</w:t>
      </w:r>
    </w:p>
    <w:p w14:paraId="1C2DBD0F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Сообщалось о единичных случаях интерстициального заболевание легких, особенно при длительном применении препаратов (см. раздел «Особые указания»).</w:t>
      </w:r>
    </w:p>
    <w:p w14:paraId="21BAB6E7" w14:textId="77777777" w:rsidR="00DB6D64" w:rsidRPr="00080CB5" w:rsidRDefault="00AE7D00" w:rsidP="00E82646">
      <w:pPr>
        <w:tabs>
          <w:tab w:val="left" w:pos="9655"/>
        </w:tabs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ПЕРЕДОЗИРОВКА</w:t>
      </w:r>
    </w:p>
    <w:p w14:paraId="13077637" w14:textId="77777777" w:rsidR="00E82646" w:rsidRPr="00080CB5" w:rsidRDefault="00E82646" w:rsidP="00E82646">
      <w:pPr>
        <w:tabs>
          <w:tab w:val="left" w:pos="1500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При одновременном приеме нескольких суточных доз фармакокинетические параметры розувастатина не изменяются.</w:t>
      </w:r>
    </w:p>
    <w:p w14:paraId="204EDB99" w14:textId="77777777" w:rsidR="00E82646" w:rsidRPr="00080CB5" w:rsidRDefault="00E82646" w:rsidP="00E82646">
      <w:pPr>
        <w:tabs>
          <w:tab w:val="left" w:pos="1500"/>
        </w:tabs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Специфического лечения при передозировке розувастатином не существует. При передозировке рекомендуется проводить симптоматическое лечение и мероприятия, направленные на поддержание функций жизненно важных органов и систем. Необходим контроль функции печени и уровня КФК. Маловероятно, что гемодиализ будет эффективен.</w:t>
      </w:r>
    </w:p>
    <w:p w14:paraId="0C4B383A" w14:textId="77777777" w:rsidR="00FE72BB" w:rsidRPr="00080CB5" w:rsidRDefault="0014435E" w:rsidP="00FE72BB">
      <w:pPr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ВЗАИМОДЕЙСТВИЕ С ДРУГИМИ ЛЕКАРСТВЕННЫМИ ПРЕПАРАТАМИ</w:t>
      </w:r>
    </w:p>
    <w:p w14:paraId="3CB8D306" w14:textId="77777777" w:rsidR="00AB1FBF" w:rsidRPr="00080CB5" w:rsidRDefault="00AB1FBF" w:rsidP="00AB1FBF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080CB5">
        <w:rPr>
          <w:rFonts w:ascii="Arial Narrow" w:hAnsi="Arial Narrow" w:cs="Times New Roman"/>
          <w:b/>
          <w:i/>
          <w:sz w:val="24"/>
          <w:szCs w:val="24"/>
        </w:rPr>
        <w:t xml:space="preserve">Влияние применения других препаратов на </w:t>
      </w:r>
      <w:proofErr w:type="spellStart"/>
      <w:r w:rsidRPr="00080CB5">
        <w:rPr>
          <w:rFonts w:ascii="Arial Narrow" w:hAnsi="Arial Narrow" w:cs="Times New Roman"/>
          <w:b/>
          <w:i/>
          <w:sz w:val="24"/>
          <w:szCs w:val="24"/>
        </w:rPr>
        <w:t>розувастатин</w:t>
      </w:r>
      <w:proofErr w:type="spellEnd"/>
    </w:p>
    <w:p w14:paraId="198471BC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Ингибиторы транспортных белков:</w:t>
      </w:r>
    </w:p>
    <w:p w14:paraId="090C0A00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связывается с некоторыми транспортными белками, в частности, с ОАТР1В1 и ВС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RP</w:t>
      </w:r>
      <w:r w:rsidRPr="00080CB5">
        <w:rPr>
          <w:rFonts w:ascii="Arial Narrow" w:hAnsi="Arial Narrow" w:cs="Times New Roman"/>
          <w:sz w:val="24"/>
          <w:szCs w:val="24"/>
        </w:rPr>
        <w:t xml:space="preserve">. Сопутствующее применение препаратов, которые являются ингибиторами этих транспортных белков, может сопровождаться увеличением концентрации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в плазме и повышенным риском развития миопатии (см. таблицу 1 и разделы «Способ применения и дозы» и «Особые указания»).</w:t>
      </w:r>
    </w:p>
    <w:p w14:paraId="2DE8472A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Циклоспорин: </w:t>
      </w:r>
      <w:r w:rsidRPr="00080CB5">
        <w:rPr>
          <w:rFonts w:ascii="Arial Narrow" w:hAnsi="Arial Narrow" w:cs="Times New Roman"/>
          <w:sz w:val="24"/>
          <w:szCs w:val="24"/>
        </w:rPr>
        <w:t xml:space="preserve">при одновременном применении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циклоспорина AUC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была в среднем в 7 раз выше значения, которое отмечалось у здоровых добровольцев (см. таблицу 1). Не влияет на плазменную концентрацию циклоспорина.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-СЗ противопоказан пациентам, принимающим циклоспорин (см. раздел «Противопоказания»).</w:t>
      </w:r>
    </w:p>
    <w:p w14:paraId="42FEF3B2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>Ингибиторы протеазы вируса иммунодефицита человека (ВИЧ):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49D7BA8C" w14:textId="77777777" w:rsidR="00AB1FBF" w:rsidRPr="00080CB5" w:rsidRDefault="00AB1FBF" w:rsidP="00AB1FB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несмотря на то, что точный механизм взаимодействия неизвестен, совместный прием ингибиторов протеазы ВИЧ может приводить к значительному увеличению экспозиции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таблицу 1). Фармакокинетическое исследование по одновременному применению 20 мг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 комбинированным препаратом, содержащим два ингибитора протеазы ВИЧ (400 мг лопинавира/100 мг ритонавира) у здоровых добровольцев приводило к приблизительно двукратному и пятикратному увеличению AUC</w:t>
      </w:r>
      <w:r w:rsidRPr="00080CB5">
        <w:rPr>
          <w:rFonts w:ascii="Arial Narrow" w:hAnsi="Arial Narrow" w:cs="Times New Roman"/>
          <w:sz w:val="24"/>
          <w:szCs w:val="24"/>
          <w:vertAlign w:val="subscript"/>
        </w:rPr>
        <w:t>(0-24)</w:t>
      </w:r>
      <w:r w:rsidRPr="00080CB5">
        <w:rPr>
          <w:rFonts w:ascii="Arial Narrow" w:hAnsi="Arial Narrow" w:cs="Times New Roman"/>
          <w:sz w:val="24"/>
          <w:szCs w:val="24"/>
        </w:rPr>
        <w:t xml:space="preserve"> и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m</w:t>
      </w:r>
      <w:r w:rsidRPr="00080CB5">
        <w:rPr>
          <w:rFonts w:ascii="Arial Narrow" w:hAnsi="Arial Narrow" w:cs="Times New Roman"/>
          <w:sz w:val="24"/>
          <w:szCs w:val="24"/>
        </w:rPr>
        <w:t xml:space="preserve">ах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соответственно. Поэтому одновременный прием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ингибиторов протеазы ВИЧ не рекомендуется (см. разделы «Способ применения и дозы», «Противопоказания» и «Особые указания», таблицу 1).</w:t>
      </w:r>
    </w:p>
    <w:p w14:paraId="741C6040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i/>
          <w:iCs/>
          <w:sz w:val="24"/>
          <w:szCs w:val="24"/>
        </w:rPr>
        <w:t>Гемфиброзил</w:t>
      </w:r>
      <w:proofErr w:type="spellEnd"/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и другие </w:t>
      </w:r>
      <w:proofErr w:type="spellStart"/>
      <w:r w:rsidRPr="00080CB5">
        <w:rPr>
          <w:rFonts w:ascii="Arial Narrow" w:hAnsi="Arial Narrow" w:cs="Times New Roman"/>
          <w:i/>
          <w:iCs/>
          <w:sz w:val="24"/>
          <w:szCs w:val="24"/>
        </w:rPr>
        <w:t>гиполипидемические</w:t>
      </w:r>
      <w:proofErr w:type="spellEnd"/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средства: </w:t>
      </w:r>
      <w:r w:rsidRPr="00080CB5">
        <w:rPr>
          <w:rFonts w:ascii="Arial Narrow" w:hAnsi="Arial Narrow" w:cs="Times New Roman"/>
          <w:sz w:val="24"/>
          <w:szCs w:val="24"/>
        </w:rPr>
        <w:t xml:space="preserve">совместное применение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гемфиброзила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приводит к увеличению в 2 раза максимальной концентрации розувастатина в плазме крови и AUC розувастатина (см. раздел «Особые указания»). Основываясь на данных по специфическому взаимодействию, не ожидается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фармакокинетически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значимого взаимодействия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фенофибрат</w:t>
      </w:r>
      <w:r w:rsidR="00AB1FBF" w:rsidRPr="00080CB5">
        <w:rPr>
          <w:rFonts w:ascii="Arial Narrow" w:hAnsi="Arial Narrow" w:cs="Times New Roman"/>
          <w:sz w:val="24"/>
          <w:szCs w:val="24"/>
        </w:rPr>
        <w:t>о</w:t>
      </w:r>
      <w:r w:rsidRPr="00080CB5">
        <w:rPr>
          <w:rFonts w:ascii="Arial Narrow" w:hAnsi="Arial Narrow" w:cs="Times New Roman"/>
          <w:sz w:val="24"/>
          <w:szCs w:val="24"/>
        </w:rPr>
        <w:t>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возможно фармакодинамическое взаимодействие. </w:t>
      </w:r>
    </w:p>
    <w:p w14:paraId="7FA57DD1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sz w:val="24"/>
          <w:szCs w:val="24"/>
        </w:rPr>
        <w:t>Гемфиброзил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фенофибрат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другие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фибраты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липидснижающие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дозы никотиновой кислоты увеличивали риск возникновения миопатии при одновременном использовании с ингибиторами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-редуктазы, возможно в связи с тем, что они могут вызывать миопатию при </w:t>
      </w:r>
      <w:r w:rsidR="00AB1FBF" w:rsidRPr="00080CB5">
        <w:rPr>
          <w:rFonts w:ascii="Arial Narrow" w:hAnsi="Arial Narrow" w:cs="Times New Roman"/>
          <w:sz w:val="24"/>
          <w:szCs w:val="24"/>
        </w:rPr>
        <w:t>применении</w:t>
      </w:r>
      <w:r w:rsidRPr="00080CB5">
        <w:rPr>
          <w:rFonts w:ascii="Arial Narrow" w:hAnsi="Arial Narrow" w:cs="Times New Roman"/>
          <w:sz w:val="24"/>
          <w:szCs w:val="24"/>
        </w:rPr>
        <w:t xml:space="preserve"> в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монотерапии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раздел «Особые указания»). При одновременном приеме препарата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</w:t>
      </w:r>
      <w:r w:rsidR="000349B5" w:rsidRPr="00080CB5">
        <w:rPr>
          <w:rFonts w:ascii="Arial Narrow" w:hAnsi="Arial Narrow" w:cs="Times New Roman"/>
          <w:sz w:val="24"/>
          <w:szCs w:val="24"/>
        </w:rPr>
        <w:t>емфиброзилом</w:t>
      </w:r>
      <w:proofErr w:type="spellEnd"/>
      <w:r w:rsidR="000349B5" w:rsidRPr="00080CB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0349B5" w:rsidRPr="00080CB5">
        <w:rPr>
          <w:rFonts w:ascii="Arial Narrow" w:hAnsi="Arial Narrow" w:cs="Times New Roman"/>
          <w:sz w:val="24"/>
          <w:szCs w:val="24"/>
        </w:rPr>
        <w:t>фибратами</w:t>
      </w:r>
      <w:proofErr w:type="spellEnd"/>
      <w:r w:rsidR="000349B5" w:rsidRPr="00080CB5">
        <w:rPr>
          <w:rFonts w:ascii="Arial Narrow" w:hAnsi="Arial Narrow" w:cs="Times New Roman"/>
          <w:sz w:val="24"/>
          <w:szCs w:val="24"/>
        </w:rPr>
        <w:t>, никоти</w:t>
      </w:r>
      <w:r w:rsidRPr="00080CB5">
        <w:rPr>
          <w:rFonts w:ascii="Arial Narrow" w:hAnsi="Arial Narrow" w:cs="Times New Roman"/>
          <w:sz w:val="24"/>
          <w:szCs w:val="24"/>
        </w:rPr>
        <w:t xml:space="preserve">новой кислотой в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липидснижающих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доз</w:t>
      </w:r>
      <w:r w:rsidR="007A50F9" w:rsidRPr="00080CB5">
        <w:rPr>
          <w:rFonts w:ascii="Arial Narrow" w:hAnsi="Arial Narrow" w:cs="Times New Roman"/>
          <w:sz w:val="24"/>
          <w:szCs w:val="24"/>
        </w:rPr>
        <w:t>ах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7A50F9" w:rsidRPr="00080CB5">
        <w:rPr>
          <w:rFonts w:ascii="Arial Narrow" w:hAnsi="Arial Narrow" w:cs="Times New Roman"/>
          <w:sz w:val="24"/>
          <w:szCs w:val="24"/>
        </w:rPr>
        <w:t>(</w:t>
      </w:r>
      <w:r w:rsidRPr="00080CB5">
        <w:rPr>
          <w:rFonts w:ascii="Arial Narrow" w:hAnsi="Arial Narrow" w:cs="Times New Roman"/>
          <w:sz w:val="24"/>
          <w:szCs w:val="24"/>
        </w:rPr>
        <w:t>более 1 г/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сут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>.)</w:t>
      </w:r>
      <w:r w:rsidRPr="00080CB5">
        <w:rPr>
          <w:rFonts w:ascii="Arial Narrow" w:hAnsi="Arial Narrow" w:cs="Times New Roman"/>
          <w:sz w:val="24"/>
          <w:szCs w:val="24"/>
        </w:rPr>
        <w:t xml:space="preserve"> пациентам рекомендуется начальная доза препарата 5 мг</w:t>
      </w:r>
      <w:r w:rsidR="007A50F9" w:rsidRPr="00080CB5">
        <w:rPr>
          <w:rFonts w:ascii="Arial Narrow" w:hAnsi="Arial Narrow" w:cs="Times New Roman"/>
          <w:sz w:val="24"/>
          <w:szCs w:val="24"/>
        </w:rPr>
        <w:t xml:space="preserve">, прием в дозе 40 мг противопоказан при совместном назначении с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фибратами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(см. разделы «Противопоказания», «Способ применения и дозы», «Особые указания»).</w:t>
      </w:r>
    </w:p>
    <w:p w14:paraId="0AD8C3D3" w14:textId="77777777" w:rsidR="007A50F9" w:rsidRPr="00080CB5" w:rsidRDefault="00E82646" w:rsidP="007A50F9">
      <w:pPr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i/>
          <w:iCs/>
          <w:sz w:val="24"/>
          <w:szCs w:val="24"/>
        </w:rPr>
        <w:t>Эзетимиб</w:t>
      </w:r>
      <w:proofErr w:type="spellEnd"/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: </w:t>
      </w: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9685F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7A50F9" w:rsidRPr="00080CB5">
        <w:rPr>
          <w:rFonts w:ascii="Arial Narrow" w:hAnsi="Arial Narrow" w:cs="Times New Roman"/>
          <w:sz w:val="24"/>
          <w:szCs w:val="24"/>
        </w:rPr>
        <w:t xml:space="preserve">в дозе 10 мг </w:t>
      </w:r>
      <w:r w:rsidRPr="00080CB5">
        <w:rPr>
          <w:rFonts w:ascii="Arial Narrow" w:hAnsi="Arial Narrow" w:cs="Times New Roman"/>
          <w:sz w:val="24"/>
          <w:szCs w:val="24"/>
        </w:rPr>
        <w:t xml:space="preserve">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эзетимиба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в дозе 10 мг</w:t>
      </w:r>
      <w:r w:rsidRPr="00080CB5">
        <w:rPr>
          <w:rFonts w:ascii="Arial Narrow" w:hAnsi="Arial Narrow" w:cs="Times New Roman"/>
          <w:sz w:val="24"/>
          <w:szCs w:val="24"/>
        </w:rPr>
        <w:t xml:space="preserve"> сопровождалось </w:t>
      </w:r>
      <w:r w:rsidR="007A50F9" w:rsidRPr="00080CB5">
        <w:rPr>
          <w:rFonts w:ascii="Arial Narrow" w:hAnsi="Arial Narrow" w:cs="Times New Roman"/>
          <w:sz w:val="24"/>
          <w:szCs w:val="24"/>
        </w:rPr>
        <w:t>увеличен</w:t>
      </w:r>
      <w:r w:rsidRPr="00080CB5">
        <w:rPr>
          <w:rFonts w:ascii="Arial Narrow" w:hAnsi="Arial Narrow" w:cs="Times New Roman"/>
          <w:sz w:val="24"/>
          <w:szCs w:val="24"/>
        </w:rPr>
        <w:t>ием AUC</w:t>
      </w:r>
      <w:r w:rsidR="007A50F9"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у пациентов с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гиперхолестеринемией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(см. таблицу 1)</w:t>
      </w:r>
      <w:r w:rsidRPr="00080CB5">
        <w:rPr>
          <w:rFonts w:ascii="Arial Narrow" w:hAnsi="Arial Narrow" w:cs="Times New Roman"/>
          <w:sz w:val="24"/>
          <w:szCs w:val="24"/>
        </w:rPr>
        <w:t>.</w:t>
      </w:r>
      <w:r w:rsidR="007E382E"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7A50F9" w:rsidRPr="00080CB5">
        <w:rPr>
          <w:rFonts w:ascii="Arial Narrow" w:hAnsi="Arial Narrow" w:cs="Times New Roman"/>
          <w:sz w:val="24"/>
          <w:szCs w:val="24"/>
        </w:rPr>
        <w:t xml:space="preserve">Нельзя исключить увеличение риска возникновения побочных эффектов из-за фармакодинамического взаимодействия между препаратом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-СЗ и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эзетимибом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>.</w:t>
      </w:r>
    </w:p>
    <w:p w14:paraId="38DD23BC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Антациды: </w:t>
      </w: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розувастатина и суспензий антацидов, содержащих алюминий и магния гидроксид, приводит к снижению плазменной концентрации розувастатина примерно на 50 %. </w:t>
      </w:r>
      <w:r w:rsidRPr="00080CB5">
        <w:rPr>
          <w:rFonts w:ascii="Arial Narrow" w:hAnsi="Arial Narrow" w:cs="Times New Roman"/>
          <w:sz w:val="24"/>
          <w:szCs w:val="24"/>
        </w:rPr>
        <w:lastRenderedPageBreak/>
        <w:t>Данный эффект выражен слабее, если антациды применяются через 2 часа после приема розувастатина. Клиническое значение подобного взаимодействия не изучалось.</w:t>
      </w:r>
    </w:p>
    <w:p w14:paraId="16B0B1F9" w14:textId="77777777" w:rsidR="00E82646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Эритромицин: </w:t>
      </w: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розувастатина и эритромицина приводит к уменьшению AUC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на 20 % и С</w:t>
      </w:r>
      <w:r w:rsidRPr="00080CB5">
        <w:rPr>
          <w:rFonts w:ascii="Arial Narrow" w:hAnsi="Arial Narrow" w:cs="Times New Roman"/>
          <w:sz w:val="24"/>
          <w:szCs w:val="24"/>
          <w:vertAlign w:val="subscript"/>
          <w:lang w:val="en-US"/>
        </w:rPr>
        <w:t>max</w:t>
      </w:r>
      <w:r w:rsidRPr="00080CB5">
        <w:rPr>
          <w:rFonts w:ascii="Arial Narrow" w:hAnsi="Arial Narrow" w:cs="Times New Roman"/>
          <w:sz w:val="24"/>
          <w:szCs w:val="24"/>
        </w:rPr>
        <w:t xml:space="preserve"> розувастатина на 30 %. Подобное взаимодействие может возникать в результате усиления моторики кишечника, вызываемого приемом эритромицина.</w:t>
      </w:r>
    </w:p>
    <w:p w14:paraId="13A86CA9" w14:textId="77777777" w:rsidR="007A50F9" w:rsidRPr="00080CB5" w:rsidRDefault="00E82646" w:rsidP="00E82646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Изоферменты цитохрома P450: </w:t>
      </w:r>
      <w:r w:rsidRPr="00080CB5">
        <w:rPr>
          <w:rFonts w:ascii="Arial Narrow" w:hAnsi="Arial Narrow" w:cs="Times New Roman"/>
          <w:sz w:val="24"/>
          <w:szCs w:val="24"/>
        </w:rPr>
        <w:t xml:space="preserve">результаты исследований </w:t>
      </w:r>
      <w:r w:rsidRPr="00080CB5">
        <w:rPr>
          <w:rFonts w:ascii="Arial Narrow" w:hAnsi="Arial Narrow" w:cs="Times New Roman"/>
          <w:i/>
          <w:iCs/>
          <w:sz w:val="24"/>
          <w:szCs w:val="24"/>
          <w:lang w:val="en-US"/>
        </w:rPr>
        <w:t>in</w:t>
      </w: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i/>
          <w:iCs/>
          <w:sz w:val="24"/>
          <w:szCs w:val="24"/>
          <w:lang w:val="en-US"/>
        </w:rPr>
        <w:t>vivo</w:t>
      </w:r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r w:rsidRPr="00080CB5">
        <w:rPr>
          <w:rFonts w:ascii="Arial Narrow" w:hAnsi="Arial Narrow" w:cs="Times New Roman"/>
          <w:i/>
          <w:iCs/>
          <w:sz w:val="24"/>
          <w:szCs w:val="24"/>
          <w:lang w:val="en-US"/>
        </w:rPr>
        <w:t>in</w:t>
      </w: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i/>
          <w:iCs/>
          <w:sz w:val="24"/>
          <w:szCs w:val="24"/>
          <w:lang w:val="en-US"/>
        </w:rPr>
        <w:t>vitro</w:t>
      </w: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показали, что розувастатин не является ни ингибитором, ни индуктором изоферментов цитохрома Р450. Кроме того, розувастатин является слабым субстратом для этих </w:t>
      </w:r>
      <w:r w:rsidR="007A50F9" w:rsidRPr="00080CB5">
        <w:rPr>
          <w:rFonts w:ascii="Arial Narrow" w:hAnsi="Arial Narrow" w:cs="Times New Roman"/>
          <w:sz w:val="24"/>
          <w:szCs w:val="24"/>
        </w:rPr>
        <w:t>изо</w:t>
      </w:r>
      <w:r w:rsidRPr="00080CB5">
        <w:rPr>
          <w:rFonts w:ascii="Arial Narrow" w:hAnsi="Arial Narrow" w:cs="Times New Roman"/>
          <w:sz w:val="24"/>
          <w:szCs w:val="24"/>
        </w:rPr>
        <w:t xml:space="preserve">ферментов. </w:t>
      </w:r>
      <w:r w:rsidR="007A50F9" w:rsidRPr="00080CB5">
        <w:rPr>
          <w:rFonts w:ascii="Arial Narrow" w:hAnsi="Arial Narrow" w:cs="Times New Roman"/>
          <w:sz w:val="24"/>
          <w:szCs w:val="24"/>
        </w:rPr>
        <w:t xml:space="preserve">Поэтому не ожидается взаимодействия </w:t>
      </w:r>
      <w:proofErr w:type="spellStart"/>
      <w:r w:rsidR="007A50F9"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="007A50F9" w:rsidRPr="00080CB5">
        <w:rPr>
          <w:rFonts w:ascii="Arial Narrow" w:hAnsi="Arial Narrow" w:cs="Times New Roman"/>
          <w:sz w:val="24"/>
          <w:szCs w:val="24"/>
        </w:rPr>
        <w:t xml:space="preserve"> с другими лекарственными средствами на уровне метаболизма с участием изоферментов цитохрома Р450.</w:t>
      </w:r>
      <w:r w:rsidR="007A50F9" w:rsidRPr="00080CB5">
        <w:rPr>
          <w:rFonts w:ascii="Arial Narrow" w:hAnsi="Arial Narrow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Не отмечено клинически значимого взаимодействия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r w:rsidR="007A50F9" w:rsidRPr="00080CB5">
        <w:rPr>
          <w:rFonts w:ascii="Arial Narrow" w:hAnsi="Arial Narrow" w:cs="Times New Roman"/>
          <w:sz w:val="24"/>
          <w:szCs w:val="24"/>
        </w:rPr>
        <w:t>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7A50F9" w:rsidRPr="00080CB5">
        <w:rPr>
          <w:rFonts w:ascii="Arial Narrow" w:hAnsi="Arial Narrow" w:cs="Times New Roman"/>
          <w:sz w:val="24"/>
          <w:szCs w:val="24"/>
        </w:rPr>
        <w:t>с</w:t>
      </w:r>
      <w:r w:rsidRPr="00080CB5">
        <w:rPr>
          <w:rFonts w:ascii="Arial Narrow" w:hAnsi="Arial Narrow" w:cs="Times New Roman"/>
          <w:sz w:val="24"/>
          <w:szCs w:val="24"/>
        </w:rPr>
        <w:t xml:space="preserve"> флуконазолом (ингибитором изоферментов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>Р2С9 и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 xml:space="preserve">РЗА4)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кетоконазолом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(ингибитором изоферментов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>Р2А6 и С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Y</w:t>
      </w:r>
      <w:r w:rsidRPr="00080CB5">
        <w:rPr>
          <w:rFonts w:ascii="Arial Narrow" w:hAnsi="Arial Narrow" w:cs="Times New Roman"/>
          <w:sz w:val="24"/>
          <w:szCs w:val="24"/>
        </w:rPr>
        <w:t xml:space="preserve">РЗА4). </w:t>
      </w:r>
    </w:p>
    <w:p w14:paraId="3F5D42A5" w14:textId="77777777" w:rsidR="007A25AA" w:rsidRPr="00080CB5" w:rsidRDefault="007A25AA" w:rsidP="00E82646">
      <w:pPr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080CB5">
        <w:rPr>
          <w:rFonts w:ascii="Arial Narrow" w:hAnsi="Arial Narrow" w:cs="Times New Roman"/>
          <w:b/>
          <w:i/>
          <w:sz w:val="24"/>
          <w:szCs w:val="24"/>
        </w:rPr>
        <w:t>Взаимодействие с лекарственными средствами, которое требует коррекции дозы розувастатина (см. таблицу 1)</w:t>
      </w:r>
    </w:p>
    <w:p w14:paraId="77D29712" w14:textId="77777777" w:rsidR="0014435E" w:rsidRPr="00080CB5" w:rsidRDefault="007A25AA" w:rsidP="003704C5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080CB5">
        <w:rPr>
          <w:rFonts w:ascii="Arial Narrow" w:hAnsi="Arial Narrow" w:cs="Times New Roman"/>
          <w:iCs/>
          <w:sz w:val="24"/>
          <w:szCs w:val="24"/>
        </w:rPr>
        <w:t xml:space="preserve">Дозу препарата </w:t>
      </w:r>
      <w:proofErr w:type="spellStart"/>
      <w:r w:rsidRPr="00080CB5">
        <w:rPr>
          <w:rFonts w:ascii="Arial Narrow" w:hAnsi="Arial Narrow" w:cs="Times New Roman"/>
          <w:iCs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iCs/>
          <w:sz w:val="24"/>
          <w:szCs w:val="24"/>
        </w:rPr>
        <w:t xml:space="preserve">-СЗ следует корректировать </w:t>
      </w:r>
      <w:r w:rsidR="00904F83" w:rsidRPr="00080CB5">
        <w:rPr>
          <w:rFonts w:ascii="Arial Narrow" w:hAnsi="Arial Narrow" w:cs="Times New Roman"/>
          <w:iCs/>
          <w:sz w:val="24"/>
          <w:szCs w:val="24"/>
        </w:rPr>
        <w:t xml:space="preserve">при необходимости </w:t>
      </w:r>
      <w:r w:rsidRPr="00080CB5">
        <w:rPr>
          <w:rFonts w:ascii="Arial Narrow" w:hAnsi="Arial Narrow" w:cs="Times New Roman"/>
          <w:iCs/>
          <w:sz w:val="24"/>
          <w:szCs w:val="24"/>
        </w:rPr>
        <w:t>его совместного применения с лекарственными средствами</w:t>
      </w:r>
      <w:r w:rsidR="00904F83" w:rsidRPr="00080CB5">
        <w:rPr>
          <w:rFonts w:ascii="Arial Narrow" w:hAnsi="Arial Narrow" w:cs="Times New Roman"/>
          <w:iCs/>
          <w:sz w:val="24"/>
          <w:szCs w:val="24"/>
        </w:rPr>
        <w:t xml:space="preserve">, </w:t>
      </w:r>
      <w:r w:rsidRPr="00080CB5">
        <w:rPr>
          <w:rFonts w:ascii="Arial Narrow" w:hAnsi="Arial Narrow" w:cs="Times New Roman"/>
          <w:iCs/>
          <w:sz w:val="24"/>
          <w:szCs w:val="24"/>
        </w:rPr>
        <w:t xml:space="preserve">увеличивающими экспозицию к </w:t>
      </w:r>
      <w:proofErr w:type="spellStart"/>
      <w:r w:rsidRPr="00080CB5">
        <w:rPr>
          <w:rFonts w:ascii="Arial Narrow" w:hAnsi="Arial Narrow" w:cs="Times New Roman"/>
          <w:iCs/>
          <w:sz w:val="24"/>
          <w:szCs w:val="24"/>
        </w:rPr>
        <w:t>розувастатину</w:t>
      </w:r>
      <w:proofErr w:type="spellEnd"/>
      <w:r w:rsidRPr="00080CB5">
        <w:rPr>
          <w:rFonts w:ascii="Arial Narrow" w:hAnsi="Arial Narrow" w:cs="Times New Roman"/>
          <w:iCs/>
          <w:sz w:val="24"/>
          <w:szCs w:val="24"/>
        </w:rPr>
        <w:t xml:space="preserve">. Если ожидается увеличение экспозиции в 2 раза и более, начальная доза препарата </w:t>
      </w:r>
      <w:proofErr w:type="spellStart"/>
      <w:r w:rsidRPr="00080CB5">
        <w:rPr>
          <w:rFonts w:ascii="Arial Narrow" w:hAnsi="Arial Narrow" w:cs="Times New Roman"/>
          <w:iCs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iCs/>
          <w:sz w:val="24"/>
          <w:szCs w:val="24"/>
        </w:rPr>
        <w:t xml:space="preserve">-СЗ должна составлять 5 мг один раз в сутки. Также следует корректировать максимальную суточную дозу препарата </w:t>
      </w:r>
      <w:proofErr w:type="spellStart"/>
      <w:r w:rsidRPr="00080CB5">
        <w:rPr>
          <w:rFonts w:ascii="Arial Narrow" w:hAnsi="Arial Narrow" w:cs="Times New Roman"/>
          <w:iCs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iCs/>
          <w:sz w:val="24"/>
          <w:szCs w:val="24"/>
        </w:rPr>
        <w:t xml:space="preserve">-СЗ так, чтобы ожидаемая экспозиция к </w:t>
      </w:r>
    </w:p>
    <w:p w14:paraId="64FA734A" w14:textId="77777777" w:rsidR="00DB3AA1" w:rsidRPr="00080CB5" w:rsidRDefault="0014435E" w:rsidP="003704C5">
      <w:pPr>
        <w:jc w:val="both"/>
        <w:rPr>
          <w:rFonts w:ascii="Arial Narrow" w:hAnsi="Arial Narrow" w:cs="Times New Roman"/>
          <w:iCs/>
          <w:sz w:val="24"/>
          <w:szCs w:val="24"/>
        </w:rPr>
      </w:pPr>
      <w:proofErr w:type="spellStart"/>
      <w:r w:rsidRPr="00080CB5">
        <w:rPr>
          <w:rFonts w:ascii="Arial Narrow" w:hAnsi="Arial Narrow" w:cs="Times New Roman"/>
          <w:iCs/>
          <w:sz w:val="24"/>
          <w:szCs w:val="24"/>
        </w:rPr>
        <w:t>розувастатину</w:t>
      </w:r>
      <w:proofErr w:type="spellEnd"/>
      <w:r w:rsidRPr="00080CB5">
        <w:rPr>
          <w:rFonts w:ascii="Arial Narrow" w:hAnsi="Arial Narrow" w:cs="Times New Roman"/>
          <w:iCs/>
          <w:sz w:val="24"/>
          <w:szCs w:val="24"/>
        </w:rPr>
        <w:t xml:space="preserve"> не превышала таковую для дозы </w:t>
      </w:r>
      <w:r w:rsidR="007A25AA" w:rsidRPr="00080CB5">
        <w:rPr>
          <w:rFonts w:ascii="Arial Narrow" w:hAnsi="Arial Narrow" w:cs="Times New Roman"/>
          <w:iCs/>
          <w:sz w:val="24"/>
          <w:szCs w:val="24"/>
        </w:rPr>
        <w:t xml:space="preserve">40 мг, принимаемой без одновременного назначения лекарственных средств, взаимодействующих с розувастатином. Например, максимальная суточная доза препарата </w:t>
      </w:r>
      <w:proofErr w:type="spellStart"/>
      <w:r w:rsidR="007A25AA" w:rsidRPr="00080CB5">
        <w:rPr>
          <w:rFonts w:ascii="Arial Narrow" w:hAnsi="Arial Narrow" w:cs="Times New Roman"/>
          <w:iCs/>
          <w:sz w:val="24"/>
          <w:szCs w:val="24"/>
        </w:rPr>
        <w:t>Розувастатин</w:t>
      </w:r>
      <w:proofErr w:type="spellEnd"/>
      <w:r w:rsidR="007A25AA" w:rsidRPr="00080CB5">
        <w:rPr>
          <w:rFonts w:ascii="Arial Narrow" w:hAnsi="Arial Narrow" w:cs="Times New Roman"/>
          <w:iCs/>
          <w:sz w:val="24"/>
          <w:szCs w:val="24"/>
        </w:rPr>
        <w:t xml:space="preserve">-СЗ при одновременном </w:t>
      </w:r>
      <w:r w:rsidR="003833EF" w:rsidRPr="00080CB5">
        <w:rPr>
          <w:rFonts w:ascii="Arial Narrow" w:hAnsi="Arial Narrow" w:cs="Times New Roman"/>
          <w:iCs/>
          <w:sz w:val="24"/>
          <w:szCs w:val="24"/>
        </w:rPr>
        <w:t xml:space="preserve">применении </w:t>
      </w:r>
      <w:r w:rsidR="007A25AA" w:rsidRPr="00080CB5">
        <w:rPr>
          <w:rFonts w:ascii="Arial Narrow" w:hAnsi="Arial Narrow" w:cs="Times New Roman"/>
          <w:iCs/>
          <w:sz w:val="24"/>
          <w:szCs w:val="24"/>
        </w:rPr>
        <w:t xml:space="preserve">с </w:t>
      </w:r>
      <w:proofErr w:type="spellStart"/>
      <w:r w:rsidR="007A25AA" w:rsidRPr="00080CB5">
        <w:rPr>
          <w:rFonts w:ascii="Arial Narrow" w:hAnsi="Arial Narrow" w:cs="Times New Roman"/>
          <w:iCs/>
          <w:sz w:val="24"/>
          <w:szCs w:val="24"/>
        </w:rPr>
        <w:t>гемфиброзилом</w:t>
      </w:r>
      <w:proofErr w:type="spellEnd"/>
      <w:r w:rsidR="007A25AA" w:rsidRPr="00080CB5">
        <w:rPr>
          <w:rFonts w:ascii="Arial Narrow" w:hAnsi="Arial Narrow" w:cs="Times New Roman"/>
          <w:iCs/>
          <w:sz w:val="24"/>
          <w:szCs w:val="24"/>
        </w:rPr>
        <w:t xml:space="preserve"> составляет 20 мг (увеличение экспозиции в 1,9 раза), </w:t>
      </w:r>
      <w:r w:rsidR="002275DB" w:rsidRPr="00080CB5">
        <w:rPr>
          <w:rFonts w:ascii="Arial Narrow" w:hAnsi="Arial Narrow" w:cs="Times New Roman"/>
          <w:iCs/>
          <w:sz w:val="24"/>
          <w:szCs w:val="24"/>
        </w:rPr>
        <w:t>с ритонавиром/</w:t>
      </w:r>
      <w:proofErr w:type="spellStart"/>
      <w:r w:rsidR="002275DB" w:rsidRPr="00080CB5">
        <w:rPr>
          <w:rFonts w:ascii="Arial Narrow" w:hAnsi="Arial Narrow" w:cs="Times New Roman"/>
          <w:iCs/>
          <w:sz w:val="24"/>
          <w:szCs w:val="24"/>
        </w:rPr>
        <w:t>атазанавиром</w:t>
      </w:r>
      <w:proofErr w:type="spellEnd"/>
      <w:r w:rsidR="002275DB" w:rsidRPr="00080CB5">
        <w:rPr>
          <w:rFonts w:ascii="Arial Narrow" w:hAnsi="Arial Narrow" w:cs="Times New Roman"/>
          <w:iCs/>
          <w:sz w:val="24"/>
          <w:szCs w:val="24"/>
        </w:rPr>
        <w:t xml:space="preserve"> – 10 мг (увеличение экспозиции в 3,1 раза).</w:t>
      </w:r>
    </w:p>
    <w:p w14:paraId="7725D17E" w14:textId="77777777" w:rsidR="00EF3A84" w:rsidRPr="00080CB5" w:rsidRDefault="00EF3A84" w:rsidP="00E06953">
      <w:pPr>
        <w:jc w:val="right"/>
        <w:rPr>
          <w:rFonts w:ascii="Arial Narrow" w:hAnsi="Arial Narrow" w:cs="Times New Roman"/>
          <w:b/>
          <w:iCs/>
          <w:sz w:val="24"/>
          <w:szCs w:val="24"/>
        </w:rPr>
      </w:pPr>
      <w:r w:rsidRPr="00080CB5">
        <w:rPr>
          <w:rFonts w:ascii="Arial Narrow" w:hAnsi="Arial Narrow" w:cs="Times New Roman"/>
          <w:b/>
          <w:iCs/>
          <w:sz w:val="24"/>
          <w:szCs w:val="24"/>
        </w:rPr>
        <w:t>Таблица 1.</w:t>
      </w:r>
    </w:p>
    <w:p w14:paraId="00E2D965" w14:textId="77777777" w:rsidR="007947AE" w:rsidRPr="00080CB5" w:rsidRDefault="00EF3A84" w:rsidP="003704C5">
      <w:pPr>
        <w:jc w:val="both"/>
        <w:rPr>
          <w:rFonts w:ascii="Arial Narrow" w:hAnsi="Arial Narrow" w:cs="Times New Roman"/>
          <w:b/>
          <w:iCs/>
          <w:sz w:val="24"/>
          <w:szCs w:val="24"/>
        </w:rPr>
      </w:pPr>
      <w:r w:rsidRPr="00080CB5">
        <w:rPr>
          <w:rFonts w:ascii="Arial Narrow" w:hAnsi="Arial Narrow" w:cs="Times New Roman"/>
          <w:b/>
          <w:iCs/>
          <w:sz w:val="24"/>
          <w:szCs w:val="24"/>
        </w:rPr>
        <w:t xml:space="preserve">Влияние сопутствующей терапии на экспозицию к </w:t>
      </w:r>
      <w:proofErr w:type="spellStart"/>
      <w:r w:rsidRPr="00080CB5">
        <w:rPr>
          <w:rFonts w:ascii="Arial Narrow" w:hAnsi="Arial Narrow" w:cs="Times New Roman"/>
          <w:b/>
          <w:iCs/>
          <w:sz w:val="24"/>
          <w:szCs w:val="24"/>
        </w:rPr>
        <w:t>розувастатину</w:t>
      </w:r>
      <w:proofErr w:type="spellEnd"/>
      <w:r w:rsidRPr="00080CB5">
        <w:rPr>
          <w:rFonts w:ascii="Arial Narrow" w:hAnsi="Arial Narrow" w:cs="Times New Roman"/>
          <w:b/>
          <w:iCs/>
          <w:sz w:val="24"/>
          <w:szCs w:val="24"/>
        </w:rPr>
        <w:t xml:space="preserve"> (</w:t>
      </w:r>
      <w:r w:rsidRPr="00080CB5">
        <w:rPr>
          <w:rFonts w:ascii="Arial Narrow" w:hAnsi="Arial Narrow" w:cs="Times New Roman"/>
          <w:b/>
          <w:iCs/>
          <w:sz w:val="24"/>
          <w:szCs w:val="24"/>
          <w:lang w:val="en-US"/>
        </w:rPr>
        <w:t>AUC</w:t>
      </w:r>
      <w:r w:rsidR="003833EF" w:rsidRPr="00080CB5">
        <w:rPr>
          <w:rFonts w:ascii="Arial Narrow" w:hAnsi="Arial Narrow" w:cs="Times New Roman"/>
          <w:b/>
          <w:iCs/>
          <w:sz w:val="24"/>
          <w:szCs w:val="24"/>
        </w:rPr>
        <w:t>,</w:t>
      </w:r>
      <w:r w:rsidRPr="00080CB5">
        <w:rPr>
          <w:rFonts w:ascii="Arial Narrow" w:hAnsi="Arial Narrow" w:cs="Times New Roman"/>
          <w:b/>
          <w:iCs/>
          <w:sz w:val="24"/>
          <w:szCs w:val="24"/>
        </w:rPr>
        <w:t xml:space="preserve"> данные приведены в порядке убывания) – результаты опубликованных клинических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869"/>
        <w:gridCol w:w="3222"/>
      </w:tblGrid>
      <w:tr w:rsidR="00EF3A84" w:rsidRPr="00CC1907" w14:paraId="08ACABA6" w14:textId="77777777" w:rsidTr="00280153">
        <w:tc>
          <w:tcPr>
            <w:tcW w:w="3823" w:type="dxa"/>
            <w:shd w:val="clear" w:color="auto" w:fill="auto"/>
          </w:tcPr>
          <w:p w14:paraId="19BAACAB" w14:textId="77777777" w:rsidR="00EF3A84" w:rsidRPr="00CC1907" w:rsidRDefault="00EF3A84" w:rsidP="00CC190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b/>
                <w:sz w:val="24"/>
                <w:szCs w:val="24"/>
              </w:rPr>
              <w:t>Режим сопутствующей терапии</w:t>
            </w:r>
          </w:p>
        </w:tc>
        <w:tc>
          <w:tcPr>
            <w:tcW w:w="2869" w:type="dxa"/>
            <w:shd w:val="clear" w:color="auto" w:fill="auto"/>
          </w:tcPr>
          <w:p w14:paraId="297EDFB6" w14:textId="77777777" w:rsidR="00EF3A84" w:rsidRPr="00CC1907" w:rsidRDefault="00EF3A84" w:rsidP="00CC190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b/>
                <w:sz w:val="24"/>
                <w:szCs w:val="24"/>
              </w:rPr>
              <w:t>Режим приема розувастатина</w:t>
            </w:r>
          </w:p>
        </w:tc>
        <w:tc>
          <w:tcPr>
            <w:tcW w:w="3222" w:type="dxa"/>
            <w:shd w:val="clear" w:color="auto" w:fill="auto"/>
          </w:tcPr>
          <w:p w14:paraId="035901F4" w14:textId="77777777" w:rsidR="00EF3A84" w:rsidRPr="00CC1907" w:rsidRDefault="00EF3A84" w:rsidP="00CC1907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b/>
                <w:sz w:val="24"/>
                <w:szCs w:val="24"/>
              </w:rPr>
              <w:t>Изменени</w:t>
            </w:r>
            <w:r w:rsidR="003833EF" w:rsidRPr="00CC1907">
              <w:rPr>
                <w:rFonts w:ascii="Arial Narrow" w:hAnsi="Arial Narrow" w:cs="Times New Roman"/>
                <w:b/>
                <w:sz w:val="24"/>
                <w:szCs w:val="24"/>
              </w:rPr>
              <w:t>е</w:t>
            </w:r>
            <w:r w:rsidRPr="00CC1907">
              <w:rPr>
                <w:rFonts w:ascii="Arial Narrow" w:hAnsi="Arial Narrow" w:cs="Times New Roman"/>
                <w:b/>
                <w:iCs/>
                <w:sz w:val="24"/>
                <w:szCs w:val="24"/>
                <w:lang w:val="en-US"/>
              </w:rPr>
              <w:t xml:space="preserve"> AUC</w:t>
            </w:r>
            <w:r w:rsidRPr="00CC1907">
              <w:rPr>
                <w:rFonts w:ascii="Arial Narrow" w:hAnsi="Arial Narrow" w:cs="Times New Roman"/>
                <w:b/>
                <w:iCs/>
                <w:sz w:val="24"/>
                <w:szCs w:val="24"/>
              </w:rPr>
              <w:t xml:space="preserve"> розувастатина</w:t>
            </w:r>
          </w:p>
        </w:tc>
      </w:tr>
      <w:tr w:rsidR="00EF3A84" w:rsidRPr="00CC1907" w14:paraId="501BAD99" w14:textId="77777777" w:rsidTr="00280153">
        <w:tc>
          <w:tcPr>
            <w:tcW w:w="3823" w:type="dxa"/>
            <w:shd w:val="clear" w:color="auto" w:fill="auto"/>
          </w:tcPr>
          <w:p w14:paraId="6341AB66" w14:textId="77777777" w:rsidR="00EF3A84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Циклоспорин 75-200</w:t>
            </w:r>
            <w:r w:rsidR="00DD15D9" w:rsidRPr="00CC1907">
              <w:rPr>
                <w:rFonts w:ascii="Arial Narrow" w:hAnsi="Arial Narrow" w:cs="Times New Roman"/>
                <w:sz w:val="24"/>
                <w:szCs w:val="24"/>
              </w:rPr>
              <w:t xml:space="preserve"> мг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2 раза в сут., 6 мес.</w:t>
            </w:r>
          </w:p>
        </w:tc>
        <w:tc>
          <w:tcPr>
            <w:tcW w:w="2869" w:type="dxa"/>
            <w:shd w:val="clear" w:color="auto" w:fill="auto"/>
          </w:tcPr>
          <w:p w14:paraId="69595111" w14:textId="77777777" w:rsidR="00EF3A84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1 раз в сут., 10 дней</w:t>
            </w:r>
          </w:p>
        </w:tc>
        <w:tc>
          <w:tcPr>
            <w:tcW w:w="3222" w:type="dxa"/>
            <w:shd w:val="clear" w:color="auto" w:fill="auto"/>
          </w:tcPr>
          <w:p w14:paraId="2287D5A4" w14:textId="77777777" w:rsidR="00EF3A84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7,1 раза</w:t>
            </w:r>
          </w:p>
        </w:tc>
      </w:tr>
      <w:tr w:rsidR="00AA2C5D" w:rsidRPr="00CC1907" w14:paraId="0B74290C" w14:textId="77777777" w:rsidTr="00280153">
        <w:tc>
          <w:tcPr>
            <w:tcW w:w="3823" w:type="dxa"/>
            <w:shd w:val="clear" w:color="auto" w:fill="auto"/>
          </w:tcPr>
          <w:p w14:paraId="50DFA930" w14:textId="77777777" w:rsidR="0014435E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Атазанавир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300 мг/</w:t>
            </w:r>
            <w:r w:rsidR="00B420C1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D15D9" w:rsidRPr="00CC1907">
              <w:rPr>
                <w:rFonts w:ascii="Arial Narrow" w:hAnsi="Arial Narrow" w:cs="Times New Roman"/>
                <w:sz w:val="24"/>
                <w:szCs w:val="24"/>
              </w:rPr>
              <w:t>ритонавир 100 мг</w:t>
            </w:r>
            <w:r w:rsidR="0014435E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2F6A71C7" w14:textId="77777777" w:rsidR="00AA2C5D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1 раз </w:t>
            </w:r>
            <w:r w:rsidR="00AA2C5D" w:rsidRPr="00CC1907">
              <w:rPr>
                <w:rFonts w:ascii="Arial Narrow" w:hAnsi="Arial Narrow" w:cs="Times New Roman"/>
                <w:sz w:val="24"/>
                <w:szCs w:val="24"/>
              </w:rPr>
              <w:t>в сут., 8 дней</w:t>
            </w:r>
          </w:p>
        </w:tc>
        <w:tc>
          <w:tcPr>
            <w:tcW w:w="2869" w:type="dxa"/>
            <w:shd w:val="clear" w:color="auto" w:fill="auto"/>
          </w:tcPr>
          <w:p w14:paraId="219BA2E1" w14:textId="77777777" w:rsidR="00AA2C5D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однократно</w:t>
            </w:r>
          </w:p>
        </w:tc>
        <w:tc>
          <w:tcPr>
            <w:tcW w:w="3222" w:type="dxa"/>
            <w:shd w:val="clear" w:color="auto" w:fill="auto"/>
          </w:tcPr>
          <w:p w14:paraId="6AC4656E" w14:textId="77777777" w:rsidR="00AA2C5D" w:rsidRPr="00CC1907" w:rsidRDefault="00AA2C5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3,1 раза</w:t>
            </w:r>
          </w:p>
        </w:tc>
      </w:tr>
      <w:tr w:rsidR="00B420C1" w:rsidRPr="00CC1907" w14:paraId="1B1AB555" w14:textId="77777777" w:rsidTr="00280153">
        <w:tc>
          <w:tcPr>
            <w:tcW w:w="3823" w:type="dxa"/>
            <w:shd w:val="clear" w:color="auto" w:fill="auto"/>
          </w:tcPr>
          <w:p w14:paraId="02575D0C" w14:textId="77777777" w:rsidR="00DD15D9" w:rsidRPr="00CC1907" w:rsidRDefault="00B420C1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Лоп</w:t>
            </w:r>
            <w:r w:rsidR="00DD15D9" w:rsidRPr="00CC1907">
              <w:rPr>
                <w:rFonts w:ascii="Arial Narrow" w:hAnsi="Arial Narrow" w:cs="Times New Roman"/>
                <w:sz w:val="24"/>
                <w:szCs w:val="24"/>
              </w:rPr>
              <w:t>инавир 400 мг/ ритонавир 100 мг</w:t>
            </w:r>
          </w:p>
          <w:p w14:paraId="6C9944DD" w14:textId="77777777" w:rsidR="00B420C1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2 раза </w:t>
            </w:r>
            <w:r w:rsidR="00B420C1" w:rsidRPr="00CC1907">
              <w:rPr>
                <w:rFonts w:ascii="Arial Narrow" w:hAnsi="Arial Narrow" w:cs="Times New Roman"/>
                <w:sz w:val="24"/>
                <w:szCs w:val="24"/>
              </w:rPr>
              <w:t>в сут., 17 дней</w:t>
            </w:r>
          </w:p>
        </w:tc>
        <w:tc>
          <w:tcPr>
            <w:tcW w:w="2869" w:type="dxa"/>
            <w:shd w:val="clear" w:color="auto" w:fill="auto"/>
          </w:tcPr>
          <w:p w14:paraId="4EF3B245" w14:textId="77777777" w:rsidR="00B420C1" w:rsidRPr="00CC1907" w:rsidRDefault="00B420C1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20 мг 1 раз в сут., 7 дней</w:t>
            </w:r>
          </w:p>
        </w:tc>
        <w:tc>
          <w:tcPr>
            <w:tcW w:w="3222" w:type="dxa"/>
            <w:shd w:val="clear" w:color="auto" w:fill="auto"/>
          </w:tcPr>
          <w:p w14:paraId="760AE5B1" w14:textId="77777777" w:rsidR="00B420C1" w:rsidRPr="00CC1907" w:rsidRDefault="00B420C1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2,1 раза</w:t>
            </w:r>
          </w:p>
        </w:tc>
      </w:tr>
      <w:tr w:rsidR="00A556CD" w:rsidRPr="00CC1907" w14:paraId="6834ADE1" w14:textId="77777777" w:rsidTr="00280153">
        <w:tc>
          <w:tcPr>
            <w:tcW w:w="3823" w:type="dxa"/>
            <w:shd w:val="clear" w:color="auto" w:fill="auto"/>
          </w:tcPr>
          <w:p w14:paraId="6AAB456F" w14:textId="77777777" w:rsidR="00DD15D9" w:rsidRPr="00CC1907" w:rsidRDefault="00A556C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Гемфиброзил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600 мг</w:t>
            </w:r>
            <w:r w:rsidR="00DD15D9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14:paraId="47939F12" w14:textId="77777777" w:rsidR="00A556CD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2 раза </w:t>
            </w:r>
            <w:r w:rsidR="000349B5" w:rsidRPr="00CC1907">
              <w:rPr>
                <w:rFonts w:ascii="Arial Narrow" w:hAnsi="Arial Narrow" w:cs="Times New Roman"/>
                <w:sz w:val="24"/>
                <w:szCs w:val="24"/>
              </w:rPr>
              <w:t>в сут., 7 дней</w:t>
            </w:r>
          </w:p>
        </w:tc>
        <w:tc>
          <w:tcPr>
            <w:tcW w:w="2869" w:type="dxa"/>
            <w:shd w:val="clear" w:color="auto" w:fill="auto"/>
          </w:tcPr>
          <w:p w14:paraId="054A5706" w14:textId="77777777" w:rsidR="00A556CD" w:rsidRPr="00CC1907" w:rsidRDefault="00A556C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80 мг однократно</w:t>
            </w:r>
          </w:p>
        </w:tc>
        <w:tc>
          <w:tcPr>
            <w:tcW w:w="3222" w:type="dxa"/>
            <w:shd w:val="clear" w:color="auto" w:fill="auto"/>
          </w:tcPr>
          <w:p w14:paraId="0FF940B9" w14:textId="77777777" w:rsidR="00A556CD" w:rsidRPr="00CC1907" w:rsidRDefault="00A556C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1,9 раза</w:t>
            </w:r>
          </w:p>
        </w:tc>
      </w:tr>
      <w:tr w:rsidR="00DD15D9" w:rsidRPr="00CC1907" w14:paraId="59468585" w14:textId="77777777" w:rsidTr="00280153">
        <w:tc>
          <w:tcPr>
            <w:tcW w:w="3823" w:type="dxa"/>
            <w:shd w:val="clear" w:color="auto" w:fill="auto"/>
          </w:tcPr>
          <w:p w14:paraId="47FF852D" w14:textId="77777777" w:rsidR="00DD15D9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Элтромбопаг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833EF" w:rsidRPr="00CC1907">
              <w:rPr>
                <w:rFonts w:ascii="Arial Narrow" w:hAnsi="Arial Narrow" w:cs="Times New Roman"/>
                <w:sz w:val="24"/>
                <w:szCs w:val="24"/>
              </w:rPr>
              <w:t>75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мг</w:t>
            </w:r>
          </w:p>
          <w:p w14:paraId="30A4F387" w14:textId="77777777" w:rsidR="00DD15D9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сут., 10 дней</w:t>
            </w:r>
          </w:p>
        </w:tc>
        <w:tc>
          <w:tcPr>
            <w:tcW w:w="2869" w:type="dxa"/>
            <w:shd w:val="clear" w:color="auto" w:fill="auto"/>
          </w:tcPr>
          <w:p w14:paraId="431F5643" w14:textId="77777777" w:rsidR="00DD15D9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однократно</w:t>
            </w:r>
          </w:p>
        </w:tc>
        <w:tc>
          <w:tcPr>
            <w:tcW w:w="3222" w:type="dxa"/>
            <w:shd w:val="clear" w:color="auto" w:fill="auto"/>
          </w:tcPr>
          <w:p w14:paraId="243D287A" w14:textId="77777777" w:rsidR="00DD15D9" w:rsidRPr="00CC1907" w:rsidRDefault="00DD15D9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1,6 раза</w:t>
            </w:r>
          </w:p>
        </w:tc>
      </w:tr>
      <w:tr w:rsidR="003A7B1B" w:rsidRPr="00CC1907" w14:paraId="2FFD97ED" w14:textId="77777777" w:rsidTr="00280153">
        <w:tc>
          <w:tcPr>
            <w:tcW w:w="3823" w:type="dxa"/>
            <w:shd w:val="clear" w:color="auto" w:fill="auto"/>
          </w:tcPr>
          <w:p w14:paraId="017D17D0" w14:textId="77777777" w:rsidR="003A7B1B" w:rsidRPr="00CC1907" w:rsidRDefault="003A7B1B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Дарунавир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600</w:t>
            </w:r>
            <w:r w:rsidR="003833EF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>мг/ ритонавир 100 мг</w:t>
            </w:r>
          </w:p>
          <w:p w14:paraId="37072788" w14:textId="77777777" w:rsidR="003A7B1B" w:rsidRPr="00CC1907" w:rsidRDefault="003A7B1B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 раза в сут., 7 дней</w:t>
            </w:r>
          </w:p>
        </w:tc>
        <w:tc>
          <w:tcPr>
            <w:tcW w:w="2869" w:type="dxa"/>
            <w:shd w:val="clear" w:color="auto" w:fill="auto"/>
          </w:tcPr>
          <w:p w14:paraId="28846340" w14:textId="77777777" w:rsidR="003A7B1B" w:rsidRPr="00CC1907" w:rsidRDefault="003A7B1B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1 раз в сут., 7 дней</w:t>
            </w:r>
          </w:p>
        </w:tc>
        <w:tc>
          <w:tcPr>
            <w:tcW w:w="3222" w:type="dxa"/>
            <w:shd w:val="clear" w:color="auto" w:fill="auto"/>
          </w:tcPr>
          <w:p w14:paraId="79E06131" w14:textId="77777777" w:rsidR="003A7B1B" w:rsidRPr="00CC1907" w:rsidRDefault="003A7B1B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1,5 раза</w:t>
            </w:r>
          </w:p>
        </w:tc>
      </w:tr>
      <w:tr w:rsidR="007114C6" w:rsidRPr="00CC1907" w14:paraId="210F8306" w14:textId="77777777" w:rsidTr="00280153">
        <w:tc>
          <w:tcPr>
            <w:tcW w:w="3823" w:type="dxa"/>
            <w:shd w:val="clear" w:color="auto" w:fill="auto"/>
          </w:tcPr>
          <w:p w14:paraId="2EBA3425" w14:textId="77777777" w:rsidR="007114C6" w:rsidRPr="00CC1907" w:rsidRDefault="007114C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Типранавир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500</w:t>
            </w:r>
            <w:r w:rsidR="003833EF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>мг/ ритонавир 200 мг</w:t>
            </w:r>
          </w:p>
          <w:p w14:paraId="386F2923" w14:textId="77777777" w:rsidR="007114C6" w:rsidRPr="00CC1907" w:rsidRDefault="007114C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 раза в сут., 11 дней</w:t>
            </w:r>
          </w:p>
        </w:tc>
        <w:tc>
          <w:tcPr>
            <w:tcW w:w="2869" w:type="dxa"/>
            <w:shd w:val="clear" w:color="auto" w:fill="auto"/>
          </w:tcPr>
          <w:p w14:paraId="1B89F850" w14:textId="77777777" w:rsidR="007114C6" w:rsidRPr="00CC1907" w:rsidRDefault="007114C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однократно</w:t>
            </w:r>
          </w:p>
        </w:tc>
        <w:tc>
          <w:tcPr>
            <w:tcW w:w="3222" w:type="dxa"/>
            <w:shd w:val="clear" w:color="auto" w:fill="auto"/>
          </w:tcPr>
          <w:p w14:paraId="1707CB50" w14:textId="77777777" w:rsidR="007114C6" w:rsidRPr="00CC1907" w:rsidRDefault="007114C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1,4 раза</w:t>
            </w:r>
          </w:p>
        </w:tc>
      </w:tr>
      <w:tr w:rsidR="007114C6" w:rsidRPr="00CC1907" w14:paraId="356C802C" w14:textId="77777777" w:rsidTr="00280153">
        <w:tc>
          <w:tcPr>
            <w:tcW w:w="3823" w:type="dxa"/>
            <w:shd w:val="clear" w:color="auto" w:fill="auto"/>
          </w:tcPr>
          <w:p w14:paraId="6B22312D" w14:textId="77777777" w:rsidR="000158CE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Дронедарон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400 мг 2 раза в сут.</w:t>
            </w:r>
          </w:p>
        </w:tc>
        <w:tc>
          <w:tcPr>
            <w:tcW w:w="2869" w:type="dxa"/>
            <w:shd w:val="clear" w:color="auto" w:fill="auto"/>
          </w:tcPr>
          <w:p w14:paraId="19C58DCD" w14:textId="77777777" w:rsidR="007114C6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Нет данных</w:t>
            </w:r>
          </w:p>
        </w:tc>
        <w:tc>
          <w:tcPr>
            <w:tcW w:w="3222" w:type="dxa"/>
            <w:shd w:val="clear" w:color="auto" w:fill="auto"/>
          </w:tcPr>
          <w:p w14:paraId="4ADDAE17" w14:textId="77777777" w:rsidR="007114C6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1,4 раза</w:t>
            </w:r>
          </w:p>
        </w:tc>
      </w:tr>
      <w:tr w:rsidR="007114C6" w:rsidRPr="00CC1907" w14:paraId="0FA026D3" w14:textId="77777777" w:rsidTr="00280153">
        <w:tc>
          <w:tcPr>
            <w:tcW w:w="3823" w:type="dxa"/>
            <w:shd w:val="clear" w:color="auto" w:fill="auto"/>
          </w:tcPr>
          <w:p w14:paraId="1E7DED54" w14:textId="77777777" w:rsidR="000158CE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Итраконазол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200 мг </w:t>
            </w:r>
          </w:p>
          <w:p w14:paraId="60068515" w14:textId="77777777" w:rsidR="007114C6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сут., 5 дней</w:t>
            </w:r>
          </w:p>
        </w:tc>
        <w:tc>
          <w:tcPr>
            <w:tcW w:w="2869" w:type="dxa"/>
            <w:shd w:val="clear" w:color="auto" w:fill="auto"/>
          </w:tcPr>
          <w:p w14:paraId="752C6119" w14:textId="77777777" w:rsidR="007114C6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или 80 мг однократно</w:t>
            </w:r>
          </w:p>
        </w:tc>
        <w:tc>
          <w:tcPr>
            <w:tcW w:w="3222" w:type="dxa"/>
            <w:shd w:val="clear" w:color="auto" w:fill="auto"/>
          </w:tcPr>
          <w:p w14:paraId="4296008E" w14:textId="77777777" w:rsidR="007114C6" w:rsidRPr="00CC1907" w:rsidRDefault="000158CE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1,4 раза</w:t>
            </w:r>
          </w:p>
        </w:tc>
      </w:tr>
      <w:tr w:rsidR="007114C6" w:rsidRPr="00CC1907" w14:paraId="2515E703" w14:textId="77777777" w:rsidTr="00280153">
        <w:tc>
          <w:tcPr>
            <w:tcW w:w="3823" w:type="dxa"/>
            <w:shd w:val="clear" w:color="auto" w:fill="auto"/>
          </w:tcPr>
          <w:p w14:paraId="0DFE1AF6" w14:textId="77777777" w:rsidR="007114C6" w:rsidRPr="00CC1907" w:rsidRDefault="002F1C2D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Эзетимиб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10 мг</w:t>
            </w:r>
          </w:p>
          <w:p w14:paraId="685D0C95" w14:textId="77777777" w:rsidR="002F1C2D" w:rsidRPr="00CC1907" w:rsidRDefault="00BE26D2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сут., 14</w:t>
            </w:r>
            <w:r w:rsidR="002F1C2D" w:rsidRPr="00CC1907">
              <w:rPr>
                <w:rFonts w:ascii="Arial Narrow" w:hAnsi="Arial Narrow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869" w:type="dxa"/>
            <w:shd w:val="clear" w:color="auto" w:fill="auto"/>
          </w:tcPr>
          <w:p w14:paraId="54B89954" w14:textId="77777777" w:rsidR="00BE26D2" w:rsidRPr="00CC1907" w:rsidRDefault="00BE26D2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</w:t>
            </w:r>
          </w:p>
          <w:p w14:paraId="48DF0641" w14:textId="77777777" w:rsidR="007114C6" w:rsidRPr="00CC1907" w:rsidRDefault="00BE26D2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сутки, 14 дней</w:t>
            </w:r>
          </w:p>
        </w:tc>
        <w:tc>
          <w:tcPr>
            <w:tcW w:w="3222" w:type="dxa"/>
            <w:shd w:val="clear" w:color="auto" w:fill="auto"/>
          </w:tcPr>
          <w:p w14:paraId="2EFFC42E" w14:textId="77777777" w:rsidR="007114C6" w:rsidRPr="00CC1907" w:rsidRDefault="00BE26D2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Увеличение в 1,2 раза</w:t>
            </w:r>
          </w:p>
        </w:tc>
      </w:tr>
      <w:tr w:rsidR="007F69F7" w:rsidRPr="00CC1907" w14:paraId="74CFB03A" w14:textId="77777777" w:rsidTr="00280153">
        <w:tc>
          <w:tcPr>
            <w:tcW w:w="3823" w:type="dxa"/>
            <w:shd w:val="clear" w:color="auto" w:fill="auto"/>
          </w:tcPr>
          <w:p w14:paraId="544C30CF" w14:textId="77777777" w:rsidR="007F69F7" w:rsidRPr="00CC1907" w:rsidRDefault="007F69F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Фосампренавир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700</w:t>
            </w:r>
            <w:r w:rsidR="003833EF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мг/ </w:t>
            </w:r>
          </w:p>
          <w:p w14:paraId="09F9636C" w14:textId="77777777" w:rsidR="007F69F7" w:rsidRPr="00CC1907" w:rsidRDefault="007F69F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ритонавир 100 мг</w:t>
            </w:r>
          </w:p>
          <w:p w14:paraId="3F67E121" w14:textId="77777777" w:rsidR="007F69F7" w:rsidRPr="00CC1907" w:rsidRDefault="007F69F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 раза в сут., 8 дней</w:t>
            </w:r>
          </w:p>
        </w:tc>
        <w:tc>
          <w:tcPr>
            <w:tcW w:w="2869" w:type="dxa"/>
            <w:shd w:val="clear" w:color="auto" w:fill="auto"/>
          </w:tcPr>
          <w:p w14:paraId="0F347FFD" w14:textId="77777777" w:rsidR="007F69F7" w:rsidRPr="00CC1907" w:rsidRDefault="007F69F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10 мг однократно</w:t>
            </w:r>
          </w:p>
        </w:tc>
        <w:tc>
          <w:tcPr>
            <w:tcW w:w="3222" w:type="dxa"/>
            <w:shd w:val="clear" w:color="auto" w:fill="auto"/>
          </w:tcPr>
          <w:p w14:paraId="6C1ECDF2" w14:textId="77777777" w:rsidR="007F69F7" w:rsidRPr="00CC1907" w:rsidRDefault="007F69F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7F69F7" w:rsidRPr="00CC1907" w14:paraId="1346CCD2" w14:textId="77777777" w:rsidTr="00280153">
        <w:tc>
          <w:tcPr>
            <w:tcW w:w="3823" w:type="dxa"/>
            <w:shd w:val="clear" w:color="auto" w:fill="auto"/>
          </w:tcPr>
          <w:p w14:paraId="5EA88FE3" w14:textId="77777777" w:rsidR="00817286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Алеглитазар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0,3 мг,</w:t>
            </w:r>
            <w:r w:rsidR="0014435E" w:rsidRPr="00CC190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C1907">
              <w:rPr>
                <w:rFonts w:ascii="Arial Narrow" w:hAnsi="Arial Narrow" w:cs="Times New Roman"/>
                <w:sz w:val="24"/>
                <w:szCs w:val="24"/>
              </w:rPr>
              <w:t>7 дней</w:t>
            </w:r>
          </w:p>
        </w:tc>
        <w:tc>
          <w:tcPr>
            <w:tcW w:w="2869" w:type="dxa"/>
            <w:shd w:val="clear" w:color="auto" w:fill="auto"/>
          </w:tcPr>
          <w:p w14:paraId="03A4EA2F" w14:textId="77777777" w:rsidR="007F69F7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40 мг, 7 дней</w:t>
            </w:r>
          </w:p>
        </w:tc>
        <w:tc>
          <w:tcPr>
            <w:tcW w:w="3222" w:type="dxa"/>
            <w:shd w:val="clear" w:color="auto" w:fill="auto"/>
          </w:tcPr>
          <w:p w14:paraId="68B8C412" w14:textId="77777777" w:rsidR="007F69F7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817286" w:rsidRPr="00CC1907" w14:paraId="0060AD47" w14:textId="77777777" w:rsidTr="00280153">
        <w:tc>
          <w:tcPr>
            <w:tcW w:w="3823" w:type="dxa"/>
            <w:shd w:val="clear" w:color="auto" w:fill="auto"/>
          </w:tcPr>
          <w:p w14:paraId="1E2C4572" w14:textId="77777777" w:rsidR="00817286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Силимарин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140 мг</w:t>
            </w:r>
          </w:p>
          <w:p w14:paraId="2370DFE3" w14:textId="77777777" w:rsidR="00817286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lastRenderedPageBreak/>
              <w:t>3 раза в сут., 5 дней</w:t>
            </w:r>
          </w:p>
        </w:tc>
        <w:tc>
          <w:tcPr>
            <w:tcW w:w="2869" w:type="dxa"/>
            <w:shd w:val="clear" w:color="auto" w:fill="auto"/>
          </w:tcPr>
          <w:p w14:paraId="3C49C728" w14:textId="77777777" w:rsidR="00817286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lastRenderedPageBreak/>
              <w:t>10 мг однократно</w:t>
            </w:r>
          </w:p>
        </w:tc>
        <w:tc>
          <w:tcPr>
            <w:tcW w:w="3222" w:type="dxa"/>
            <w:shd w:val="clear" w:color="auto" w:fill="auto"/>
          </w:tcPr>
          <w:p w14:paraId="756A0C24" w14:textId="77777777" w:rsidR="00817286" w:rsidRPr="00CC1907" w:rsidRDefault="0081728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AE4EF6" w:rsidRPr="00CC1907" w14:paraId="02668526" w14:textId="77777777" w:rsidTr="00280153">
        <w:tc>
          <w:tcPr>
            <w:tcW w:w="3823" w:type="dxa"/>
            <w:shd w:val="clear" w:color="auto" w:fill="auto"/>
          </w:tcPr>
          <w:p w14:paraId="17E43B5C" w14:textId="77777777" w:rsidR="00AE4EF6" w:rsidRPr="00CC1907" w:rsidRDefault="00AE4EF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Фенофибрат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67 мг</w:t>
            </w:r>
          </w:p>
          <w:p w14:paraId="29C6059A" w14:textId="77777777" w:rsidR="00AE4EF6" w:rsidRPr="00CC1907" w:rsidRDefault="00AE4EF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3 раза в сут., 7 дней</w:t>
            </w:r>
          </w:p>
        </w:tc>
        <w:tc>
          <w:tcPr>
            <w:tcW w:w="2869" w:type="dxa"/>
            <w:shd w:val="clear" w:color="auto" w:fill="auto"/>
          </w:tcPr>
          <w:p w14:paraId="2CD1AA3D" w14:textId="77777777" w:rsidR="00AE4EF6" w:rsidRPr="00CC1907" w:rsidRDefault="00AE4EF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10 мг, 7 дней </w:t>
            </w:r>
          </w:p>
        </w:tc>
        <w:tc>
          <w:tcPr>
            <w:tcW w:w="3222" w:type="dxa"/>
            <w:shd w:val="clear" w:color="auto" w:fill="auto"/>
          </w:tcPr>
          <w:p w14:paraId="027CA22F" w14:textId="77777777" w:rsidR="00AE4EF6" w:rsidRPr="00CC1907" w:rsidRDefault="00AE4EF6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AE4EF6" w:rsidRPr="00CC1907" w14:paraId="2366FFE6" w14:textId="77777777" w:rsidTr="00280153">
        <w:tc>
          <w:tcPr>
            <w:tcW w:w="3823" w:type="dxa"/>
            <w:shd w:val="clear" w:color="auto" w:fill="auto"/>
          </w:tcPr>
          <w:p w14:paraId="320EAC65" w14:textId="77777777" w:rsidR="00AE4EF6" w:rsidRPr="00CC1907" w:rsidRDefault="00965F30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Рифампин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450 мг</w:t>
            </w:r>
          </w:p>
          <w:p w14:paraId="77F861E5" w14:textId="77777777" w:rsidR="00965F30" w:rsidRPr="00CC1907" w:rsidRDefault="00965F30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сут., 7 дней</w:t>
            </w:r>
          </w:p>
        </w:tc>
        <w:tc>
          <w:tcPr>
            <w:tcW w:w="2869" w:type="dxa"/>
            <w:shd w:val="clear" w:color="auto" w:fill="auto"/>
          </w:tcPr>
          <w:p w14:paraId="0ED08422" w14:textId="77777777" w:rsidR="00AE4EF6" w:rsidRPr="00CC1907" w:rsidRDefault="00965F30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20 мг однократно</w:t>
            </w:r>
          </w:p>
        </w:tc>
        <w:tc>
          <w:tcPr>
            <w:tcW w:w="3222" w:type="dxa"/>
            <w:shd w:val="clear" w:color="auto" w:fill="auto"/>
          </w:tcPr>
          <w:p w14:paraId="7069BC3A" w14:textId="77777777" w:rsidR="00AE4EF6" w:rsidRPr="00CC1907" w:rsidRDefault="00965F30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035A77" w:rsidRPr="00CC1907" w14:paraId="2484AB46" w14:textId="77777777" w:rsidTr="00280153">
        <w:tc>
          <w:tcPr>
            <w:tcW w:w="3823" w:type="dxa"/>
            <w:shd w:val="clear" w:color="auto" w:fill="auto"/>
          </w:tcPr>
          <w:p w14:paraId="4173D3BA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Кетоконазол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200 мг</w:t>
            </w:r>
          </w:p>
          <w:p w14:paraId="138E50C1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 раза в сут., 7 дней</w:t>
            </w:r>
          </w:p>
        </w:tc>
        <w:tc>
          <w:tcPr>
            <w:tcW w:w="2869" w:type="dxa"/>
            <w:shd w:val="clear" w:color="auto" w:fill="auto"/>
          </w:tcPr>
          <w:p w14:paraId="55BCA8D8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80 мг однократно</w:t>
            </w:r>
          </w:p>
        </w:tc>
        <w:tc>
          <w:tcPr>
            <w:tcW w:w="3222" w:type="dxa"/>
            <w:shd w:val="clear" w:color="auto" w:fill="auto"/>
          </w:tcPr>
          <w:p w14:paraId="41A6512B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035A77" w:rsidRPr="00CC1907" w14:paraId="339762B7" w14:textId="77777777" w:rsidTr="00280153">
        <w:tc>
          <w:tcPr>
            <w:tcW w:w="3823" w:type="dxa"/>
            <w:shd w:val="clear" w:color="auto" w:fill="auto"/>
          </w:tcPr>
          <w:p w14:paraId="10AB6F4E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Флуконазол 200 мг</w:t>
            </w:r>
          </w:p>
          <w:p w14:paraId="1BD9B2C5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1 раз в сут., 11 дней</w:t>
            </w:r>
          </w:p>
        </w:tc>
        <w:tc>
          <w:tcPr>
            <w:tcW w:w="2869" w:type="dxa"/>
            <w:shd w:val="clear" w:color="auto" w:fill="auto"/>
          </w:tcPr>
          <w:p w14:paraId="09ABE239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80 мг однократно</w:t>
            </w:r>
          </w:p>
        </w:tc>
        <w:tc>
          <w:tcPr>
            <w:tcW w:w="3222" w:type="dxa"/>
            <w:shd w:val="clear" w:color="auto" w:fill="auto"/>
          </w:tcPr>
          <w:p w14:paraId="22125018" w14:textId="77777777" w:rsidR="00035A77" w:rsidRPr="00CC1907" w:rsidRDefault="00035A77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Без изменений</w:t>
            </w:r>
          </w:p>
        </w:tc>
      </w:tr>
      <w:tr w:rsidR="00035A77" w:rsidRPr="00CC1907" w14:paraId="3EEDC428" w14:textId="77777777" w:rsidTr="00280153">
        <w:tc>
          <w:tcPr>
            <w:tcW w:w="3823" w:type="dxa"/>
            <w:shd w:val="clear" w:color="auto" w:fill="auto"/>
          </w:tcPr>
          <w:p w14:paraId="51B2D095" w14:textId="77777777" w:rsidR="00035A77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Эритромицин 500 мг</w:t>
            </w:r>
          </w:p>
          <w:p w14:paraId="53F8D69E" w14:textId="77777777" w:rsidR="00574B8F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4 раза в сут., 7 дней</w:t>
            </w:r>
          </w:p>
        </w:tc>
        <w:tc>
          <w:tcPr>
            <w:tcW w:w="2869" w:type="dxa"/>
            <w:shd w:val="clear" w:color="auto" w:fill="auto"/>
          </w:tcPr>
          <w:p w14:paraId="0C4E5A39" w14:textId="77777777" w:rsidR="00035A77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80 мг однократно</w:t>
            </w:r>
          </w:p>
        </w:tc>
        <w:tc>
          <w:tcPr>
            <w:tcW w:w="3222" w:type="dxa"/>
            <w:shd w:val="clear" w:color="auto" w:fill="auto"/>
          </w:tcPr>
          <w:p w14:paraId="34E7E29F" w14:textId="77777777" w:rsidR="00035A77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Снижение на 28 %</w:t>
            </w:r>
          </w:p>
        </w:tc>
      </w:tr>
      <w:tr w:rsidR="00574B8F" w:rsidRPr="00CC1907" w14:paraId="005ED0F5" w14:textId="77777777" w:rsidTr="00280153">
        <w:tc>
          <w:tcPr>
            <w:tcW w:w="3823" w:type="dxa"/>
            <w:shd w:val="clear" w:color="auto" w:fill="auto"/>
          </w:tcPr>
          <w:p w14:paraId="428AF691" w14:textId="77777777" w:rsidR="00574B8F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C1907">
              <w:rPr>
                <w:rFonts w:ascii="Arial Narrow" w:hAnsi="Arial Narrow" w:cs="Times New Roman"/>
                <w:sz w:val="24"/>
                <w:szCs w:val="24"/>
              </w:rPr>
              <w:t>Байкалин</w:t>
            </w:r>
            <w:proofErr w:type="spellEnd"/>
            <w:r w:rsidRPr="00CC1907">
              <w:rPr>
                <w:rFonts w:ascii="Arial Narrow" w:hAnsi="Arial Narrow" w:cs="Times New Roman"/>
                <w:sz w:val="24"/>
                <w:szCs w:val="24"/>
              </w:rPr>
              <w:t xml:space="preserve"> 50 мг</w:t>
            </w:r>
          </w:p>
          <w:p w14:paraId="6821EFD1" w14:textId="77777777" w:rsidR="00574B8F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3 раза в сут., 14 дней</w:t>
            </w:r>
          </w:p>
        </w:tc>
        <w:tc>
          <w:tcPr>
            <w:tcW w:w="2869" w:type="dxa"/>
            <w:shd w:val="clear" w:color="auto" w:fill="auto"/>
          </w:tcPr>
          <w:p w14:paraId="78FA0847" w14:textId="77777777" w:rsidR="00574B8F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20 мг однократно</w:t>
            </w:r>
          </w:p>
        </w:tc>
        <w:tc>
          <w:tcPr>
            <w:tcW w:w="3222" w:type="dxa"/>
            <w:shd w:val="clear" w:color="auto" w:fill="auto"/>
          </w:tcPr>
          <w:p w14:paraId="2B1C8674" w14:textId="77777777" w:rsidR="00574B8F" w:rsidRPr="00CC1907" w:rsidRDefault="00574B8F" w:rsidP="00CC190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C1907">
              <w:rPr>
                <w:rFonts w:ascii="Arial Narrow" w:hAnsi="Arial Narrow" w:cs="Times New Roman"/>
                <w:sz w:val="24"/>
                <w:szCs w:val="24"/>
              </w:rPr>
              <w:t>Снижение на 47 %</w:t>
            </w:r>
          </w:p>
        </w:tc>
      </w:tr>
    </w:tbl>
    <w:p w14:paraId="5082FF0D" w14:textId="77777777" w:rsidR="007A50F9" w:rsidRPr="00080CB5" w:rsidRDefault="007A50F9" w:rsidP="007A50F9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080CB5">
        <w:rPr>
          <w:rFonts w:ascii="Arial Narrow" w:hAnsi="Arial Narrow" w:cs="Times New Roman"/>
          <w:b/>
          <w:sz w:val="24"/>
          <w:szCs w:val="24"/>
        </w:rPr>
        <w:t xml:space="preserve">Влияние применения </w:t>
      </w:r>
      <w:proofErr w:type="spellStart"/>
      <w:r w:rsidRPr="00080CB5">
        <w:rPr>
          <w:rFonts w:ascii="Arial Narrow" w:hAnsi="Arial Narrow" w:cs="Times New Roman"/>
          <w:b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b/>
          <w:sz w:val="24"/>
          <w:szCs w:val="24"/>
        </w:rPr>
        <w:t xml:space="preserve"> на другие препараты</w:t>
      </w:r>
    </w:p>
    <w:p w14:paraId="4C7F6A78" w14:textId="77777777" w:rsidR="007A50F9" w:rsidRPr="00080CB5" w:rsidRDefault="007A50F9" w:rsidP="007A50F9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>Антагонисты витамина К:</w:t>
      </w:r>
      <w:r w:rsidRPr="00080CB5">
        <w:rPr>
          <w:rFonts w:ascii="Arial Narrow" w:hAnsi="Arial Narrow" w:cs="Times New Roman"/>
          <w:sz w:val="24"/>
          <w:szCs w:val="24"/>
        </w:rPr>
        <w:t xml:space="preserve"> начало терапии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розувастатином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или увеличение дозы препарата у пациентов, получающих </w:t>
      </w:r>
      <w:proofErr w:type="gramStart"/>
      <w:r w:rsidRPr="00080CB5">
        <w:rPr>
          <w:rFonts w:ascii="Arial Narrow" w:hAnsi="Arial Narrow" w:cs="Times New Roman"/>
          <w:sz w:val="24"/>
          <w:szCs w:val="24"/>
        </w:rPr>
        <w:t>одновременно</w:t>
      </w:r>
      <w:proofErr w:type="gramEnd"/>
      <w:r w:rsidRPr="00080CB5">
        <w:rPr>
          <w:rFonts w:ascii="Arial Narrow" w:hAnsi="Arial Narrow" w:cs="Times New Roman"/>
          <w:sz w:val="24"/>
          <w:szCs w:val="24"/>
        </w:rPr>
        <w:t xml:space="preserve"> антагонисты витамина К (например, варфарин), может приводить к увеличению Международного Нормализованного Отношения (МНО). Отмена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или снижение дозы препарата может приводить к уменьшению МНО. В таких случаях рекомендуется контроль МНО.</w:t>
      </w:r>
    </w:p>
    <w:p w14:paraId="4F24502A" w14:textId="77777777" w:rsidR="007A50F9" w:rsidRPr="00080CB5" w:rsidRDefault="007A50F9" w:rsidP="007A50F9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Пероральные контрацептивы/ </w:t>
      </w:r>
      <w:proofErr w:type="spellStart"/>
      <w:r w:rsidRPr="00080CB5">
        <w:rPr>
          <w:rFonts w:ascii="Arial Narrow" w:hAnsi="Arial Narrow" w:cs="Times New Roman"/>
          <w:i/>
          <w:iCs/>
          <w:sz w:val="24"/>
          <w:szCs w:val="24"/>
        </w:rPr>
        <w:t>гормонозаместительная</w:t>
      </w:r>
      <w:proofErr w:type="spellEnd"/>
      <w:r w:rsidRPr="00080CB5">
        <w:rPr>
          <w:rFonts w:ascii="Arial Narrow" w:hAnsi="Arial Narrow" w:cs="Times New Roman"/>
          <w:i/>
          <w:iCs/>
          <w:sz w:val="24"/>
          <w:szCs w:val="24"/>
        </w:rPr>
        <w:t xml:space="preserve"> терапия: </w:t>
      </w:r>
      <w:r w:rsidRPr="00080CB5">
        <w:rPr>
          <w:rFonts w:ascii="Arial Narrow" w:hAnsi="Arial Narrow" w:cs="Times New Roman"/>
          <w:sz w:val="24"/>
          <w:szCs w:val="24"/>
        </w:rPr>
        <w:t xml:space="preserve">одновременное применение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 пероральных контрацептивов увеличивает AUC этинилэстрадиола и AUC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норгестрела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на 26 % и 34 %, соответственно. Такое увеличение плазменной концентрации должно учитываться при подборе дозы пероральных контрацептивов. Фармакокинетические данные по одновременному применению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-СЗ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гормонозаместительной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терапии отсутствуют, следовательно, нельзя исключить аналогичного эффекта и при применении данного сочетания. Однако подобная комбинация широко применялась во время проведения клинических исследований и хорошо переносилась пациентами.</w:t>
      </w:r>
    </w:p>
    <w:p w14:paraId="3F243B8B" w14:textId="77777777" w:rsidR="007A50F9" w:rsidRPr="00080CB5" w:rsidRDefault="007A50F9" w:rsidP="007A50F9">
      <w:pPr>
        <w:widowControl/>
        <w:autoSpaceDE/>
        <w:autoSpaceDN/>
        <w:adjustRightInd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i/>
          <w:sz w:val="24"/>
          <w:szCs w:val="24"/>
        </w:rPr>
        <w:t xml:space="preserve">Другие лекарственные средства: </w:t>
      </w:r>
      <w:r w:rsidRPr="00080CB5">
        <w:rPr>
          <w:rFonts w:ascii="Arial Narrow" w:hAnsi="Arial Narrow" w:cs="Times New Roman"/>
          <w:sz w:val="24"/>
          <w:szCs w:val="24"/>
        </w:rPr>
        <w:t xml:space="preserve">не ожидается клинически значимого взаимодействия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с дигоксином.</w:t>
      </w:r>
    </w:p>
    <w:p w14:paraId="6C0D06A1" w14:textId="77777777" w:rsidR="005D0729" w:rsidRPr="00080CB5" w:rsidRDefault="0014435E" w:rsidP="007A50F9">
      <w:pPr>
        <w:widowControl/>
        <w:autoSpaceDE/>
        <w:autoSpaceDN/>
        <w:adjustRightInd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color w:val="FF0000"/>
          <w:sz w:val="24"/>
          <w:szCs w:val="24"/>
        </w:rPr>
        <w:t>ОСОБЫЕ УКАЗАНИЯ</w:t>
      </w:r>
    </w:p>
    <w:p w14:paraId="4AC44519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Почечные эффекты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669BBE99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пациентов, получавших высокие дозы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9685F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(в основном 40 мг), наблюдалась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канальцевая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протеинурия, которая в большинстве случаев была транзиторной. Такая протеинурия не свидетельствовала об остром заболевании почек или прогрессировании заболевания почек. У пациентов, принимающих препарат в дозе 40 мг, рекомендуется контролировать показатели функции почек во время лечения. </w:t>
      </w:r>
    </w:p>
    <w:p w14:paraId="7FEBF0B5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Со стороны опорно-двигательного аппарата</w:t>
      </w:r>
    </w:p>
    <w:p w14:paraId="197E5CFF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9685F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во всех дозах и, в особенности при приеме доз препарата, превышающих 20 мг, сообщалось о следующих воздействиях на опорно-двигательный аппарат: миалгия, миопатия, в редких случаях рабдомиолиз.</w:t>
      </w:r>
    </w:p>
    <w:p w14:paraId="1FC26540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Определение </w:t>
      </w:r>
      <w:proofErr w:type="spellStart"/>
      <w:r w:rsidRPr="00080CB5">
        <w:rPr>
          <w:rFonts w:ascii="Arial Narrow" w:hAnsi="Arial Narrow" w:cs="Times New Roman"/>
          <w:sz w:val="24"/>
          <w:szCs w:val="24"/>
          <w:u w:val="single"/>
        </w:rPr>
        <w:t>креатинфосфокиназы</w:t>
      </w:r>
      <w:proofErr w:type="spellEnd"/>
    </w:p>
    <w:p w14:paraId="7FB30E14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</w:rPr>
        <w:t>Определение активности КФК не следует проводить после интенсивных физических нагрузок или при наличии других возможных причин увеличения активности КФК, что может привести к неверной интерпретации полученных результатов. В случае если исходная активность КФК существенно повышен</w:t>
      </w:r>
      <w:r w:rsidR="00631A17" w:rsidRPr="00080CB5">
        <w:rPr>
          <w:rFonts w:ascii="Arial Narrow" w:hAnsi="Arial Narrow" w:cs="Times New Roman"/>
          <w:sz w:val="24"/>
          <w:szCs w:val="24"/>
        </w:rPr>
        <w:t>а</w:t>
      </w:r>
      <w:r w:rsidRPr="00080CB5">
        <w:rPr>
          <w:rFonts w:ascii="Arial Narrow" w:hAnsi="Arial Narrow" w:cs="Times New Roman"/>
          <w:sz w:val="24"/>
          <w:szCs w:val="24"/>
        </w:rPr>
        <w:t xml:space="preserve"> (в 5 раз выше, чем верхняя граница нормы), через 5-7 дней следует провести повторное измерение. Не следует начинать терапию, если повторный тест подтверждает исходную активность КФК (выше более чем в 5</w:t>
      </w:r>
      <w:r w:rsidR="00166442"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раз по сравнению с верхней границей нормы).</w:t>
      </w: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 </w:t>
      </w:r>
    </w:p>
    <w:p w14:paraId="1330208F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До начала терапии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</w:p>
    <w:p w14:paraId="385DDB33" w14:textId="77777777" w:rsidR="0014435E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При назначении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9685F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>, также как и при назначении других 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-редуктазы, следует проявлять осторожность пациентам с имеющимися факторами </w:t>
      </w:r>
    </w:p>
    <w:p w14:paraId="03AF17C9" w14:textId="77777777" w:rsidR="003662D4" w:rsidRPr="00080CB5" w:rsidRDefault="0014435E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риска миопатии/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рабдомиолиза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3662D4" w:rsidRPr="00080CB5">
        <w:rPr>
          <w:rFonts w:ascii="Arial Narrow" w:hAnsi="Arial Narrow" w:cs="Times New Roman"/>
          <w:sz w:val="24"/>
          <w:szCs w:val="24"/>
        </w:rPr>
        <w:t>(см. раздел «С осторожностью»), необходимо рассмотреть соотношение риска и возможной пользы терапии и проводить клиническое наблюдение.</w:t>
      </w:r>
    </w:p>
    <w:p w14:paraId="6F302ED7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Во время терапии</w:t>
      </w:r>
    </w:p>
    <w:p w14:paraId="2681F07C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Следует проинформировать пациента о необходимости немедленного сообщения врачу о случаях неожиданного появления мышечных болей, мышечной слабости или спазмах, особенно в сочетании с недомоганием и лихорадкой. У таких пациентов следует определять активность КФК. Терапия должна быть </w:t>
      </w:r>
      <w:r w:rsidRPr="00080CB5">
        <w:rPr>
          <w:rFonts w:ascii="Arial Narrow" w:hAnsi="Arial Narrow" w:cs="Times New Roman"/>
          <w:sz w:val="24"/>
          <w:szCs w:val="24"/>
        </w:rPr>
        <w:lastRenderedPageBreak/>
        <w:t>прекращена, если активность КФК значительно повышена (более чем в 5 раз по сравнению с верхней границей нормы) или если симптомы со стороны мышц резко</w:t>
      </w:r>
      <w:r w:rsidR="0043092F">
        <w:rPr>
          <w:rFonts w:ascii="Arial Narrow" w:hAnsi="Arial Narrow" w:cs="Times New Roman"/>
          <w:sz w:val="24"/>
          <w:szCs w:val="24"/>
          <w:vertAlign w:val="superscript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 xml:space="preserve">выражены и вызывают ежедневный дискомфорт (даже, если активность КФК в 5 раз меньше по сравнению с верхней границей нормы). Если симптомы исчезают, и активность КФК возвращается к норме, следует рассмотреть вопрос о повторном назначении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79685F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или других ингибиторов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-редуктазы в меньших дозах при тщательном наблюдении за пациентом.</w:t>
      </w:r>
    </w:p>
    <w:p w14:paraId="61F37A9E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Рутинный контроль активности КФК при отсутствии симптомов нецелесообразен.</w:t>
      </w:r>
    </w:p>
    <w:p w14:paraId="54B3FABB" w14:textId="77777777" w:rsidR="003833C0" w:rsidRPr="00080CB5" w:rsidRDefault="003833C0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Отмечены очень редкие случаи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иммуноопосредованной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некротизирующей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миопатии с клиническими проявлениями в виде стойкой слабости проксимальных мышц и повышения уровня КФК в сыворотке крови во время лечения или при прекращении приема статинов, в том числе розувастатина. Может потребоваться проведения дополнительных исследований м</w:t>
      </w:r>
      <w:r w:rsidR="00631A17" w:rsidRPr="00080CB5">
        <w:rPr>
          <w:rFonts w:ascii="Arial Narrow" w:hAnsi="Arial Narrow" w:cs="Times New Roman"/>
          <w:sz w:val="24"/>
          <w:szCs w:val="24"/>
        </w:rPr>
        <w:t>ы</w:t>
      </w:r>
      <w:r w:rsidRPr="00080CB5">
        <w:rPr>
          <w:rFonts w:ascii="Arial Narrow" w:hAnsi="Arial Narrow" w:cs="Times New Roman"/>
          <w:sz w:val="24"/>
          <w:szCs w:val="24"/>
        </w:rPr>
        <w:t>шечной и нервной системы, серологических исследований, а также терапия иммунодепрессивными средствами.</w:t>
      </w:r>
    </w:p>
    <w:p w14:paraId="17A6B107" w14:textId="77777777" w:rsidR="003662D4" w:rsidRPr="00080CB5" w:rsidRDefault="003662D4" w:rsidP="003662D4">
      <w:pPr>
        <w:jc w:val="both"/>
        <w:rPr>
          <w:rFonts w:ascii="Arial Narrow" w:hAnsi="Arial Narrow" w:cs="Arial Narrow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Не отмечено признаков увеличения воздействия на скелетную мускулатуру при приеме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A4F16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и сопутствующей терапии. Однако сообщалось об увеличении числа случаев миозита и миопатии у пациентов,</w:t>
      </w:r>
      <w:r w:rsidRPr="00080CB5">
        <w:rPr>
          <w:rFonts w:ascii="Arial Narrow" w:hAnsi="Arial Narrow" w:cs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принимавших другие ингибиторы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 в сочетании с производными фибриновой кислоты, включая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гемфиброзил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, циклоспорин, никотиновую кислоту,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азольные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противогрибковые средства, ингибиторы протеаз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макролидные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антибиотики.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Гемфиброзил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увеличивает риск возникновения миопатии при совместном применении с некоторыми ингибиторами ГМГ-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КоА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-редуктазы. Таким образом, не рекомендуется одновременное применение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A4F16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AB0AA0" w:rsidRPr="00080CB5">
        <w:rPr>
          <w:rFonts w:ascii="Arial Narrow" w:hAnsi="Arial Narrow" w:cs="Times New Roman"/>
          <w:sz w:val="24"/>
          <w:szCs w:val="24"/>
        </w:rPr>
        <w:t xml:space="preserve">и </w:t>
      </w:r>
      <w:proofErr w:type="spellStart"/>
      <w:r w:rsidR="00AB0AA0" w:rsidRPr="00080CB5">
        <w:rPr>
          <w:rFonts w:ascii="Arial Narrow" w:hAnsi="Arial Narrow" w:cs="Times New Roman"/>
          <w:sz w:val="24"/>
          <w:szCs w:val="24"/>
        </w:rPr>
        <w:t>гемфиброзила</w:t>
      </w:r>
      <w:proofErr w:type="spellEnd"/>
      <w:r w:rsidR="00AB0AA0" w:rsidRPr="00080CB5">
        <w:rPr>
          <w:rFonts w:ascii="Arial Narrow" w:hAnsi="Arial Narrow" w:cs="Times New Roman"/>
          <w:sz w:val="24"/>
          <w:szCs w:val="24"/>
        </w:rPr>
        <w:t xml:space="preserve">. Должно быть </w:t>
      </w:r>
      <w:r w:rsidRPr="00080CB5">
        <w:rPr>
          <w:rFonts w:ascii="Arial Narrow" w:hAnsi="Arial Narrow" w:cs="Times New Roman"/>
          <w:sz w:val="24"/>
          <w:szCs w:val="24"/>
        </w:rPr>
        <w:t xml:space="preserve">тщательно взвешено соотношение риска и возможной пользы при совместном применении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A4F16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фибратов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или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липидснижающих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доз никотиновой кислоты. Противопоказан прием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A4F16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в дозе 40 мг совместно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фибратами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(см. разделы</w:t>
      </w:r>
      <w:r w:rsidRPr="00080CB5">
        <w:rPr>
          <w:rFonts w:ascii="Arial Narrow" w:hAnsi="Arial Narrow" w:cs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«Взаимодействие с другими лекарственными преп</w:t>
      </w:r>
      <w:r w:rsidR="00AB0AA0" w:rsidRPr="00080CB5">
        <w:rPr>
          <w:rFonts w:ascii="Arial Narrow" w:hAnsi="Arial Narrow" w:cs="Times New Roman"/>
          <w:sz w:val="24"/>
          <w:szCs w:val="24"/>
        </w:rPr>
        <w:t>аратами»</w:t>
      </w:r>
      <w:r w:rsidR="00864AE2" w:rsidRPr="00080CB5">
        <w:rPr>
          <w:rFonts w:ascii="Arial Narrow" w:hAnsi="Arial Narrow" w:cs="Times New Roman"/>
          <w:sz w:val="24"/>
          <w:szCs w:val="24"/>
        </w:rPr>
        <w:t xml:space="preserve"> и</w:t>
      </w:r>
      <w:r w:rsidR="00AB0AA0" w:rsidRPr="00080CB5">
        <w:rPr>
          <w:rFonts w:ascii="Arial Narrow" w:hAnsi="Arial Narrow" w:cs="Times New Roman"/>
          <w:sz w:val="24"/>
          <w:szCs w:val="24"/>
        </w:rPr>
        <w:t xml:space="preserve"> «</w:t>
      </w:r>
      <w:r w:rsidR="0014435E" w:rsidRPr="00080CB5">
        <w:rPr>
          <w:rFonts w:ascii="Arial Narrow" w:hAnsi="Arial Narrow" w:cs="Times New Roman"/>
          <w:sz w:val="24"/>
          <w:szCs w:val="24"/>
        </w:rPr>
        <w:t>Противопока</w:t>
      </w:r>
      <w:r w:rsidR="00864AE2" w:rsidRPr="00080CB5">
        <w:rPr>
          <w:rFonts w:ascii="Arial Narrow" w:hAnsi="Arial Narrow" w:cs="Times New Roman"/>
          <w:sz w:val="24"/>
          <w:szCs w:val="24"/>
        </w:rPr>
        <w:t>за</w:t>
      </w:r>
      <w:r w:rsidR="00AB0AA0" w:rsidRPr="00080CB5">
        <w:rPr>
          <w:rFonts w:ascii="Arial Narrow" w:hAnsi="Arial Narrow" w:cs="Times New Roman"/>
          <w:sz w:val="24"/>
          <w:szCs w:val="24"/>
        </w:rPr>
        <w:t>ния</w:t>
      </w:r>
      <w:r w:rsidRPr="00080CB5">
        <w:rPr>
          <w:rFonts w:ascii="Arial Narrow" w:hAnsi="Arial Narrow" w:cs="Times New Roman"/>
          <w:sz w:val="24"/>
          <w:szCs w:val="24"/>
        </w:rPr>
        <w:t>»).</w:t>
      </w:r>
    </w:p>
    <w:p w14:paraId="70E20BE4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Через 2-4 недели после начала лечения и/или при повышении дозы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FA4F16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необходим контроль показателей липидного обмена (при необходимости требуется коррекция дозы). </w:t>
      </w:r>
    </w:p>
    <w:p w14:paraId="2AEF2C6E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 xml:space="preserve">Печень </w:t>
      </w:r>
    </w:p>
    <w:p w14:paraId="34884284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Рекомендуется проводить определение показателей функции печени до начала терапии и через 3 месяца после начала терапии. Прием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8C5EA7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следует прекратить или уменьшить дозу препарата, если активность трансаминаз в сыворотке крови в 3 раза превышает верхнюю границу нормы.</w:t>
      </w:r>
    </w:p>
    <w:p w14:paraId="6A6C9186" w14:textId="77777777" w:rsidR="003662D4" w:rsidRPr="00080CB5" w:rsidRDefault="003662D4" w:rsidP="003662D4">
      <w:pPr>
        <w:jc w:val="both"/>
        <w:rPr>
          <w:rFonts w:ascii="Arial Narrow" w:hAnsi="Arial Narrow" w:cs="Arial Narrow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гиперхолестеринемией вследствие гипотиреоза или нефротического синдрома терапия основных заболеваний должна проводиться до начала лечения препаратом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8C5EA7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6217BE22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Особые популяции. Этнические группы</w:t>
      </w:r>
    </w:p>
    <w:p w14:paraId="43E6133D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В ходе фармакокинетических исследований среди китайских и японских пациентов отмечено увеличение системной концентрации розувастатина по сравнению с показателями, полученными среди пациентов - европеоидов (см. разделы «</w:t>
      </w:r>
      <w:r w:rsidR="000B4288" w:rsidRPr="00080CB5">
        <w:rPr>
          <w:rFonts w:ascii="Arial Narrow" w:hAnsi="Arial Narrow" w:cs="Times New Roman"/>
          <w:sz w:val="24"/>
          <w:szCs w:val="24"/>
        </w:rPr>
        <w:t>Способ применения и дозы</w:t>
      </w:r>
      <w:r w:rsidRPr="00080CB5">
        <w:rPr>
          <w:rFonts w:ascii="Arial Narrow" w:hAnsi="Arial Narrow" w:cs="Times New Roman"/>
          <w:sz w:val="24"/>
          <w:szCs w:val="24"/>
        </w:rPr>
        <w:t>» и «Фармакокинетика»).</w:t>
      </w:r>
    </w:p>
    <w:p w14:paraId="6C7CF2C9" w14:textId="77777777" w:rsidR="003662D4" w:rsidRPr="00080CB5" w:rsidRDefault="003662D4" w:rsidP="003662D4">
      <w:pPr>
        <w:spacing w:before="36"/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Ингибиторы протеазы ВИЧ</w:t>
      </w:r>
    </w:p>
    <w:p w14:paraId="107AEAE1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 рекомендуется совместное применение препарата с ингибиторами протеазы ВИЧ (см. раздел</w:t>
      </w:r>
      <w:r w:rsidR="004376B8" w:rsidRPr="00080CB5">
        <w:rPr>
          <w:rFonts w:ascii="Arial Narrow" w:hAnsi="Arial Narrow" w:cs="Times New Roman"/>
          <w:sz w:val="24"/>
          <w:szCs w:val="24"/>
        </w:rPr>
        <w:t xml:space="preserve">ы </w:t>
      </w:r>
      <w:r w:rsidRPr="00080CB5">
        <w:rPr>
          <w:rFonts w:ascii="Arial Narrow" w:hAnsi="Arial Narrow" w:cs="Times New Roman"/>
          <w:sz w:val="24"/>
          <w:szCs w:val="24"/>
        </w:rPr>
        <w:t>«Взаимодействие с другими лекарственными препаратами»</w:t>
      </w:r>
      <w:r w:rsidR="00864AE2" w:rsidRPr="00080CB5">
        <w:rPr>
          <w:rFonts w:ascii="Arial Narrow" w:hAnsi="Arial Narrow" w:cs="Times New Roman"/>
          <w:sz w:val="24"/>
          <w:szCs w:val="24"/>
        </w:rPr>
        <w:t xml:space="preserve"> и</w:t>
      </w:r>
      <w:r w:rsidR="004376B8" w:rsidRPr="00080CB5">
        <w:rPr>
          <w:rFonts w:ascii="Arial Narrow" w:hAnsi="Arial Narrow" w:cs="Times New Roman"/>
          <w:sz w:val="24"/>
          <w:szCs w:val="24"/>
        </w:rPr>
        <w:t xml:space="preserve"> «Противопоказания»</w:t>
      </w:r>
      <w:r w:rsidRPr="00080CB5">
        <w:rPr>
          <w:rFonts w:ascii="Arial Narrow" w:hAnsi="Arial Narrow" w:cs="Times New Roman"/>
          <w:sz w:val="24"/>
          <w:szCs w:val="24"/>
        </w:rPr>
        <w:t>).</w:t>
      </w:r>
    </w:p>
    <w:p w14:paraId="569175E8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Лактоза</w:t>
      </w:r>
    </w:p>
    <w:p w14:paraId="256519A7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Препарат не следует применять у пациентов с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лактазной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недостаточностью, непереносимостью галактозы и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глюкозо-галактозной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мальабсорбцией</w:t>
      </w:r>
      <w:proofErr w:type="spellEnd"/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3295E360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Интерстициальное заболевание легких</w:t>
      </w:r>
    </w:p>
    <w:p w14:paraId="3B40AD32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При применении некоторых статинов, особенно в течение длительного времени, сообщалось о единичных случаях интерстициального заболевания легких. Проявлениями</w:t>
      </w:r>
      <w:r w:rsidRPr="00080CB5">
        <w:rPr>
          <w:rFonts w:ascii="Arial Narrow" w:hAnsi="Arial Narrow" w:cs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заболевания могут являться одышка, непродуктивный кашель и ухудшение общего самочувствия (слабость, снижение веса и лихорадка). При подозрении на интерстициальное заболевание легких следует</w:t>
      </w:r>
      <w:r w:rsidRPr="00080CB5">
        <w:rPr>
          <w:rFonts w:ascii="Arial Narrow" w:hAnsi="Arial Narrow" w:cs="Arial Narrow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прекратить терапию статинами.</w:t>
      </w:r>
    </w:p>
    <w:p w14:paraId="3B413067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080CB5">
        <w:rPr>
          <w:rFonts w:ascii="Arial Narrow" w:hAnsi="Arial Narrow" w:cs="Times New Roman"/>
          <w:sz w:val="24"/>
          <w:szCs w:val="24"/>
          <w:u w:val="single"/>
        </w:rPr>
        <w:t>Сахарный диабет 2-го типа</w:t>
      </w:r>
    </w:p>
    <w:p w14:paraId="4EEAC612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У пациентов с концентрацией глюкозы от 5,6 до 6,9 ммоль/л терапия препаратом </w:t>
      </w:r>
      <w:r w:rsidR="0014435E" w:rsidRPr="00080CB5">
        <w:rPr>
          <w:rFonts w:ascii="Arial Narrow" w:hAnsi="Arial Narrow" w:cs="Times New Roman"/>
          <w:sz w:val="24"/>
          <w:szCs w:val="24"/>
        </w:rPr>
        <w:t xml:space="preserve"> 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D961AD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ассоциировалась с повышенным риском развития сахарного диабета 2-го типа.</w:t>
      </w:r>
    </w:p>
    <w:p w14:paraId="1FBD7489" w14:textId="77777777" w:rsidR="006A5FBE" w:rsidRPr="00080CB5" w:rsidRDefault="0014435E" w:rsidP="003662D4">
      <w:pPr>
        <w:spacing w:before="60" w:after="36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iCs/>
          <w:color w:val="FF0000"/>
          <w:sz w:val="24"/>
          <w:szCs w:val="24"/>
        </w:rPr>
        <w:t>ВЛИЯНИЕ НА СПОСОБНОСТЬ К ВОЖДЕНИЮ АВТОТРАНСПОРТА И УПРАВЛЕНИЮ МЕХАНИЗМАМИ</w:t>
      </w:r>
    </w:p>
    <w:p w14:paraId="422C76FF" w14:textId="77777777" w:rsidR="003662D4" w:rsidRPr="00080CB5" w:rsidRDefault="003662D4" w:rsidP="003662D4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Не проводилось исследований по изучению влияния препарата </w:t>
      </w:r>
      <w:proofErr w:type="spellStart"/>
      <w:r w:rsidRPr="00080CB5">
        <w:rPr>
          <w:rFonts w:ascii="Arial Narrow" w:hAnsi="Arial Narrow" w:cs="Times New Roman"/>
          <w:sz w:val="24"/>
          <w:szCs w:val="24"/>
        </w:rPr>
        <w:t>Розувастатин</w:t>
      </w:r>
      <w:proofErr w:type="spellEnd"/>
      <w:r w:rsidR="00D961AD" w:rsidRPr="00080CB5">
        <w:rPr>
          <w:rFonts w:ascii="Arial Narrow" w:hAnsi="Arial Narrow" w:cs="Times New Roman"/>
          <w:sz w:val="24"/>
          <w:szCs w:val="24"/>
        </w:rPr>
        <w:t>-СЗ</w:t>
      </w:r>
      <w:r w:rsidRPr="00080CB5">
        <w:rPr>
          <w:rFonts w:ascii="Arial Narrow" w:hAnsi="Arial Narrow" w:cs="Times New Roman"/>
          <w:sz w:val="24"/>
          <w:szCs w:val="24"/>
        </w:rPr>
        <w:t xml:space="preserve"> на способность управлять транспортным средством и использовать механизмы. Следует соблюдать осторожность при управлении автотранспортом или работе, требующей повышенной концентрации внимания и быстроты психомоторных </w:t>
      </w:r>
      <w:r w:rsidRPr="00080CB5">
        <w:rPr>
          <w:rFonts w:ascii="Arial Narrow" w:hAnsi="Arial Narrow" w:cs="Times New Roman"/>
          <w:sz w:val="24"/>
          <w:szCs w:val="24"/>
        </w:rPr>
        <w:lastRenderedPageBreak/>
        <w:t>реакций (во время терапии может возникать головокружение).</w:t>
      </w:r>
    </w:p>
    <w:p w14:paraId="3EDDFC90" w14:textId="77777777" w:rsidR="00F4618A" w:rsidRPr="00080CB5" w:rsidRDefault="0014435E" w:rsidP="00C8568B">
      <w:pPr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b/>
          <w:bCs/>
          <w:color w:val="FF0000"/>
          <w:sz w:val="24"/>
          <w:szCs w:val="24"/>
        </w:rPr>
        <w:t>ФОРМА ВЫПУСКА</w:t>
      </w:r>
    </w:p>
    <w:p w14:paraId="652EF7AD" w14:textId="77777777" w:rsidR="00121E2F" w:rsidRPr="00080CB5" w:rsidRDefault="00121E2F" w:rsidP="00121E2F">
      <w:pPr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Таблетки, покрытые пленочной оболочкой, 5 мг, 10 мг, 20 мг и 40 мг. </w:t>
      </w:r>
    </w:p>
    <w:p w14:paraId="55E0A01B" w14:textId="3E386E02" w:rsidR="00121E2F" w:rsidRPr="00080CB5" w:rsidRDefault="00121E2F" w:rsidP="00121E2F">
      <w:pPr>
        <w:pStyle w:val="a8"/>
        <w:rPr>
          <w:rFonts w:ascii="Arial Narrow" w:hAnsi="Arial Narrow"/>
          <w:sz w:val="24"/>
          <w:szCs w:val="24"/>
        </w:rPr>
      </w:pPr>
      <w:r w:rsidRPr="00080CB5">
        <w:rPr>
          <w:rFonts w:ascii="Arial Narrow" w:hAnsi="Arial Narrow"/>
          <w:sz w:val="24"/>
          <w:szCs w:val="24"/>
        </w:rPr>
        <w:t>По 10</w:t>
      </w:r>
      <w:r w:rsidR="00080CB5">
        <w:rPr>
          <w:rFonts w:ascii="Arial Narrow" w:hAnsi="Arial Narrow"/>
          <w:sz w:val="24"/>
          <w:szCs w:val="24"/>
        </w:rPr>
        <w:t>, 14 или 30</w:t>
      </w:r>
      <w:r w:rsidRPr="00080CB5">
        <w:rPr>
          <w:rFonts w:ascii="Arial Narrow" w:hAnsi="Arial Narrow"/>
          <w:sz w:val="24"/>
          <w:szCs w:val="24"/>
        </w:rPr>
        <w:t xml:space="preserve"> таблеток в </w:t>
      </w:r>
      <w:r w:rsidR="00AB7A49" w:rsidRPr="00080CB5">
        <w:rPr>
          <w:rFonts w:ascii="Arial Narrow" w:hAnsi="Arial Narrow"/>
          <w:sz w:val="24"/>
          <w:szCs w:val="24"/>
        </w:rPr>
        <w:t>упаковк</w:t>
      </w:r>
      <w:r w:rsidR="00AB7A49">
        <w:rPr>
          <w:rFonts w:ascii="Arial Narrow" w:hAnsi="Arial Narrow"/>
          <w:sz w:val="24"/>
          <w:szCs w:val="24"/>
        </w:rPr>
        <w:t>и</w:t>
      </w:r>
      <w:r w:rsidR="00AB7A49" w:rsidRPr="00080CB5">
        <w:rPr>
          <w:rFonts w:ascii="Arial Narrow" w:hAnsi="Arial Narrow"/>
          <w:sz w:val="24"/>
          <w:szCs w:val="24"/>
        </w:rPr>
        <w:t xml:space="preserve"> ячейков</w:t>
      </w:r>
      <w:r w:rsidR="00AB7A49">
        <w:rPr>
          <w:rFonts w:ascii="Arial Narrow" w:hAnsi="Arial Narrow"/>
          <w:sz w:val="24"/>
          <w:szCs w:val="24"/>
        </w:rPr>
        <w:t>ые</w:t>
      </w:r>
      <w:r w:rsidR="00AB7A49" w:rsidRPr="00080CB5">
        <w:rPr>
          <w:rFonts w:ascii="Arial Narrow" w:hAnsi="Arial Narrow"/>
          <w:sz w:val="24"/>
          <w:szCs w:val="24"/>
        </w:rPr>
        <w:t xml:space="preserve"> </w:t>
      </w:r>
      <w:r w:rsidRPr="00080CB5">
        <w:rPr>
          <w:rFonts w:ascii="Arial Narrow" w:hAnsi="Arial Narrow"/>
          <w:sz w:val="24"/>
          <w:szCs w:val="24"/>
        </w:rPr>
        <w:t>контурн</w:t>
      </w:r>
      <w:r w:rsidR="00AB7A49">
        <w:rPr>
          <w:rFonts w:ascii="Arial Narrow" w:hAnsi="Arial Narrow"/>
          <w:sz w:val="24"/>
          <w:szCs w:val="24"/>
        </w:rPr>
        <w:t>ые</w:t>
      </w:r>
      <w:r w:rsidRPr="00080CB5">
        <w:rPr>
          <w:rFonts w:ascii="Arial Narrow" w:hAnsi="Arial Narrow"/>
          <w:sz w:val="24"/>
          <w:szCs w:val="24"/>
        </w:rPr>
        <w:t>.</w:t>
      </w:r>
    </w:p>
    <w:p w14:paraId="256B1A1B" w14:textId="77777777" w:rsidR="00121E2F" w:rsidRPr="00080CB5" w:rsidRDefault="00121E2F" w:rsidP="00121E2F">
      <w:pPr>
        <w:pStyle w:val="a8"/>
        <w:rPr>
          <w:rFonts w:ascii="Arial Narrow" w:hAnsi="Arial Narrow"/>
          <w:sz w:val="24"/>
          <w:szCs w:val="24"/>
        </w:rPr>
      </w:pPr>
      <w:r w:rsidRPr="00080CB5">
        <w:rPr>
          <w:rFonts w:ascii="Arial Narrow" w:hAnsi="Arial Narrow"/>
          <w:sz w:val="24"/>
          <w:szCs w:val="24"/>
        </w:rPr>
        <w:t>По 20 или 90 таблеток в банк</w:t>
      </w:r>
      <w:r w:rsidR="00080CB5">
        <w:rPr>
          <w:rFonts w:ascii="Arial Narrow" w:hAnsi="Arial Narrow"/>
          <w:sz w:val="24"/>
          <w:szCs w:val="24"/>
        </w:rPr>
        <w:t>и</w:t>
      </w:r>
      <w:r w:rsidRPr="00080CB5">
        <w:rPr>
          <w:rFonts w:ascii="Arial Narrow" w:hAnsi="Arial Narrow"/>
          <w:sz w:val="24"/>
          <w:szCs w:val="24"/>
        </w:rPr>
        <w:t xml:space="preserve"> полимерн</w:t>
      </w:r>
      <w:r w:rsidR="00080CB5">
        <w:rPr>
          <w:rFonts w:ascii="Arial Narrow" w:hAnsi="Arial Narrow"/>
          <w:sz w:val="24"/>
          <w:szCs w:val="24"/>
        </w:rPr>
        <w:t>ые</w:t>
      </w:r>
      <w:r w:rsidRPr="00080CB5">
        <w:rPr>
          <w:rFonts w:ascii="Arial Narrow" w:hAnsi="Arial Narrow"/>
          <w:sz w:val="24"/>
          <w:szCs w:val="24"/>
        </w:rPr>
        <w:t xml:space="preserve"> или во флакон</w:t>
      </w:r>
      <w:r w:rsidR="00080CB5">
        <w:rPr>
          <w:rFonts w:ascii="Arial Narrow" w:hAnsi="Arial Narrow"/>
          <w:sz w:val="24"/>
          <w:szCs w:val="24"/>
        </w:rPr>
        <w:t>ы</w:t>
      </w:r>
      <w:r w:rsidRPr="00080CB5">
        <w:rPr>
          <w:rFonts w:ascii="Arial Narrow" w:hAnsi="Arial Narrow"/>
          <w:sz w:val="24"/>
          <w:szCs w:val="24"/>
        </w:rPr>
        <w:t xml:space="preserve"> полимерны</w:t>
      </w:r>
      <w:r w:rsidR="00080CB5">
        <w:rPr>
          <w:rFonts w:ascii="Arial Narrow" w:hAnsi="Arial Narrow"/>
          <w:sz w:val="24"/>
          <w:szCs w:val="24"/>
        </w:rPr>
        <w:t>е</w:t>
      </w:r>
      <w:r w:rsidRPr="00080CB5">
        <w:rPr>
          <w:rFonts w:ascii="Arial Narrow" w:hAnsi="Arial Narrow"/>
          <w:sz w:val="24"/>
          <w:szCs w:val="24"/>
        </w:rPr>
        <w:t xml:space="preserve">. </w:t>
      </w:r>
    </w:p>
    <w:p w14:paraId="18D53FAC" w14:textId="0957C236" w:rsidR="00121E2F" w:rsidRPr="00080CB5" w:rsidRDefault="00121E2F" w:rsidP="00121E2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 xml:space="preserve">Каждую банку или флакон, 3, 6 </w:t>
      </w:r>
      <w:r w:rsidR="00AB7A49" w:rsidRPr="00080CB5">
        <w:rPr>
          <w:rFonts w:ascii="Arial Narrow" w:hAnsi="Arial Narrow" w:cs="Times New Roman"/>
          <w:sz w:val="24"/>
          <w:szCs w:val="24"/>
        </w:rPr>
        <w:t xml:space="preserve">упаковок ячейковых </w:t>
      </w:r>
      <w:r w:rsidRPr="00080CB5">
        <w:rPr>
          <w:rFonts w:ascii="Arial Narrow" w:hAnsi="Arial Narrow" w:cs="Times New Roman"/>
          <w:sz w:val="24"/>
          <w:szCs w:val="24"/>
        </w:rPr>
        <w:t>контурных по 10 таблеток</w:t>
      </w:r>
      <w:r w:rsidR="00080CB5">
        <w:rPr>
          <w:rFonts w:ascii="Arial Narrow" w:hAnsi="Arial Narrow" w:cs="Times New Roman"/>
          <w:sz w:val="24"/>
          <w:szCs w:val="24"/>
        </w:rPr>
        <w:t xml:space="preserve">, </w:t>
      </w:r>
      <w:r w:rsidRPr="00080CB5">
        <w:rPr>
          <w:rFonts w:ascii="Arial Narrow" w:hAnsi="Arial Narrow" w:cs="Times New Roman"/>
          <w:sz w:val="24"/>
          <w:szCs w:val="24"/>
        </w:rPr>
        <w:t xml:space="preserve">2, 4 </w:t>
      </w:r>
      <w:r w:rsidR="00AB7A49" w:rsidRPr="00080CB5">
        <w:rPr>
          <w:rFonts w:ascii="Arial Narrow" w:hAnsi="Arial Narrow" w:cs="Times New Roman"/>
          <w:sz w:val="24"/>
          <w:szCs w:val="24"/>
        </w:rPr>
        <w:t>упаков</w:t>
      </w:r>
      <w:r w:rsidR="00AB7A49">
        <w:rPr>
          <w:rFonts w:ascii="Arial Narrow" w:hAnsi="Arial Narrow" w:cs="Times New Roman"/>
          <w:sz w:val="24"/>
          <w:szCs w:val="24"/>
        </w:rPr>
        <w:t>ки</w:t>
      </w:r>
      <w:r w:rsidR="00AB7A49" w:rsidRPr="00080CB5">
        <w:rPr>
          <w:rFonts w:ascii="Arial Narrow" w:hAnsi="Arial Narrow" w:cs="Times New Roman"/>
          <w:sz w:val="24"/>
          <w:szCs w:val="24"/>
        </w:rPr>
        <w:t xml:space="preserve"> ячейковы</w:t>
      </w:r>
      <w:r w:rsidR="00AB7A49">
        <w:rPr>
          <w:rFonts w:ascii="Arial Narrow" w:hAnsi="Arial Narrow" w:cs="Times New Roman"/>
          <w:sz w:val="24"/>
          <w:szCs w:val="24"/>
        </w:rPr>
        <w:t>е</w:t>
      </w:r>
      <w:r w:rsidR="00AB7A49"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</w:rPr>
        <w:t>контурны</w:t>
      </w:r>
      <w:r w:rsidR="00AB7A49">
        <w:rPr>
          <w:rFonts w:ascii="Arial Narrow" w:hAnsi="Arial Narrow" w:cs="Times New Roman"/>
          <w:sz w:val="24"/>
          <w:szCs w:val="24"/>
        </w:rPr>
        <w:t>е</w:t>
      </w:r>
      <w:r w:rsidRPr="00080CB5">
        <w:rPr>
          <w:rFonts w:ascii="Arial Narrow" w:hAnsi="Arial Narrow" w:cs="Times New Roman"/>
          <w:sz w:val="24"/>
          <w:szCs w:val="24"/>
        </w:rPr>
        <w:t xml:space="preserve"> по 14 таблеток</w:t>
      </w:r>
      <w:r w:rsidR="00080CB5">
        <w:rPr>
          <w:rFonts w:ascii="Arial Narrow" w:hAnsi="Arial Narrow" w:cs="Times New Roman"/>
          <w:sz w:val="24"/>
          <w:szCs w:val="24"/>
        </w:rPr>
        <w:t xml:space="preserve"> или 2, 3, 4 </w:t>
      </w:r>
      <w:r w:rsidR="00AB7A49">
        <w:rPr>
          <w:rFonts w:ascii="Arial Narrow" w:hAnsi="Arial Narrow" w:cs="Times New Roman"/>
          <w:sz w:val="24"/>
          <w:szCs w:val="24"/>
        </w:rPr>
        <w:t xml:space="preserve">упаковки ячейковые </w:t>
      </w:r>
      <w:r w:rsidR="00080CB5">
        <w:rPr>
          <w:rFonts w:ascii="Arial Narrow" w:hAnsi="Arial Narrow" w:cs="Times New Roman"/>
          <w:sz w:val="24"/>
          <w:szCs w:val="24"/>
        </w:rPr>
        <w:t>контурные по 30 таблеток</w:t>
      </w:r>
      <w:r w:rsidRPr="00080CB5">
        <w:rPr>
          <w:rFonts w:ascii="Arial Narrow" w:hAnsi="Arial Narrow" w:cs="Times New Roman"/>
          <w:sz w:val="24"/>
          <w:szCs w:val="24"/>
        </w:rPr>
        <w:t xml:space="preserve"> вместе с инструкцией по применению помещают в</w:t>
      </w:r>
      <w:r w:rsidR="004376B8"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="00AB7A49" w:rsidRPr="00080CB5">
        <w:rPr>
          <w:rFonts w:ascii="Arial Narrow" w:hAnsi="Arial Narrow" w:cs="Times New Roman"/>
          <w:sz w:val="24"/>
          <w:szCs w:val="24"/>
        </w:rPr>
        <w:t xml:space="preserve">пачку </w:t>
      </w:r>
      <w:r w:rsidR="004376B8" w:rsidRPr="00080CB5">
        <w:rPr>
          <w:rFonts w:ascii="Arial Narrow" w:hAnsi="Arial Narrow" w:cs="Times New Roman"/>
          <w:sz w:val="24"/>
          <w:szCs w:val="24"/>
        </w:rPr>
        <w:t>картонную</w:t>
      </w:r>
      <w:r w:rsidRPr="00080CB5">
        <w:rPr>
          <w:rFonts w:ascii="Arial Narrow" w:hAnsi="Arial Narrow" w:cs="Times New Roman"/>
          <w:sz w:val="24"/>
          <w:szCs w:val="24"/>
        </w:rPr>
        <w:t>.</w:t>
      </w:r>
    </w:p>
    <w:p w14:paraId="47F8765C" w14:textId="77777777" w:rsidR="00935DB1" w:rsidRPr="00080CB5" w:rsidRDefault="0014435E" w:rsidP="008573C5">
      <w:pPr>
        <w:pStyle w:val="a8"/>
        <w:rPr>
          <w:rFonts w:ascii="Arial Narrow" w:hAnsi="Arial Narrow"/>
          <w:color w:val="FF0000"/>
          <w:sz w:val="24"/>
          <w:szCs w:val="24"/>
        </w:rPr>
      </w:pPr>
      <w:r w:rsidRPr="00080CB5">
        <w:rPr>
          <w:rFonts w:ascii="Arial Narrow" w:hAnsi="Arial Narrow"/>
          <w:b/>
          <w:color w:val="FF0000"/>
          <w:sz w:val="24"/>
          <w:szCs w:val="24"/>
        </w:rPr>
        <w:t>СРОК ГОДНОСТИ</w:t>
      </w:r>
    </w:p>
    <w:p w14:paraId="21E18F33" w14:textId="77777777" w:rsidR="00121E2F" w:rsidRPr="00080CB5" w:rsidRDefault="00121E2F" w:rsidP="00121E2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noProof/>
          <w:sz w:val="24"/>
          <w:szCs w:val="24"/>
        </w:rPr>
        <w:t>3</w:t>
      </w:r>
      <w:r w:rsidRPr="00080CB5">
        <w:rPr>
          <w:rFonts w:ascii="Arial Narrow" w:hAnsi="Arial Narrow" w:cs="Times New Roman"/>
          <w:sz w:val="24"/>
          <w:szCs w:val="24"/>
        </w:rPr>
        <w:t xml:space="preserve"> года. </w:t>
      </w:r>
    </w:p>
    <w:p w14:paraId="653F60F5" w14:textId="77777777" w:rsidR="00121E2F" w:rsidRPr="00080CB5" w:rsidRDefault="00121E2F" w:rsidP="00121E2F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Не использовать по истечении срока годности, указанного на упаковке.</w:t>
      </w:r>
    </w:p>
    <w:p w14:paraId="4B777124" w14:textId="77777777" w:rsidR="00935DB1" w:rsidRPr="00080CB5" w:rsidRDefault="005920AA" w:rsidP="007947AE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color w:val="FF0000"/>
          <w:sz w:val="24"/>
          <w:szCs w:val="24"/>
        </w:rPr>
        <w:t>УСЛОВИЯ ХРАНЕНИЯ</w:t>
      </w:r>
    </w:p>
    <w:p w14:paraId="403C5FA0" w14:textId="77777777" w:rsidR="007947AE" w:rsidRPr="00080CB5" w:rsidRDefault="00935DB1" w:rsidP="007947AE">
      <w:pPr>
        <w:jc w:val="both"/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 w:cs="Times New Roman"/>
          <w:sz w:val="24"/>
          <w:szCs w:val="24"/>
        </w:rPr>
        <w:t>В защищенном от света месте</w:t>
      </w:r>
      <w:r w:rsidR="00DE5596" w:rsidRPr="00080CB5">
        <w:rPr>
          <w:rFonts w:ascii="Arial Narrow" w:hAnsi="Arial Narrow" w:cs="Times New Roman"/>
          <w:sz w:val="24"/>
          <w:szCs w:val="24"/>
        </w:rPr>
        <w:t>,</w:t>
      </w:r>
      <w:r w:rsidRPr="00080CB5">
        <w:rPr>
          <w:rFonts w:ascii="Arial Narrow" w:hAnsi="Arial Narrow" w:cs="Times New Roman"/>
          <w:sz w:val="24"/>
          <w:szCs w:val="24"/>
        </w:rPr>
        <w:t xml:space="preserve"> при температуре не выше 25 </w:t>
      </w:r>
      <w:r w:rsidR="000F2E14" w:rsidRPr="00080CB5">
        <w:rPr>
          <w:rFonts w:ascii="Arial Narrow" w:hAnsi="Arial Narrow" w:cs="Times New Roman"/>
          <w:sz w:val="24"/>
          <w:szCs w:val="24"/>
        </w:rPr>
        <w:t>°</w:t>
      </w:r>
      <w:r w:rsidRPr="00080CB5">
        <w:rPr>
          <w:rFonts w:ascii="Arial Narrow" w:hAnsi="Arial Narrow" w:cs="Times New Roman"/>
          <w:sz w:val="24"/>
          <w:szCs w:val="24"/>
        </w:rPr>
        <w:t>С.</w:t>
      </w:r>
    </w:p>
    <w:p w14:paraId="672D4607" w14:textId="77777777" w:rsidR="00935DB1" w:rsidRPr="00C774D1" w:rsidRDefault="00935DB1" w:rsidP="007947AE">
      <w:pPr>
        <w:jc w:val="both"/>
        <w:rPr>
          <w:rFonts w:ascii="Arial Narrow" w:hAnsi="Arial Narrow" w:cs="Times New Roman"/>
          <w:sz w:val="24"/>
          <w:szCs w:val="24"/>
        </w:rPr>
      </w:pPr>
      <w:r w:rsidRPr="00C774D1">
        <w:rPr>
          <w:rFonts w:ascii="Arial Narrow" w:hAnsi="Arial Narrow" w:cs="Times New Roman"/>
          <w:sz w:val="24"/>
          <w:szCs w:val="24"/>
        </w:rPr>
        <w:t>Хранить в недоступном для детей месте</w:t>
      </w:r>
      <w:r w:rsidR="00720148" w:rsidRPr="00C774D1">
        <w:rPr>
          <w:rFonts w:ascii="Arial Narrow" w:hAnsi="Arial Narrow" w:cs="Times New Roman"/>
          <w:sz w:val="24"/>
          <w:szCs w:val="24"/>
        </w:rPr>
        <w:t>.</w:t>
      </w:r>
      <w:r w:rsidRPr="00C774D1">
        <w:rPr>
          <w:rFonts w:ascii="Arial Narrow" w:hAnsi="Arial Narrow" w:cs="Times New Roman"/>
          <w:sz w:val="24"/>
          <w:szCs w:val="24"/>
        </w:rPr>
        <w:t xml:space="preserve"> </w:t>
      </w:r>
    </w:p>
    <w:p w14:paraId="4EE470A1" w14:textId="77777777" w:rsidR="00720148" w:rsidRPr="00080CB5" w:rsidRDefault="005920AA" w:rsidP="00C774D1">
      <w:pPr>
        <w:pStyle w:val="3"/>
        <w:keepNext w:val="0"/>
        <w:spacing w:before="0" w:after="0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080CB5">
        <w:rPr>
          <w:rFonts w:ascii="Arial Narrow" w:hAnsi="Arial Narrow" w:cs="Times New Roman"/>
          <w:color w:val="FF0000"/>
          <w:sz w:val="24"/>
          <w:szCs w:val="24"/>
        </w:rPr>
        <w:t>УСЛОВИЯ ОТПУСКА</w:t>
      </w:r>
    </w:p>
    <w:p w14:paraId="2CC1B485" w14:textId="77777777" w:rsidR="00C774D1" w:rsidRPr="00080CB5" w:rsidRDefault="007328E7" w:rsidP="00C774D1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80CB5">
        <w:rPr>
          <w:rFonts w:ascii="Arial Narrow" w:hAnsi="Arial Narrow" w:cs="Times New Roman"/>
          <w:color w:val="000000"/>
          <w:sz w:val="24"/>
          <w:szCs w:val="24"/>
        </w:rPr>
        <w:t>Отпускают по рецепту.</w:t>
      </w:r>
    </w:p>
    <w:p w14:paraId="1E37189A" w14:textId="06C244B9" w:rsidR="00C774D1" w:rsidRPr="00531DD1" w:rsidRDefault="00C774D1" w:rsidP="00C774D1">
      <w:pPr>
        <w:rPr>
          <w:rFonts w:ascii="Arial Narrow" w:hAnsi="Arial Narrow" w:cs="Times New Roman"/>
          <w:color w:val="FF0000"/>
          <w:sz w:val="24"/>
          <w:szCs w:val="24"/>
        </w:rPr>
      </w:pPr>
      <w:r w:rsidRPr="00531DD1">
        <w:rPr>
          <w:rFonts w:ascii="Arial Narrow" w:hAnsi="Arial Narrow" w:cs="Times New Roman"/>
          <w:b/>
          <w:bCs/>
          <w:color w:val="FF0000"/>
          <w:sz w:val="24"/>
          <w:szCs w:val="24"/>
        </w:rPr>
        <w:t>ПРОИЗВОДИТЕЛЬ</w:t>
      </w:r>
    </w:p>
    <w:p w14:paraId="42B78DF5" w14:textId="65D31C09" w:rsidR="00C774D1" w:rsidRDefault="00E06953" w:rsidP="00C774D1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C774D1" w:rsidRPr="00531DD1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6EE77343" w14:textId="77777777" w:rsidR="00AB7A49" w:rsidRPr="00531DD1" w:rsidRDefault="00AB7A49" w:rsidP="00C774D1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</w:p>
    <w:p w14:paraId="16CDCAD2" w14:textId="3DD74642" w:rsidR="00C774D1" w:rsidRDefault="00C774D1" w:rsidP="00E764D7">
      <w:pPr>
        <w:jc w:val="both"/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Ленинградская обл., Всеволожский муниципальный район,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 городское </w:t>
      </w:r>
      <w:proofErr w:type="gramStart"/>
      <w:r w:rsidRPr="00531DD1">
        <w:rPr>
          <w:rFonts w:ascii="Arial Narrow" w:hAnsi="Arial Narrow" w:cs="Times New Roman"/>
          <w:sz w:val="24"/>
          <w:szCs w:val="24"/>
        </w:rPr>
        <w:t xml:space="preserve">поселение, </w:t>
      </w:r>
      <w:r w:rsidR="00E764D7">
        <w:rPr>
          <w:rFonts w:ascii="Arial Narrow" w:hAnsi="Arial Narrow" w:cs="Times New Roman"/>
          <w:sz w:val="24"/>
          <w:szCs w:val="24"/>
        </w:rPr>
        <w:t xml:space="preserve">  </w:t>
      </w:r>
      <w:proofErr w:type="gramEnd"/>
      <w:r w:rsidR="00E764D7">
        <w:rPr>
          <w:rFonts w:ascii="Arial Narrow" w:hAnsi="Arial Narrow" w:cs="Times New Roman"/>
          <w:sz w:val="24"/>
          <w:szCs w:val="24"/>
        </w:rPr>
        <w:t xml:space="preserve">                 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>,</w:t>
      </w:r>
      <w:r w:rsidR="007A2301">
        <w:rPr>
          <w:rFonts w:ascii="Arial Narrow" w:hAnsi="Arial Narrow" w:cs="Times New Roman"/>
          <w:sz w:val="24"/>
          <w:szCs w:val="24"/>
        </w:rPr>
        <w:t xml:space="preserve"> </w:t>
      </w:r>
      <w:r w:rsidRPr="00531DD1">
        <w:rPr>
          <w:rFonts w:ascii="Arial Narrow" w:hAnsi="Arial Narrow" w:cs="Times New Roman"/>
          <w:sz w:val="24"/>
          <w:szCs w:val="24"/>
        </w:rPr>
        <w:t xml:space="preserve">ул. Заводская, д. 4; </w:t>
      </w:r>
    </w:p>
    <w:p w14:paraId="5B013E86" w14:textId="7D587FC2" w:rsidR="006841BF" w:rsidRPr="00531DD1" w:rsidRDefault="006841BF" w:rsidP="00E764D7">
      <w:pPr>
        <w:jc w:val="both"/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Ленинградская обл., Всеволожский муниципальный район,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 городское </w:t>
      </w:r>
      <w:proofErr w:type="gramStart"/>
      <w:r w:rsidRPr="00531DD1">
        <w:rPr>
          <w:rFonts w:ascii="Arial Narrow" w:hAnsi="Arial Narrow" w:cs="Times New Roman"/>
          <w:sz w:val="24"/>
          <w:szCs w:val="24"/>
        </w:rPr>
        <w:t xml:space="preserve">поселение, </w:t>
      </w:r>
      <w:r w:rsidR="00E764D7">
        <w:rPr>
          <w:rFonts w:ascii="Arial Narrow" w:hAnsi="Arial Narrow" w:cs="Times New Roman"/>
          <w:sz w:val="24"/>
          <w:szCs w:val="24"/>
        </w:rPr>
        <w:t xml:space="preserve">  </w:t>
      </w:r>
      <w:proofErr w:type="gramEnd"/>
      <w:r w:rsidR="00E764D7">
        <w:rPr>
          <w:rFonts w:ascii="Arial Narrow" w:hAnsi="Arial Narrow" w:cs="Times New Roman"/>
          <w:sz w:val="24"/>
          <w:szCs w:val="24"/>
        </w:rPr>
        <w:t xml:space="preserve">                 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1DD1">
        <w:rPr>
          <w:rFonts w:ascii="Arial Narrow" w:hAnsi="Arial Narrow" w:cs="Times New Roman"/>
          <w:sz w:val="24"/>
          <w:szCs w:val="24"/>
        </w:rPr>
        <w:t>ул. Заводская, д. 4</w:t>
      </w:r>
      <w:r>
        <w:rPr>
          <w:rFonts w:ascii="Arial Narrow" w:hAnsi="Arial Narrow" w:cs="Times New Roman"/>
          <w:sz w:val="24"/>
          <w:szCs w:val="24"/>
        </w:rPr>
        <w:t>, корп. 1</w:t>
      </w:r>
    </w:p>
    <w:p w14:paraId="6FEA9375" w14:textId="403DC40E" w:rsidR="00C774D1" w:rsidRDefault="00C774D1" w:rsidP="00C774D1">
      <w:pPr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1C972A86" w14:textId="6E471D8F" w:rsidR="00AB7A49" w:rsidRDefault="00AB7A49" w:rsidP="00C774D1">
      <w:pPr>
        <w:rPr>
          <w:rFonts w:ascii="Arial Narrow" w:hAnsi="Arial Narrow" w:cs="Times New Roman"/>
          <w:sz w:val="24"/>
          <w:szCs w:val="24"/>
        </w:rPr>
      </w:pPr>
    </w:p>
    <w:p w14:paraId="3945F0B5" w14:textId="4240B4AF" w:rsidR="00AB7A49" w:rsidRDefault="00AB7A49" w:rsidP="00AB7A4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Ленинградская обл., МО Ломоносовский муниципальный район, МО </w:t>
      </w:r>
      <w:proofErr w:type="spellStart"/>
      <w:r>
        <w:rPr>
          <w:rFonts w:ascii="Arial Narrow" w:hAnsi="Arial Narrow" w:cs="Times New Roman"/>
          <w:sz w:val="24"/>
          <w:szCs w:val="24"/>
        </w:rPr>
        <w:t>Низинское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сельское поселение, производственно-административная зона «Кузнецы», ул. Аптекарская, здание 2, литер Б; </w:t>
      </w:r>
    </w:p>
    <w:p w14:paraId="47607145" w14:textId="28DC7621" w:rsidR="006841BF" w:rsidRDefault="006841BF" w:rsidP="00AB7A4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Ленинградская обл., МО Ломоносовский муниципальный район, МО </w:t>
      </w:r>
      <w:proofErr w:type="spellStart"/>
      <w:r>
        <w:rPr>
          <w:rFonts w:ascii="Arial Narrow" w:hAnsi="Arial Narrow" w:cs="Times New Roman"/>
          <w:sz w:val="24"/>
          <w:szCs w:val="24"/>
        </w:rPr>
        <w:t>Низинское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сельское поселение, производственно-административная зона «Кузнецы», ул. Аптекарская, здание 2, литер Е </w:t>
      </w:r>
    </w:p>
    <w:p w14:paraId="4F135F8C" w14:textId="1BB71F6C" w:rsidR="00AB7A49" w:rsidRPr="00531DD1" w:rsidRDefault="00AB7A49" w:rsidP="00AB7A4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тел/факс: (812) 409-11-12.</w:t>
      </w:r>
    </w:p>
    <w:p w14:paraId="1527E00D" w14:textId="77777777" w:rsidR="00C774D1" w:rsidRPr="00531DD1" w:rsidRDefault="00C774D1" w:rsidP="00C774D1">
      <w:pPr>
        <w:rPr>
          <w:rFonts w:ascii="Arial Narrow" w:hAnsi="Arial Narrow" w:cs="Times New Roman"/>
          <w:sz w:val="24"/>
          <w:szCs w:val="24"/>
        </w:rPr>
      </w:pPr>
    </w:p>
    <w:p w14:paraId="35CAFF9B" w14:textId="77777777" w:rsidR="00C774D1" w:rsidRPr="00531DD1" w:rsidRDefault="007A2301" w:rsidP="00C774D1">
      <w:pPr>
        <w:pStyle w:val="7"/>
        <w:spacing w:before="0" w:after="0"/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>ВЛАДЕЛЕЦ РЕГИСТРАЦИОННОГО УДОСТОВЕРЕНИЯ/</w:t>
      </w:r>
      <w:r w:rsidR="0074096C">
        <w:rPr>
          <w:rFonts w:ascii="Arial Narrow" w:hAnsi="Arial Narrow"/>
          <w:b/>
          <w:bCs/>
          <w:color w:val="FF0000"/>
        </w:rPr>
        <w:t>ОРГАНИЗАЦИЯ, ПРИНИМАЮЩАЯ ПРЕТЕНЗИИ ПОТРЕБИТЕЛЯ</w:t>
      </w:r>
    </w:p>
    <w:p w14:paraId="47BCAF94" w14:textId="77777777" w:rsidR="00C774D1" w:rsidRPr="00531DD1" w:rsidRDefault="0074096C" w:rsidP="00C774D1">
      <w:pPr>
        <w:pStyle w:val="Normal1"/>
        <w:spacing w:line="24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</w:t>
      </w:r>
      <w:r w:rsidR="00C774D1" w:rsidRPr="00531DD1">
        <w:rPr>
          <w:rFonts w:ascii="Arial Narrow" w:hAnsi="Arial Narrow"/>
          <w:sz w:val="24"/>
          <w:szCs w:val="24"/>
        </w:rPr>
        <w:t>АО «Северная звезда», Россия</w:t>
      </w:r>
    </w:p>
    <w:p w14:paraId="2CA8AB8A" w14:textId="77777777" w:rsidR="00E06953" w:rsidRPr="00531DD1" w:rsidRDefault="00E06953" w:rsidP="00E06953">
      <w:pPr>
        <w:rPr>
          <w:rFonts w:ascii="Arial Narrow" w:hAnsi="Arial Narrow" w:cs="Times New Roman"/>
          <w:i/>
          <w:sz w:val="24"/>
          <w:szCs w:val="24"/>
        </w:rPr>
      </w:pPr>
      <w:r w:rsidRPr="00531DD1">
        <w:rPr>
          <w:rFonts w:ascii="Arial Narrow" w:hAnsi="Arial Narrow" w:cs="Times New Roman"/>
          <w:i/>
          <w:sz w:val="24"/>
          <w:szCs w:val="24"/>
        </w:rPr>
        <w:t>Юридический адрес предприятия-производителя:</w:t>
      </w:r>
    </w:p>
    <w:p w14:paraId="4AD9B54C" w14:textId="77777777" w:rsidR="00C4613E" w:rsidRPr="00811452" w:rsidRDefault="00C4613E" w:rsidP="00C4613E">
      <w:pPr>
        <w:rPr>
          <w:rFonts w:ascii="Arial Narrow" w:hAnsi="Arial Narrow" w:cs="Times New Roman"/>
          <w:sz w:val="24"/>
          <w:szCs w:val="24"/>
        </w:rPr>
      </w:pPr>
      <w:r w:rsidRPr="00811452">
        <w:rPr>
          <w:rFonts w:ascii="Arial Narrow" w:hAnsi="Arial Narrow" w:cs="Times New Roman"/>
          <w:sz w:val="24"/>
          <w:szCs w:val="24"/>
        </w:rPr>
        <w:t>111</w:t>
      </w:r>
      <w:r>
        <w:rPr>
          <w:rFonts w:ascii="Arial Narrow" w:hAnsi="Arial Narrow" w:cs="Times New Roman"/>
          <w:sz w:val="24"/>
          <w:szCs w:val="24"/>
        </w:rPr>
        <w:t>524</w:t>
      </w:r>
      <w:r w:rsidRPr="00811452">
        <w:rPr>
          <w:rFonts w:ascii="Arial Narrow" w:hAnsi="Arial Narrow" w:cs="Times New Roman"/>
          <w:sz w:val="24"/>
          <w:szCs w:val="24"/>
        </w:rPr>
        <w:t xml:space="preserve">, г. Москва, </w:t>
      </w:r>
      <w:r>
        <w:rPr>
          <w:rFonts w:ascii="Arial Narrow" w:hAnsi="Arial Narrow" w:cs="Times New Roman"/>
          <w:sz w:val="24"/>
          <w:szCs w:val="24"/>
        </w:rPr>
        <w:t>ул. Электродная</w:t>
      </w:r>
      <w:r w:rsidRPr="00811452">
        <w:rPr>
          <w:rFonts w:ascii="Arial Narrow" w:hAnsi="Arial Narrow" w:cs="Times New Roman"/>
          <w:sz w:val="24"/>
          <w:szCs w:val="24"/>
        </w:rPr>
        <w:t xml:space="preserve">, д. </w:t>
      </w:r>
      <w:r>
        <w:rPr>
          <w:rFonts w:ascii="Arial Narrow" w:hAnsi="Arial Narrow" w:cs="Times New Roman"/>
          <w:sz w:val="24"/>
          <w:szCs w:val="24"/>
        </w:rPr>
        <w:t>2</w:t>
      </w:r>
      <w:r w:rsidRPr="00811452">
        <w:rPr>
          <w:rFonts w:ascii="Arial Narrow" w:hAnsi="Arial Narrow" w:cs="Times New Roman"/>
          <w:sz w:val="24"/>
          <w:szCs w:val="24"/>
        </w:rPr>
        <w:t xml:space="preserve">, стр. </w:t>
      </w:r>
      <w:r>
        <w:rPr>
          <w:rFonts w:ascii="Arial Narrow" w:hAnsi="Arial Narrow" w:cs="Times New Roman"/>
          <w:sz w:val="24"/>
          <w:szCs w:val="24"/>
        </w:rPr>
        <w:t xml:space="preserve">34, этаж 2, </w:t>
      </w:r>
      <w:proofErr w:type="spellStart"/>
      <w:r>
        <w:rPr>
          <w:rFonts w:ascii="Arial Narrow" w:hAnsi="Arial Narrow" w:cs="Times New Roman"/>
          <w:sz w:val="24"/>
          <w:szCs w:val="24"/>
        </w:rPr>
        <w:t>помещ</w:t>
      </w:r>
      <w:proofErr w:type="spellEnd"/>
      <w:r>
        <w:rPr>
          <w:rFonts w:ascii="Arial Narrow" w:hAnsi="Arial Narrow" w:cs="Times New Roman"/>
          <w:sz w:val="24"/>
          <w:szCs w:val="24"/>
        </w:rPr>
        <w:t>. 47</w:t>
      </w:r>
    </w:p>
    <w:p w14:paraId="1B28DADE" w14:textId="77777777" w:rsidR="00E06953" w:rsidRPr="00531DD1" w:rsidRDefault="00E06953" w:rsidP="00E06953">
      <w:pPr>
        <w:pStyle w:val="Normal1"/>
        <w:spacing w:line="240" w:lineRule="auto"/>
        <w:ind w:firstLine="0"/>
        <w:rPr>
          <w:rFonts w:ascii="Arial Narrow" w:hAnsi="Arial Narrow"/>
          <w:i/>
          <w:iCs/>
          <w:sz w:val="24"/>
          <w:szCs w:val="24"/>
        </w:rPr>
      </w:pPr>
      <w:r w:rsidRPr="00531DD1">
        <w:rPr>
          <w:rFonts w:ascii="Arial Narrow" w:hAnsi="Arial Narrow"/>
          <w:i/>
          <w:iCs/>
          <w:sz w:val="24"/>
          <w:szCs w:val="24"/>
        </w:rPr>
        <w:t>Адрес производителя</w:t>
      </w:r>
      <w:r w:rsidR="007A2301">
        <w:rPr>
          <w:rFonts w:ascii="Arial Narrow" w:hAnsi="Arial Narrow"/>
          <w:i/>
          <w:iCs/>
          <w:sz w:val="24"/>
          <w:szCs w:val="24"/>
        </w:rPr>
        <w:t xml:space="preserve"> </w:t>
      </w:r>
      <w:r w:rsidR="0074096C">
        <w:rPr>
          <w:rFonts w:ascii="Arial Narrow" w:hAnsi="Arial Narrow"/>
          <w:i/>
          <w:iCs/>
          <w:sz w:val="24"/>
          <w:szCs w:val="24"/>
        </w:rPr>
        <w:t>принятия претензий</w:t>
      </w:r>
      <w:r w:rsidRPr="00531DD1">
        <w:rPr>
          <w:rFonts w:ascii="Arial Narrow" w:hAnsi="Arial Narrow"/>
          <w:i/>
          <w:iCs/>
          <w:sz w:val="24"/>
          <w:szCs w:val="24"/>
        </w:rPr>
        <w:t>:</w:t>
      </w:r>
    </w:p>
    <w:p w14:paraId="09612675" w14:textId="516EFA71" w:rsidR="00C774D1" w:rsidRDefault="00C774D1" w:rsidP="00E764D7">
      <w:pPr>
        <w:jc w:val="both"/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Ленинградская обл., Всеволожский муниципальный район,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 городское </w:t>
      </w:r>
      <w:proofErr w:type="gramStart"/>
      <w:r w:rsidRPr="00531DD1">
        <w:rPr>
          <w:rFonts w:ascii="Arial Narrow" w:hAnsi="Arial Narrow" w:cs="Times New Roman"/>
          <w:sz w:val="24"/>
          <w:szCs w:val="24"/>
        </w:rPr>
        <w:t xml:space="preserve">поселение, </w:t>
      </w:r>
      <w:r w:rsidR="00E764D7">
        <w:rPr>
          <w:rFonts w:ascii="Arial Narrow" w:hAnsi="Arial Narrow" w:cs="Times New Roman"/>
          <w:sz w:val="24"/>
          <w:szCs w:val="24"/>
        </w:rPr>
        <w:t xml:space="preserve">  </w:t>
      </w:r>
      <w:proofErr w:type="gramEnd"/>
      <w:r w:rsidR="00E764D7">
        <w:rPr>
          <w:rFonts w:ascii="Arial Narrow" w:hAnsi="Arial Narrow" w:cs="Times New Roman"/>
          <w:sz w:val="24"/>
          <w:szCs w:val="24"/>
        </w:rPr>
        <w:t xml:space="preserve">                 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>,</w:t>
      </w:r>
      <w:r w:rsidR="007A2301">
        <w:rPr>
          <w:rFonts w:ascii="Arial Narrow" w:hAnsi="Arial Narrow" w:cs="Times New Roman"/>
          <w:sz w:val="24"/>
          <w:szCs w:val="24"/>
        </w:rPr>
        <w:t xml:space="preserve"> </w:t>
      </w:r>
      <w:r w:rsidRPr="00531DD1">
        <w:rPr>
          <w:rFonts w:ascii="Arial Narrow" w:hAnsi="Arial Narrow" w:cs="Times New Roman"/>
          <w:sz w:val="24"/>
          <w:szCs w:val="24"/>
        </w:rPr>
        <w:t xml:space="preserve">ул. Заводская, д. 4; </w:t>
      </w:r>
    </w:p>
    <w:p w14:paraId="35365181" w14:textId="1D1975A6" w:rsidR="006841BF" w:rsidRPr="00531DD1" w:rsidRDefault="006841BF" w:rsidP="00E764D7">
      <w:pPr>
        <w:jc w:val="both"/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Ленинградская обл., Всеволожский муниципальный район,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Кузьмоловское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 городское </w:t>
      </w:r>
      <w:proofErr w:type="gramStart"/>
      <w:r w:rsidRPr="00531DD1">
        <w:rPr>
          <w:rFonts w:ascii="Arial Narrow" w:hAnsi="Arial Narrow" w:cs="Times New Roman"/>
          <w:sz w:val="24"/>
          <w:szCs w:val="24"/>
        </w:rPr>
        <w:t xml:space="preserve">поселение, </w:t>
      </w:r>
      <w:r w:rsidR="00E764D7">
        <w:rPr>
          <w:rFonts w:ascii="Arial Narrow" w:hAnsi="Arial Narrow" w:cs="Times New Roman"/>
          <w:sz w:val="24"/>
          <w:szCs w:val="24"/>
        </w:rPr>
        <w:t xml:space="preserve">  </w:t>
      </w:r>
      <w:proofErr w:type="gramEnd"/>
      <w:r w:rsidR="00E764D7">
        <w:rPr>
          <w:rFonts w:ascii="Arial Narrow" w:hAnsi="Arial Narrow" w:cs="Times New Roman"/>
          <w:sz w:val="24"/>
          <w:szCs w:val="24"/>
        </w:rPr>
        <w:t xml:space="preserve">                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г.п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531DD1">
        <w:rPr>
          <w:rFonts w:ascii="Arial Narrow" w:hAnsi="Arial Narrow" w:cs="Times New Roman"/>
          <w:sz w:val="24"/>
          <w:szCs w:val="24"/>
        </w:rPr>
        <w:t>Кузьмоловский</w:t>
      </w:r>
      <w:proofErr w:type="spellEnd"/>
      <w:r w:rsidRPr="00531DD1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531DD1">
        <w:rPr>
          <w:rFonts w:ascii="Arial Narrow" w:hAnsi="Arial Narrow" w:cs="Times New Roman"/>
          <w:sz w:val="24"/>
          <w:szCs w:val="24"/>
        </w:rPr>
        <w:t>ул. Заводская, д. 4</w:t>
      </w:r>
      <w:r>
        <w:rPr>
          <w:rFonts w:ascii="Arial Narrow" w:hAnsi="Arial Narrow" w:cs="Times New Roman"/>
          <w:sz w:val="24"/>
          <w:szCs w:val="24"/>
        </w:rPr>
        <w:t>, корп. 1</w:t>
      </w:r>
    </w:p>
    <w:p w14:paraId="6F0D05A2" w14:textId="77777777" w:rsidR="00C774D1" w:rsidRPr="00531DD1" w:rsidRDefault="00C774D1" w:rsidP="00C774D1">
      <w:pPr>
        <w:rPr>
          <w:rFonts w:ascii="Arial Narrow" w:hAnsi="Arial Narrow" w:cs="Times New Roman"/>
          <w:sz w:val="24"/>
          <w:szCs w:val="24"/>
        </w:rPr>
      </w:pPr>
      <w:r w:rsidRPr="00531DD1">
        <w:rPr>
          <w:rFonts w:ascii="Arial Narrow" w:hAnsi="Arial Narrow" w:cs="Times New Roman"/>
          <w:sz w:val="24"/>
          <w:szCs w:val="24"/>
        </w:rPr>
        <w:t xml:space="preserve">тел/факс: (812) 309-21-77. </w:t>
      </w:r>
    </w:p>
    <w:p w14:paraId="619DFB5B" w14:textId="77777777" w:rsidR="00F705D9" w:rsidRPr="00080CB5" w:rsidRDefault="003827A5" w:rsidP="00F705D9">
      <w:pPr>
        <w:rPr>
          <w:rFonts w:ascii="Arial Narrow" w:hAnsi="Arial Narrow" w:cs="Times New Roman"/>
          <w:bCs/>
          <w:sz w:val="24"/>
          <w:szCs w:val="24"/>
        </w:rPr>
      </w:pPr>
      <w:r w:rsidRPr="00080CB5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FB059" wp14:editId="212D134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248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E90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9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S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uE0L2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"/>
            </w:pict>
          </mc:Fallback>
        </mc:AlternateContent>
      </w:r>
      <w:r w:rsidRPr="00080CB5">
        <w:rPr>
          <w:rFonts w:ascii="Arial Narrow" w:hAnsi="Arial Narrow" w:cs="Times New Roman"/>
          <w:bCs/>
          <w:noProof/>
          <w:sz w:val="24"/>
          <w:szCs w:val="24"/>
        </w:rPr>
        <w:drawing>
          <wp:inline distT="0" distB="0" distL="0" distR="0" wp14:anchorId="59499FE6" wp14:editId="78882639">
            <wp:extent cx="1276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B44B" w14:textId="77777777" w:rsidR="00080CB5" w:rsidRPr="00080CB5" w:rsidRDefault="00080CB5" w:rsidP="00080CB5">
      <w:pPr>
        <w:rPr>
          <w:rFonts w:ascii="Arial Narrow" w:hAnsi="Arial Narrow"/>
          <w:b/>
          <w:color w:val="FF0000"/>
          <w:sz w:val="24"/>
          <w:szCs w:val="24"/>
        </w:rPr>
      </w:pP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Производится в соответствии со стандартами </w:t>
      </w:r>
      <w:r w:rsidRPr="00080CB5">
        <w:rPr>
          <w:rFonts w:ascii="Arial Narrow" w:hAnsi="Arial Narrow"/>
          <w:b/>
          <w:color w:val="FF0000"/>
          <w:sz w:val="24"/>
          <w:szCs w:val="24"/>
          <w:lang w:val="en-US"/>
        </w:rPr>
        <w:t>GMP</w:t>
      </w: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Pr="00080CB5">
        <w:rPr>
          <w:rFonts w:ascii="Arial Narrow" w:hAnsi="Arial Narrow"/>
          <w:b/>
          <w:color w:val="FF0000"/>
          <w:sz w:val="24"/>
          <w:szCs w:val="24"/>
          <w:lang w:val="en-US"/>
        </w:rPr>
        <w:t>Good</w:t>
      </w: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080CB5">
        <w:rPr>
          <w:rFonts w:ascii="Arial Narrow" w:hAnsi="Arial Narrow"/>
          <w:b/>
          <w:color w:val="FF0000"/>
          <w:sz w:val="24"/>
          <w:szCs w:val="24"/>
          <w:lang w:val="en-US"/>
        </w:rPr>
        <w:t>Manufacturing</w:t>
      </w: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080CB5">
        <w:rPr>
          <w:rFonts w:ascii="Arial Narrow" w:hAnsi="Arial Narrow"/>
          <w:b/>
          <w:color w:val="FF0000"/>
          <w:sz w:val="24"/>
          <w:szCs w:val="24"/>
          <w:lang w:val="en-US"/>
        </w:rPr>
        <w:t>Practice</w:t>
      </w:r>
      <w:r w:rsidRPr="00080CB5">
        <w:rPr>
          <w:rFonts w:ascii="Arial Narrow" w:hAnsi="Arial Narrow"/>
          <w:b/>
          <w:color w:val="FF0000"/>
          <w:sz w:val="24"/>
          <w:szCs w:val="24"/>
        </w:rPr>
        <w:t>).</w:t>
      </w:r>
    </w:p>
    <w:p w14:paraId="6FD159BD" w14:textId="77777777" w:rsidR="00080CB5" w:rsidRPr="00080CB5" w:rsidRDefault="00080CB5" w:rsidP="00E06953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080CB5">
        <w:rPr>
          <w:rFonts w:ascii="Arial Narrow" w:hAnsi="Arial Narrow"/>
          <w:b/>
          <w:color w:val="FF0000"/>
          <w:sz w:val="24"/>
          <w:szCs w:val="24"/>
        </w:rPr>
        <w:t>Заключени</w:t>
      </w:r>
      <w:r w:rsidR="00E06953">
        <w:rPr>
          <w:rFonts w:ascii="Arial Narrow" w:hAnsi="Arial Narrow"/>
          <w:b/>
          <w:color w:val="FF0000"/>
          <w:sz w:val="24"/>
          <w:szCs w:val="24"/>
        </w:rPr>
        <w:t>я</w:t>
      </w: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 о соответствии производителя лекарственных средств для медицинского применения требованиям Правил организации производства</w:t>
      </w:r>
      <w:r w:rsidR="00C774D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080CB5">
        <w:rPr>
          <w:rFonts w:ascii="Arial Narrow" w:hAnsi="Arial Narrow"/>
          <w:b/>
          <w:color w:val="FF0000"/>
          <w:sz w:val="24"/>
          <w:szCs w:val="24"/>
        </w:rPr>
        <w:t>и контроля качества лекарственных средств выдан</w:t>
      </w:r>
      <w:r w:rsidR="00E06953">
        <w:rPr>
          <w:rFonts w:ascii="Arial Narrow" w:hAnsi="Arial Narrow"/>
          <w:b/>
          <w:color w:val="FF0000"/>
          <w:sz w:val="24"/>
          <w:szCs w:val="24"/>
        </w:rPr>
        <w:t>ы</w:t>
      </w:r>
      <w:r w:rsidRPr="00080CB5">
        <w:rPr>
          <w:rFonts w:ascii="Arial Narrow" w:hAnsi="Arial Narrow"/>
          <w:b/>
          <w:color w:val="FF0000"/>
          <w:sz w:val="24"/>
          <w:szCs w:val="24"/>
        </w:rPr>
        <w:t xml:space="preserve"> Министерством промышленности и торговли Российской Федерации.</w:t>
      </w:r>
    </w:p>
    <w:p w14:paraId="4D6CA637" w14:textId="77777777" w:rsidR="00F705D9" w:rsidRPr="00080CB5" w:rsidRDefault="00080CB5" w:rsidP="00F705D9">
      <w:pPr>
        <w:rPr>
          <w:rFonts w:ascii="Arial Narrow" w:hAnsi="Arial Narrow"/>
          <w:b/>
          <w:color w:val="FF0000"/>
          <w:sz w:val="24"/>
          <w:szCs w:val="24"/>
        </w:rPr>
      </w:pPr>
      <w:r w:rsidRPr="00080CB5">
        <w:rPr>
          <w:rFonts w:ascii="Arial Narrow" w:hAnsi="Arial Narrow"/>
          <w:b/>
          <w:color w:val="FF0000"/>
          <w:sz w:val="24"/>
          <w:szCs w:val="24"/>
        </w:rPr>
        <w:t>Сертификат выдан Европейским агентством.</w:t>
      </w:r>
    </w:p>
    <w:p w14:paraId="5C315DE0" w14:textId="77777777" w:rsidR="00F705D9" w:rsidRPr="00080CB5" w:rsidRDefault="00F705D9" w:rsidP="00F705D9">
      <w:pPr>
        <w:rPr>
          <w:rFonts w:ascii="Arial Narrow" w:hAnsi="Arial Narrow"/>
          <w:b/>
          <w:color w:val="FF0000"/>
          <w:sz w:val="24"/>
          <w:szCs w:val="24"/>
        </w:rPr>
      </w:pPr>
    </w:p>
    <w:p w14:paraId="6CEB48AB" w14:textId="77777777" w:rsidR="005920AA" w:rsidRPr="00080CB5" w:rsidRDefault="00F705D9" w:rsidP="00867D09">
      <w:pPr>
        <w:rPr>
          <w:rFonts w:ascii="Arial Narrow" w:hAnsi="Arial Narrow" w:cs="Times New Roman"/>
          <w:sz w:val="24"/>
          <w:szCs w:val="24"/>
        </w:rPr>
      </w:pPr>
      <w:r w:rsidRPr="00080CB5">
        <w:rPr>
          <w:rFonts w:ascii="Arial Narrow" w:hAnsi="Arial Narrow"/>
          <w:color w:val="000000"/>
          <w:sz w:val="24"/>
          <w:szCs w:val="24"/>
        </w:rPr>
        <w:t xml:space="preserve">Цветовая спецификация: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080CB5">
        <w:rPr>
          <w:rFonts w:ascii="Arial Narrow" w:hAnsi="Arial Narrow" w:cs="Times New Roman"/>
          <w:sz w:val="24"/>
          <w:szCs w:val="24"/>
        </w:rPr>
        <w:t xml:space="preserve">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Black</w:t>
      </w:r>
      <w:r w:rsidRPr="00080CB5">
        <w:rPr>
          <w:rFonts w:ascii="Arial Narrow" w:hAnsi="Arial Narrow" w:cs="Times New Roman"/>
          <w:sz w:val="24"/>
          <w:szCs w:val="24"/>
        </w:rPr>
        <w:t xml:space="preserve">,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Pantone</w:t>
      </w:r>
      <w:r w:rsidRPr="00080CB5">
        <w:rPr>
          <w:rFonts w:ascii="Arial Narrow" w:hAnsi="Arial Narrow" w:cs="Times New Roman"/>
          <w:sz w:val="24"/>
          <w:szCs w:val="24"/>
        </w:rPr>
        <w:t xml:space="preserve"> 186 </w:t>
      </w:r>
      <w:r w:rsidRPr="00080CB5">
        <w:rPr>
          <w:rFonts w:ascii="Arial Narrow" w:hAnsi="Arial Narrow" w:cs="Times New Roman"/>
          <w:sz w:val="24"/>
          <w:szCs w:val="24"/>
          <w:lang w:val="en-US"/>
        </w:rPr>
        <w:t>C</w:t>
      </w:r>
    </w:p>
    <w:sectPr w:rsidR="005920AA" w:rsidRPr="00080CB5" w:rsidSect="00AE7D00">
      <w:footerReference w:type="even" r:id="rId9"/>
      <w:footerReference w:type="default" r:id="rId10"/>
      <w:type w:val="continuous"/>
      <w:pgSz w:w="11909" w:h="16834"/>
      <w:pgMar w:top="709" w:right="851" w:bottom="1134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363E" w14:textId="77777777" w:rsidR="009D4FC6" w:rsidRDefault="009D4FC6">
      <w:r>
        <w:separator/>
      </w:r>
    </w:p>
  </w:endnote>
  <w:endnote w:type="continuationSeparator" w:id="0">
    <w:p w14:paraId="6377C863" w14:textId="77777777" w:rsidR="009D4FC6" w:rsidRDefault="009D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5B24" w14:textId="77777777" w:rsidR="007947AE" w:rsidRDefault="007947AE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8446BA" w14:textId="77777777" w:rsidR="007947AE" w:rsidRDefault="007947AE" w:rsidP="0039780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83E2" w14:textId="77777777" w:rsidR="007947AE" w:rsidRDefault="007947AE" w:rsidP="009D1D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1B5E">
      <w:rPr>
        <w:rStyle w:val="a4"/>
        <w:noProof/>
      </w:rPr>
      <w:t>13</w:t>
    </w:r>
    <w:r>
      <w:rPr>
        <w:rStyle w:val="a4"/>
      </w:rPr>
      <w:fldChar w:fldCharType="end"/>
    </w:r>
  </w:p>
  <w:p w14:paraId="4DB545B9" w14:textId="77777777" w:rsidR="007947AE" w:rsidRDefault="007947AE" w:rsidP="003978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5996" w14:textId="77777777" w:rsidR="009D4FC6" w:rsidRDefault="009D4FC6">
      <w:r>
        <w:separator/>
      </w:r>
    </w:p>
  </w:footnote>
  <w:footnote w:type="continuationSeparator" w:id="0">
    <w:p w14:paraId="1CF619D5" w14:textId="77777777" w:rsidR="009D4FC6" w:rsidRDefault="009D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964F4E"/>
    <w:lvl w:ilvl="0">
      <w:numFmt w:val="bullet"/>
      <w:lvlText w:val="*"/>
      <w:lvlJc w:val="left"/>
    </w:lvl>
  </w:abstractNum>
  <w:abstractNum w:abstractNumId="1" w15:restartNumberingAfterBreak="0">
    <w:nsid w:val="13683DB0"/>
    <w:multiLevelType w:val="hybridMultilevel"/>
    <w:tmpl w:val="80723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5A8"/>
    <w:multiLevelType w:val="hybridMultilevel"/>
    <w:tmpl w:val="E8E64FE6"/>
    <w:lvl w:ilvl="0" w:tplc="6562F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9E3"/>
    <w:multiLevelType w:val="hybridMultilevel"/>
    <w:tmpl w:val="2758D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2A5A"/>
    <w:multiLevelType w:val="hybridMultilevel"/>
    <w:tmpl w:val="51D8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255"/>
    <w:multiLevelType w:val="hybridMultilevel"/>
    <w:tmpl w:val="CDC21CCC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45DC5A89"/>
    <w:multiLevelType w:val="hybridMultilevel"/>
    <w:tmpl w:val="6436EDC2"/>
    <w:lvl w:ilvl="0" w:tplc="7A740FB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3621E"/>
    <w:multiLevelType w:val="hybridMultilevel"/>
    <w:tmpl w:val="C570C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94946"/>
    <w:multiLevelType w:val="hybridMultilevel"/>
    <w:tmpl w:val="87DEB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F"/>
    <w:rsid w:val="00000649"/>
    <w:rsid w:val="0000165D"/>
    <w:rsid w:val="00005F8B"/>
    <w:rsid w:val="00007B44"/>
    <w:rsid w:val="000158CE"/>
    <w:rsid w:val="0002150F"/>
    <w:rsid w:val="00023EFE"/>
    <w:rsid w:val="000322F6"/>
    <w:rsid w:val="000349B5"/>
    <w:rsid w:val="00035A77"/>
    <w:rsid w:val="00037472"/>
    <w:rsid w:val="0004119A"/>
    <w:rsid w:val="00043867"/>
    <w:rsid w:val="000438B6"/>
    <w:rsid w:val="000476B4"/>
    <w:rsid w:val="00053CC7"/>
    <w:rsid w:val="00056BEF"/>
    <w:rsid w:val="00063682"/>
    <w:rsid w:val="00064063"/>
    <w:rsid w:val="00076570"/>
    <w:rsid w:val="00076DE4"/>
    <w:rsid w:val="00080BAA"/>
    <w:rsid w:val="00080CB5"/>
    <w:rsid w:val="0008241C"/>
    <w:rsid w:val="000824AB"/>
    <w:rsid w:val="000919E0"/>
    <w:rsid w:val="00093BD0"/>
    <w:rsid w:val="00096D94"/>
    <w:rsid w:val="000A0463"/>
    <w:rsid w:val="000B0700"/>
    <w:rsid w:val="000B1BFC"/>
    <w:rsid w:val="000B30D1"/>
    <w:rsid w:val="000B4288"/>
    <w:rsid w:val="000B54F6"/>
    <w:rsid w:val="000C18C7"/>
    <w:rsid w:val="000C6436"/>
    <w:rsid w:val="000C7294"/>
    <w:rsid w:val="000D4B0C"/>
    <w:rsid w:val="000D6FFA"/>
    <w:rsid w:val="000E130F"/>
    <w:rsid w:val="000F25DA"/>
    <w:rsid w:val="000F2CEF"/>
    <w:rsid w:val="000F2E14"/>
    <w:rsid w:val="000F5F32"/>
    <w:rsid w:val="000F5F5F"/>
    <w:rsid w:val="0010108D"/>
    <w:rsid w:val="001032B0"/>
    <w:rsid w:val="00103B8C"/>
    <w:rsid w:val="00103F0A"/>
    <w:rsid w:val="0011100A"/>
    <w:rsid w:val="00116777"/>
    <w:rsid w:val="00121E2F"/>
    <w:rsid w:val="00123E89"/>
    <w:rsid w:val="00125A3C"/>
    <w:rsid w:val="0013026A"/>
    <w:rsid w:val="00130828"/>
    <w:rsid w:val="001320E6"/>
    <w:rsid w:val="001435EA"/>
    <w:rsid w:val="0014435E"/>
    <w:rsid w:val="00144A8B"/>
    <w:rsid w:val="00145B1E"/>
    <w:rsid w:val="001516B2"/>
    <w:rsid w:val="00156697"/>
    <w:rsid w:val="00157020"/>
    <w:rsid w:val="00166442"/>
    <w:rsid w:val="00172F59"/>
    <w:rsid w:val="001770ED"/>
    <w:rsid w:val="0018081A"/>
    <w:rsid w:val="001869DE"/>
    <w:rsid w:val="00187422"/>
    <w:rsid w:val="00187C72"/>
    <w:rsid w:val="00190B80"/>
    <w:rsid w:val="00191086"/>
    <w:rsid w:val="00193ACC"/>
    <w:rsid w:val="001978FF"/>
    <w:rsid w:val="001A2DC2"/>
    <w:rsid w:val="001B3B54"/>
    <w:rsid w:val="001B4BB1"/>
    <w:rsid w:val="001C3085"/>
    <w:rsid w:val="001C31C2"/>
    <w:rsid w:val="001C6588"/>
    <w:rsid w:val="001E02CC"/>
    <w:rsid w:val="001E22C4"/>
    <w:rsid w:val="001E3617"/>
    <w:rsid w:val="001F4E00"/>
    <w:rsid w:val="002001EB"/>
    <w:rsid w:val="002020B3"/>
    <w:rsid w:val="002058CE"/>
    <w:rsid w:val="00205D66"/>
    <w:rsid w:val="00213503"/>
    <w:rsid w:val="00220896"/>
    <w:rsid w:val="002256DA"/>
    <w:rsid w:val="002275DB"/>
    <w:rsid w:val="002310AA"/>
    <w:rsid w:val="002355C1"/>
    <w:rsid w:val="0024312C"/>
    <w:rsid w:val="002459DA"/>
    <w:rsid w:val="002503D7"/>
    <w:rsid w:val="002530EE"/>
    <w:rsid w:val="002537E5"/>
    <w:rsid w:val="00255E29"/>
    <w:rsid w:val="002568C7"/>
    <w:rsid w:val="00262985"/>
    <w:rsid w:val="0026425D"/>
    <w:rsid w:val="00280153"/>
    <w:rsid w:val="00282BA9"/>
    <w:rsid w:val="0029452F"/>
    <w:rsid w:val="00294F7A"/>
    <w:rsid w:val="002A0AE7"/>
    <w:rsid w:val="002A3655"/>
    <w:rsid w:val="002B1040"/>
    <w:rsid w:val="002B7E18"/>
    <w:rsid w:val="002C2700"/>
    <w:rsid w:val="002C4F35"/>
    <w:rsid w:val="002D43F8"/>
    <w:rsid w:val="002E5A8F"/>
    <w:rsid w:val="002F1C2D"/>
    <w:rsid w:val="002F3267"/>
    <w:rsid w:val="002F38DF"/>
    <w:rsid w:val="002F3C0B"/>
    <w:rsid w:val="002F44EA"/>
    <w:rsid w:val="002F5309"/>
    <w:rsid w:val="002F7A89"/>
    <w:rsid w:val="00303F2E"/>
    <w:rsid w:val="00305195"/>
    <w:rsid w:val="00306116"/>
    <w:rsid w:val="00306FA8"/>
    <w:rsid w:val="00314107"/>
    <w:rsid w:val="00317DB1"/>
    <w:rsid w:val="00335CC7"/>
    <w:rsid w:val="003370EB"/>
    <w:rsid w:val="00337D16"/>
    <w:rsid w:val="00337D99"/>
    <w:rsid w:val="003473CF"/>
    <w:rsid w:val="00352131"/>
    <w:rsid w:val="003549FF"/>
    <w:rsid w:val="00357C80"/>
    <w:rsid w:val="003632AE"/>
    <w:rsid w:val="003662D4"/>
    <w:rsid w:val="003704C5"/>
    <w:rsid w:val="00370D46"/>
    <w:rsid w:val="00371EFA"/>
    <w:rsid w:val="00372F57"/>
    <w:rsid w:val="0038229D"/>
    <w:rsid w:val="003827A5"/>
    <w:rsid w:val="003833C0"/>
    <w:rsid w:val="003833EF"/>
    <w:rsid w:val="00384236"/>
    <w:rsid w:val="00390AD9"/>
    <w:rsid w:val="00396ACE"/>
    <w:rsid w:val="00397809"/>
    <w:rsid w:val="003A7B1B"/>
    <w:rsid w:val="003B009B"/>
    <w:rsid w:val="003B4D9D"/>
    <w:rsid w:val="003B6F2B"/>
    <w:rsid w:val="003C0764"/>
    <w:rsid w:val="003C18E9"/>
    <w:rsid w:val="003C27FC"/>
    <w:rsid w:val="003E5B11"/>
    <w:rsid w:val="003F00FE"/>
    <w:rsid w:val="003F10B4"/>
    <w:rsid w:val="003F36EB"/>
    <w:rsid w:val="003F608D"/>
    <w:rsid w:val="003F6614"/>
    <w:rsid w:val="00402BD3"/>
    <w:rsid w:val="00410592"/>
    <w:rsid w:val="004118BC"/>
    <w:rsid w:val="0041787A"/>
    <w:rsid w:val="00422BF8"/>
    <w:rsid w:val="00425CC7"/>
    <w:rsid w:val="0043092F"/>
    <w:rsid w:val="00431547"/>
    <w:rsid w:val="00431F59"/>
    <w:rsid w:val="00432CE8"/>
    <w:rsid w:val="0043318F"/>
    <w:rsid w:val="004346EB"/>
    <w:rsid w:val="00435036"/>
    <w:rsid w:val="004376B8"/>
    <w:rsid w:val="004379FA"/>
    <w:rsid w:val="00437D8B"/>
    <w:rsid w:val="004425A2"/>
    <w:rsid w:val="00460C43"/>
    <w:rsid w:val="00461A67"/>
    <w:rsid w:val="00461BB2"/>
    <w:rsid w:val="00462A1C"/>
    <w:rsid w:val="00470962"/>
    <w:rsid w:val="00471391"/>
    <w:rsid w:val="00471738"/>
    <w:rsid w:val="0047512C"/>
    <w:rsid w:val="00480D13"/>
    <w:rsid w:val="004822BA"/>
    <w:rsid w:val="00487EFC"/>
    <w:rsid w:val="00494257"/>
    <w:rsid w:val="004A184A"/>
    <w:rsid w:val="004A18F6"/>
    <w:rsid w:val="004B2386"/>
    <w:rsid w:val="004C38F6"/>
    <w:rsid w:val="004C501E"/>
    <w:rsid w:val="004C7E46"/>
    <w:rsid w:val="004D02CC"/>
    <w:rsid w:val="004D0399"/>
    <w:rsid w:val="004D5DB0"/>
    <w:rsid w:val="004D67EE"/>
    <w:rsid w:val="004E1CC7"/>
    <w:rsid w:val="004E6EA4"/>
    <w:rsid w:val="004F05CB"/>
    <w:rsid w:val="004F123C"/>
    <w:rsid w:val="004F465D"/>
    <w:rsid w:val="004F477F"/>
    <w:rsid w:val="00501AEF"/>
    <w:rsid w:val="00507C77"/>
    <w:rsid w:val="00513D0B"/>
    <w:rsid w:val="005140A5"/>
    <w:rsid w:val="005151C0"/>
    <w:rsid w:val="00524449"/>
    <w:rsid w:val="00524CB5"/>
    <w:rsid w:val="00534E99"/>
    <w:rsid w:val="0053643F"/>
    <w:rsid w:val="00541FFA"/>
    <w:rsid w:val="0054411B"/>
    <w:rsid w:val="00547895"/>
    <w:rsid w:val="00550036"/>
    <w:rsid w:val="005550DE"/>
    <w:rsid w:val="005560CC"/>
    <w:rsid w:val="005561AB"/>
    <w:rsid w:val="00557075"/>
    <w:rsid w:val="00557664"/>
    <w:rsid w:val="0056015D"/>
    <w:rsid w:val="005611A9"/>
    <w:rsid w:val="005629ED"/>
    <w:rsid w:val="00564ECF"/>
    <w:rsid w:val="0057078F"/>
    <w:rsid w:val="0057187A"/>
    <w:rsid w:val="00572165"/>
    <w:rsid w:val="00574B8F"/>
    <w:rsid w:val="00581A8D"/>
    <w:rsid w:val="00585F9F"/>
    <w:rsid w:val="005920AA"/>
    <w:rsid w:val="005A1573"/>
    <w:rsid w:val="005A1E6E"/>
    <w:rsid w:val="005A611C"/>
    <w:rsid w:val="005A6FDC"/>
    <w:rsid w:val="005B55D3"/>
    <w:rsid w:val="005B5F05"/>
    <w:rsid w:val="005C0BFA"/>
    <w:rsid w:val="005C0E5B"/>
    <w:rsid w:val="005C58D3"/>
    <w:rsid w:val="005C5A69"/>
    <w:rsid w:val="005C6651"/>
    <w:rsid w:val="005D0729"/>
    <w:rsid w:val="005D489C"/>
    <w:rsid w:val="005E27A1"/>
    <w:rsid w:val="005E4D09"/>
    <w:rsid w:val="005E518C"/>
    <w:rsid w:val="005E5540"/>
    <w:rsid w:val="005E6F27"/>
    <w:rsid w:val="005F4344"/>
    <w:rsid w:val="00600406"/>
    <w:rsid w:val="00602B8D"/>
    <w:rsid w:val="00602BD9"/>
    <w:rsid w:val="00603C68"/>
    <w:rsid w:val="0060552D"/>
    <w:rsid w:val="0060573C"/>
    <w:rsid w:val="00607CA7"/>
    <w:rsid w:val="006158DF"/>
    <w:rsid w:val="006164F4"/>
    <w:rsid w:val="006165E2"/>
    <w:rsid w:val="00616CE7"/>
    <w:rsid w:val="00620A8A"/>
    <w:rsid w:val="006239AF"/>
    <w:rsid w:val="006273C6"/>
    <w:rsid w:val="00631A17"/>
    <w:rsid w:val="006321FD"/>
    <w:rsid w:val="00632CF9"/>
    <w:rsid w:val="00633555"/>
    <w:rsid w:val="00635A5C"/>
    <w:rsid w:val="0064350F"/>
    <w:rsid w:val="0065050F"/>
    <w:rsid w:val="0065277A"/>
    <w:rsid w:val="00652E19"/>
    <w:rsid w:val="00653E30"/>
    <w:rsid w:val="006550D0"/>
    <w:rsid w:val="00656D6D"/>
    <w:rsid w:val="006619D5"/>
    <w:rsid w:val="0066303B"/>
    <w:rsid w:val="00663DDA"/>
    <w:rsid w:val="00665099"/>
    <w:rsid w:val="00665956"/>
    <w:rsid w:val="006668DF"/>
    <w:rsid w:val="00674B0C"/>
    <w:rsid w:val="00677C16"/>
    <w:rsid w:val="0068077E"/>
    <w:rsid w:val="00682D14"/>
    <w:rsid w:val="0068407D"/>
    <w:rsid w:val="006841BF"/>
    <w:rsid w:val="00692044"/>
    <w:rsid w:val="00692B31"/>
    <w:rsid w:val="006A049E"/>
    <w:rsid w:val="006A3208"/>
    <w:rsid w:val="006A5FBE"/>
    <w:rsid w:val="006A6D25"/>
    <w:rsid w:val="006B49F1"/>
    <w:rsid w:val="006B4F2A"/>
    <w:rsid w:val="006C4873"/>
    <w:rsid w:val="006C7325"/>
    <w:rsid w:val="006D1ED0"/>
    <w:rsid w:val="006D6DE1"/>
    <w:rsid w:val="006D6E8D"/>
    <w:rsid w:val="006D7035"/>
    <w:rsid w:val="006E5AF3"/>
    <w:rsid w:val="006E63EB"/>
    <w:rsid w:val="006F34A0"/>
    <w:rsid w:val="006F5C94"/>
    <w:rsid w:val="006F7AA8"/>
    <w:rsid w:val="00702970"/>
    <w:rsid w:val="00706438"/>
    <w:rsid w:val="007114C6"/>
    <w:rsid w:val="00711DA9"/>
    <w:rsid w:val="00720148"/>
    <w:rsid w:val="00723C56"/>
    <w:rsid w:val="00723D8F"/>
    <w:rsid w:val="00726BB6"/>
    <w:rsid w:val="00730E8A"/>
    <w:rsid w:val="007328E7"/>
    <w:rsid w:val="0073495F"/>
    <w:rsid w:val="00736E36"/>
    <w:rsid w:val="00737E51"/>
    <w:rsid w:val="007404D1"/>
    <w:rsid w:val="0074096C"/>
    <w:rsid w:val="007444E6"/>
    <w:rsid w:val="007474EB"/>
    <w:rsid w:val="00752A64"/>
    <w:rsid w:val="007534B3"/>
    <w:rsid w:val="007538C2"/>
    <w:rsid w:val="00754A1D"/>
    <w:rsid w:val="0076108C"/>
    <w:rsid w:val="00761BF9"/>
    <w:rsid w:val="0077106F"/>
    <w:rsid w:val="007717CA"/>
    <w:rsid w:val="00773293"/>
    <w:rsid w:val="007759FF"/>
    <w:rsid w:val="00776E94"/>
    <w:rsid w:val="00777109"/>
    <w:rsid w:val="007800DD"/>
    <w:rsid w:val="00782269"/>
    <w:rsid w:val="00785E6D"/>
    <w:rsid w:val="007865E5"/>
    <w:rsid w:val="007918AF"/>
    <w:rsid w:val="00792E24"/>
    <w:rsid w:val="00794199"/>
    <w:rsid w:val="007947AE"/>
    <w:rsid w:val="0079685F"/>
    <w:rsid w:val="00796AA3"/>
    <w:rsid w:val="007A18A2"/>
    <w:rsid w:val="007A2301"/>
    <w:rsid w:val="007A25AA"/>
    <w:rsid w:val="007A2FA7"/>
    <w:rsid w:val="007A3CF3"/>
    <w:rsid w:val="007A50F9"/>
    <w:rsid w:val="007A745D"/>
    <w:rsid w:val="007A7EB5"/>
    <w:rsid w:val="007B08F8"/>
    <w:rsid w:val="007B1808"/>
    <w:rsid w:val="007B4BA0"/>
    <w:rsid w:val="007C5FC7"/>
    <w:rsid w:val="007C755E"/>
    <w:rsid w:val="007D5B21"/>
    <w:rsid w:val="007E14DF"/>
    <w:rsid w:val="007E1DE4"/>
    <w:rsid w:val="007E382E"/>
    <w:rsid w:val="007E4B8D"/>
    <w:rsid w:val="007E5604"/>
    <w:rsid w:val="007E66EB"/>
    <w:rsid w:val="007E7ED3"/>
    <w:rsid w:val="007F69F7"/>
    <w:rsid w:val="007F6C00"/>
    <w:rsid w:val="007F79BA"/>
    <w:rsid w:val="007F7F22"/>
    <w:rsid w:val="00803F4D"/>
    <w:rsid w:val="008048CD"/>
    <w:rsid w:val="00812D79"/>
    <w:rsid w:val="00812E3D"/>
    <w:rsid w:val="00814FFE"/>
    <w:rsid w:val="00817286"/>
    <w:rsid w:val="0082243D"/>
    <w:rsid w:val="00822E55"/>
    <w:rsid w:val="008263E5"/>
    <w:rsid w:val="00827053"/>
    <w:rsid w:val="00830412"/>
    <w:rsid w:val="00830D4A"/>
    <w:rsid w:val="008321EB"/>
    <w:rsid w:val="008330FC"/>
    <w:rsid w:val="008375EC"/>
    <w:rsid w:val="00842F19"/>
    <w:rsid w:val="00843416"/>
    <w:rsid w:val="0084612B"/>
    <w:rsid w:val="00846CD5"/>
    <w:rsid w:val="00847B50"/>
    <w:rsid w:val="00847F8E"/>
    <w:rsid w:val="0085086F"/>
    <w:rsid w:val="00855FB8"/>
    <w:rsid w:val="008566D3"/>
    <w:rsid w:val="008573C5"/>
    <w:rsid w:val="0086156D"/>
    <w:rsid w:val="008646F2"/>
    <w:rsid w:val="00864AE2"/>
    <w:rsid w:val="008650EB"/>
    <w:rsid w:val="00867D09"/>
    <w:rsid w:val="0087299D"/>
    <w:rsid w:val="00873DE2"/>
    <w:rsid w:val="0087647A"/>
    <w:rsid w:val="00876D15"/>
    <w:rsid w:val="0087775D"/>
    <w:rsid w:val="008816DC"/>
    <w:rsid w:val="00885B15"/>
    <w:rsid w:val="00885FDA"/>
    <w:rsid w:val="00886633"/>
    <w:rsid w:val="008963F6"/>
    <w:rsid w:val="008A1F5F"/>
    <w:rsid w:val="008A7928"/>
    <w:rsid w:val="008B0780"/>
    <w:rsid w:val="008B1CBD"/>
    <w:rsid w:val="008B38E2"/>
    <w:rsid w:val="008B5746"/>
    <w:rsid w:val="008C2098"/>
    <w:rsid w:val="008C5EA7"/>
    <w:rsid w:val="008C725F"/>
    <w:rsid w:val="008D071A"/>
    <w:rsid w:val="008D44F2"/>
    <w:rsid w:val="008D4A4A"/>
    <w:rsid w:val="008D4F89"/>
    <w:rsid w:val="008D5534"/>
    <w:rsid w:val="008D66B4"/>
    <w:rsid w:val="008D7F26"/>
    <w:rsid w:val="008F1843"/>
    <w:rsid w:val="00904F83"/>
    <w:rsid w:val="00907289"/>
    <w:rsid w:val="00910560"/>
    <w:rsid w:val="009138B8"/>
    <w:rsid w:val="009226F2"/>
    <w:rsid w:val="0093094C"/>
    <w:rsid w:val="00933EC2"/>
    <w:rsid w:val="00935DB1"/>
    <w:rsid w:val="0093779C"/>
    <w:rsid w:val="00943C31"/>
    <w:rsid w:val="0094461A"/>
    <w:rsid w:val="00946EE7"/>
    <w:rsid w:val="0096070E"/>
    <w:rsid w:val="00962087"/>
    <w:rsid w:val="00964B4F"/>
    <w:rsid w:val="00965F30"/>
    <w:rsid w:val="00966D85"/>
    <w:rsid w:val="0096781A"/>
    <w:rsid w:val="009706DA"/>
    <w:rsid w:val="00972037"/>
    <w:rsid w:val="00972461"/>
    <w:rsid w:val="00973B09"/>
    <w:rsid w:val="0098434A"/>
    <w:rsid w:val="009864BD"/>
    <w:rsid w:val="00987732"/>
    <w:rsid w:val="00993107"/>
    <w:rsid w:val="0099429B"/>
    <w:rsid w:val="00996576"/>
    <w:rsid w:val="009B1444"/>
    <w:rsid w:val="009B1B5E"/>
    <w:rsid w:val="009B524E"/>
    <w:rsid w:val="009C058B"/>
    <w:rsid w:val="009C2451"/>
    <w:rsid w:val="009C2767"/>
    <w:rsid w:val="009C72E8"/>
    <w:rsid w:val="009D1D91"/>
    <w:rsid w:val="009D3949"/>
    <w:rsid w:val="009D4FC6"/>
    <w:rsid w:val="009E1614"/>
    <w:rsid w:val="009E5DCD"/>
    <w:rsid w:val="009E61C5"/>
    <w:rsid w:val="009F1449"/>
    <w:rsid w:val="009F1494"/>
    <w:rsid w:val="009F18B9"/>
    <w:rsid w:val="009F25E3"/>
    <w:rsid w:val="009F5523"/>
    <w:rsid w:val="009F6B0D"/>
    <w:rsid w:val="00A15942"/>
    <w:rsid w:val="00A17B0C"/>
    <w:rsid w:val="00A20903"/>
    <w:rsid w:val="00A2296C"/>
    <w:rsid w:val="00A22CFC"/>
    <w:rsid w:val="00A23597"/>
    <w:rsid w:val="00A23E8E"/>
    <w:rsid w:val="00A255A6"/>
    <w:rsid w:val="00A3385A"/>
    <w:rsid w:val="00A3476A"/>
    <w:rsid w:val="00A35074"/>
    <w:rsid w:val="00A4472B"/>
    <w:rsid w:val="00A46BAB"/>
    <w:rsid w:val="00A556CD"/>
    <w:rsid w:val="00A55B82"/>
    <w:rsid w:val="00A569BA"/>
    <w:rsid w:val="00A57037"/>
    <w:rsid w:val="00A625C8"/>
    <w:rsid w:val="00A6379D"/>
    <w:rsid w:val="00A66B5B"/>
    <w:rsid w:val="00A71707"/>
    <w:rsid w:val="00A7505B"/>
    <w:rsid w:val="00A811BE"/>
    <w:rsid w:val="00A838EB"/>
    <w:rsid w:val="00A83D8A"/>
    <w:rsid w:val="00A873A0"/>
    <w:rsid w:val="00A90C51"/>
    <w:rsid w:val="00A91DC1"/>
    <w:rsid w:val="00A92BB7"/>
    <w:rsid w:val="00A94BEF"/>
    <w:rsid w:val="00A96542"/>
    <w:rsid w:val="00AA2C5D"/>
    <w:rsid w:val="00AA3534"/>
    <w:rsid w:val="00AA4EE4"/>
    <w:rsid w:val="00AB0AA0"/>
    <w:rsid w:val="00AB1FBF"/>
    <w:rsid w:val="00AB6603"/>
    <w:rsid w:val="00AB7A49"/>
    <w:rsid w:val="00AC4FAC"/>
    <w:rsid w:val="00AD19FD"/>
    <w:rsid w:val="00AD3577"/>
    <w:rsid w:val="00AD7ACC"/>
    <w:rsid w:val="00AE1F85"/>
    <w:rsid w:val="00AE4EF6"/>
    <w:rsid w:val="00AE58A6"/>
    <w:rsid w:val="00AE7801"/>
    <w:rsid w:val="00AE7D00"/>
    <w:rsid w:val="00AF3059"/>
    <w:rsid w:val="00AF4390"/>
    <w:rsid w:val="00AF6639"/>
    <w:rsid w:val="00B00440"/>
    <w:rsid w:val="00B02CDF"/>
    <w:rsid w:val="00B0777B"/>
    <w:rsid w:val="00B07E03"/>
    <w:rsid w:val="00B1270C"/>
    <w:rsid w:val="00B13A57"/>
    <w:rsid w:val="00B14B97"/>
    <w:rsid w:val="00B16BDB"/>
    <w:rsid w:val="00B214EE"/>
    <w:rsid w:val="00B21A75"/>
    <w:rsid w:val="00B258ED"/>
    <w:rsid w:val="00B27BC5"/>
    <w:rsid w:val="00B30704"/>
    <w:rsid w:val="00B30A9C"/>
    <w:rsid w:val="00B40853"/>
    <w:rsid w:val="00B4104D"/>
    <w:rsid w:val="00B420C1"/>
    <w:rsid w:val="00B463CC"/>
    <w:rsid w:val="00B471EF"/>
    <w:rsid w:val="00B576B6"/>
    <w:rsid w:val="00B57A9B"/>
    <w:rsid w:val="00B57CB4"/>
    <w:rsid w:val="00B610E1"/>
    <w:rsid w:val="00B63FF7"/>
    <w:rsid w:val="00B72B61"/>
    <w:rsid w:val="00B77D45"/>
    <w:rsid w:val="00B83B80"/>
    <w:rsid w:val="00B84255"/>
    <w:rsid w:val="00B930E3"/>
    <w:rsid w:val="00BA0333"/>
    <w:rsid w:val="00BA1A55"/>
    <w:rsid w:val="00BA2EAA"/>
    <w:rsid w:val="00BA4C1C"/>
    <w:rsid w:val="00BA5678"/>
    <w:rsid w:val="00BB0A60"/>
    <w:rsid w:val="00BB384D"/>
    <w:rsid w:val="00BB4D99"/>
    <w:rsid w:val="00BB5D5F"/>
    <w:rsid w:val="00BC0874"/>
    <w:rsid w:val="00BC4F06"/>
    <w:rsid w:val="00BC53A2"/>
    <w:rsid w:val="00BE26D2"/>
    <w:rsid w:val="00BE6872"/>
    <w:rsid w:val="00BE6DD2"/>
    <w:rsid w:val="00BF7600"/>
    <w:rsid w:val="00C03080"/>
    <w:rsid w:val="00C10379"/>
    <w:rsid w:val="00C122C2"/>
    <w:rsid w:val="00C13C0E"/>
    <w:rsid w:val="00C1698D"/>
    <w:rsid w:val="00C215D7"/>
    <w:rsid w:val="00C27FAA"/>
    <w:rsid w:val="00C31F01"/>
    <w:rsid w:val="00C3373D"/>
    <w:rsid w:val="00C337EB"/>
    <w:rsid w:val="00C375CB"/>
    <w:rsid w:val="00C40124"/>
    <w:rsid w:val="00C442B4"/>
    <w:rsid w:val="00C4613E"/>
    <w:rsid w:val="00C47D8E"/>
    <w:rsid w:val="00C51A17"/>
    <w:rsid w:val="00C546D0"/>
    <w:rsid w:val="00C600CB"/>
    <w:rsid w:val="00C6277B"/>
    <w:rsid w:val="00C62D76"/>
    <w:rsid w:val="00C66FA8"/>
    <w:rsid w:val="00C718A4"/>
    <w:rsid w:val="00C726C1"/>
    <w:rsid w:val="00C727D6"/>
    <w:rsid w:val="00C774D1"/>
    <w:rsid w:val="00C80762"/>
    <w:rsid w:val="00C80E3B"/>
    <w:rsid w:val="00C84780"/>
    <w:rsid w:val="00C8568B"/>
    <w:rsid w:val="00C86BBB"/>
    <w:rsid w:val="00C86BF1"/>
    <w:rsid w:val="00CA06D4"/>
    <w:rsid w:val="00CA2CD8"/>
    <w:rsid w:val="00CA7706"/>
    <w:rsid w:val="00CB0699"/>
    <w:rsid w:val="00CC15D9"/>
    <w:rsid w:val="00CC1907"/>
    <w:rsid w:val="00CC4771"/>
    <w:rsid w:val="00CC513C"/>
    <w:rsid w:val="00CE21B4"/>
    <w:rsid w:val="00CE25D6"/>
    <w:rsid w:val="00CE3CD1"/>
    <w:rsid w:val="00CE58FF"/>
    <w:rsid w:val="00CE6257"/>
    <w:rsid w:val="00CE6DAA"/>
    <w:rsid w:val="00CF0EBE"/>
    <w:rsid w:val="00CF257D"/>
    <w:rsid w:val="00CF2CD9"/>
    <w:rsid w:val="00CF3216"/>
    <w:rsid w:val="00CF3C1F"/>
    <w:rsid w:val="00CF5361"/>
    <w:rsid w:val="00D03E0F"/>
    <w:rsid w:val="00D055E9"/>
    <w:rsid w:val="00D0644B"/>
    <w:rsid w:val="00D07EFA"/>
    <w:rsid w:val="00D103FC"/>
    <w:rsid w:val="00D11A54"/>
    <w:rsid w:val="00D12758"/>
    <w:rsid w:val="00D168DA"/>
    <w:rsid w:val="00D20778"/>
    <w:rsid w:val="00D20A64"/>
    <w:rsid w:val="00D24620"/>
    <w:rsid w:val="00D257E4"/>
    <w:rsid w:val="00D2697C"/>
    <w:rsid w:val="00D31117"/>
    <w:rsid w:val="00D35B53"/>
    <w:rsid w:val="00D36ABA"/>
    <w:rsid w:val="00D37201"/>
    <w:rsid w:val="00D43C09"/>
    <w:rsid w:val="00D50C79"/>
    <w:rsid w:val="00D50D84"/>
    <w:rsid w:val="00D51069"/>
    <w:rsid w:val="00D5178B"/>
    <w:rsid w:val="00D5186F"/>
    <w:rsid w:val="00D5348C"/>
    <w:rsid w:val="00D55A9B"/>
    <w:rsid w:val="00D61A19"/>
    <w:rsid w:val="00D6373F"/>
    <w:rsid w:val="00D65CCE"/>
    <w:rsid w:val="00D711D7"/>
    <w:rsid w:val="00D73C44"/>
    <w:rsid w:val="00D806F0"/>
    <w:rsid w:val="00D80DCE"/>
    <w:rsid w:val="00D84D4B"/>
    <w:rsid w:val="00D86D24"/>
    <w:rsid w:val="00D8713A"/>
    <w:rsid w:val="00D87A0B"/>
    <w:rsid w:val="00D905B4"/>
    <w:rsid w:val="00D961AD"/>
    <w:rsid w:val="00D9730D"/>
    <w:rsid w:val="00DA5F30"/>
    <w:rsid w:val="00DA7417"/>
    <w:rsid w:val="00DB3AA1"/>
    <w:rsid w:val="00DB436E"/>
    <w:rsid w:val="00DB64C7"/>
    <w:rsid w:val="00DB6A13"/>
    <w:rsid w:val="00DB6D64"/>
    <w:rsid w:val="00DC601D"/>
    <w:rsid w:val="00DC77BA"/>
    <w:rsid w:val="00DD075B"/>
    <w:rsid w:val="00DD15D9"/>
    <w:rsid w:val="00DE0A78"/>
    <w:rsid w:val="00DE5596"/>
    <w:rsid w:val="00DF03D7"/>
    <w:rsid w:val="00DF71A8"/>
    <w:rsid w:val="00DF731D"/>
    <w:rsid w:val="00E027CB"/>
    <w:rsid w:val="00E038EE"/>
    <w:rsid w:val="00E06925"/>
    <w:rsid w:val="00E06953"/>
    <w:rsid w:val="00E2596B"/>
    <w:rsid w:val="00E263B0"/>
    <w:rsid w:val="00E36137"/>
    <w:rsid w:val="00E37D37"/>
    <w:rsid w:val="00E40312"/>
    <w:rsid w:val="00E408A9"/>
    <w:rsid w:val="00E4210B"/>
    <w:rsid w:val="00E46096"/>
    <w:rsid w:val="00E47F31"/>
    <w:rsid w:val="00E553D0"/>
    <w:rsid w:val="00E57B5A"/>
    <w:rsid w:val="00E57B66"/>
    <w:rsid w:val="00E620CA"/>
    <w:rsid w:val="00E64BB2"/>
    <w:rsid w:val="00E75EA5"/>
    <w:rsid w:val="00E764D7"/>
    <w:rsid w:val="00E81B14"/>
    <w:rsid w:val="00E82646"/>
    <w:rsid w:val="00E83808"/>
    <w:rsid w:val="00EA1902"/>
    <w:rsid w:val="00EA31AA"/>
    <w:rsid w:val="00EB5BE7"/>
    <w:rsid w:val="00EB7302"/>
    <w:rsid w:val="00EC3911"/>
    <w:rsid w:val="00EC3B11"/>
    <w:rsid w:val="00EC3F00"/>
    <w:rsid w:val="00ED07AC"/>
    <w:rsid w:val="00ED213B"/>
    <w:rsid w:val="00ED2A52"/>
    <w:rsid w:val="00ED3083"/>
    <w:rsid w:val="00ED588B"/>
    <w:rsid w:val="00ED6A62"/>
    <w:rsid w:val="00ED715E"/>
    <w:rsid w:val="00EE037E"/>
    <w:rsid w:val="00EE260F"/>
    <w:rsid w:val="00EE2FCE"/>
    <w:rsid w:val="00EE43A6"/>
    <w:rsid w:val="00EE579F"/>
    <w:rsid w:val="00EE5D5E"/>
    <w:rsid w:val="00EF0DBB"/>
    <w:rsid w:val="00EF2A9D"/>
    <w:rsid w:val="00EF3A84"/>
    <w:rsid w:val="00EF415D"/>
    <w:rsid w:val="00EF5236"/>
    <w:rsid w:val="00F00DC3"/>
    <w:rsid w:val="00F0445E"/>
    <w:rsid w:val="00F103A1"/>
    <w:rsid w:val="00F16A79"/>
    <w:rsid w:val="00F2101B"/>
    <w:rsid w:val="00F34E1C"/>
    <w:rsid w:val="00F438DE"/>
    <w:rsid w:val="00F44DF0"/>
    <w:rsid w:val="00F45799"/>
    <w:rsid w:val="00F4618A"/>
    <w:rsid w:val="00F46587"/>
    <w:rsid w:val="00F50C00"/>
    <w:rsid w:val="00F52C9F"/>
    <w:rsid w:val="00F57786"/>
    <w:rsid w:val="00F6258E"/>
    <w:rsid w:val="00F62A79"/>
    <w:rsid w:val="00F632FC"/>
    <w:rsid w:val="00F65686"/>
    <w:rsid w:val="00F70044"/>
    <w:rsid w:val="00F705D9"/>
    <w:rsid w:val="00F73B08"/>
    <w:rsid w:val="00F743D2"/>
    <w:rsid w:val="00F74AFB"/>
    <w:rsid w:val="00F85BF6"/>
    <w:rsid w:val="00F85D1C"/>
    <w:rsid w:val="00F85D5A"/>
    <w:rsid w:val="00F8764E"/>
    <w:rsid w:val="00F9100A"/>
    <w:rsid w:val="00F9328B"/>
    <w:rsid w:val="00F942CF"/>
    <w:rsid w:val="00FA4F16"/>
    <w:rsid w:val="00FA7602"/>
    <w:rsid w:val="00FB2C97"/>
    <w:rsid w:val="00FB3C25"/>
    <w:rsid w:val="00FC2CCE"/>
    <w:rsid w:val="00FC3AA1"/>
    <w:rsid w:val="00FD30F2"/>
    <w:rsid w:val="00FD55A7"/>
    <w:rsid w:val="00FE1345"/>
    <w:rsid w:val="00FE165C"/>
    <w:rsid w:val="00FE2F97"/>
    <w:rsid w:val="00FE709C"/>
    <w:rsid w:val="00FE72BB"/>
    <w:rsid w:val="00FF1B4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753E11"/>
  <w15:chartTrackingRefBased/>
  <w15:docId w15:val="{6AE7B4FF-B4FB-42A7-8C97-0F3C66E8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1C31C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B30A9C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F942C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B30A9C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78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809"/>
  </w:style>
  <w:style w:type="paragraph" w:customStyle="1" w:styleId="Normal1">
    <w:name w:val="Normal1"/>
    <w:rsid w:val="00B30A9C"/>
    <w:pPr>
      <w:widowControl w:val="0"/>
      <w:spacing w:line="439" w:lineRule="auto"/>
      <w:ind w:firstLine="720"/>
      <w:jc w:val="both"/>
    </w:pPr>
    <w:rPr>
      <w:sz w:val="22"/>
      <w:szCs w:val="22"/>
    </w:rPr>
  </w:style>
  <w:style w:type="paragraph" w:customStyle="1" w:styleId="Arial">
    <w:name w:val="ФС. Текст. Arial"/>
    <w:basedOn w:val="a"/>
    <w:rsid w:val="00384236"/>
    <w:pPr>
      <w:widowControl/>
      <w:autoSpaceDE/>
      <w:autoSpaceDN/>
      <w:adjustRightInd/>
      <w:spacing w:line="360" w:lineRule="auto"/>
      <w:ind w:firstLine="720"/>
      <w:jc w:val="both"/>
    </w:pPr>
    <w:rPr>
      <w:rFonts w:cs="Times New Roman"/>
      <w:sz w:val="24"/>
    </w:rPr>
  </w:style>
  <w:style w:type="paragraph" w:styleId="a5">
    <w:name w:val="header"/>
    <w:basedOn w:val="a"/>
    <w:link w:val="a6"/>
    <w:rsid w:val="0038423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Название"/>
    <w:basedOn w:val="a"/>
    <w:qFormat/>
    <w:rsid w:val="00384236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b/>
      <w:sz w:val="24"/>
    </w:rPr>
  </w:style>
  <w:style w:type="paragraph" w:customStyle="1" w:styleId="10">
    <w:name w:val="Стиль1"/>
    <w:basedOn w:val="a"/>
    <w:autoRedefine/>
    <w:rsid w:val="00F62A79"/>
    <w:pPr>
      <w:widowControl/>
      <w:autoSpaceDE/>
      <w:autoSpaceDN/>
      <w:adjustRightInd/>
      <w:jc w:val="both"/>
    </w:pPr>
    <w:rPr>
      <w:rFonts w:ascii="Times New Roman" w:hAnsi="Times New Roman" w:cs="Times New Roman"/>
      <w:bCs/>
      <w:iCs/>
      <w:color w:val="000000"/>
      <w:sz w:val="28"/>
      <w:szCs w:val="28"/>
    </w:rPr>
  </w:style>
  <w:style w:type="paragraph" w:customStyle="1" w:styleId="a8">
    <w:name w:val="ТСТ"/>
    <w:basedOn w:val="a"/>
    <w:rsid w:val="00AE1F8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table" w:styleId="a9">
    <w:name w:val="Table Grid"/>
    <w:basedOn w:val="a1"/>
    <w:rsid w:val="000B54F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0">
    <w:name w:val="Состав на одну таблетку. Arial"/>
    <w:basedOn w:val="a"/>
    <w:rsid w:val="00220896"/>
    <w:pPr>
      <w:autoSpaceDE/>
      <w:autoSpaceDN/>
      <w:adjustRightInd/>
      <w:spacing w:line="192" w:lineRule="auto"/>
      <w:ind w:firstLine="720"/>
    </w:pPr>
    <w:rPr>
      <w:rFonts w:cs="Times New Roman"/>
      <w:sz w:val="24"/>
    </w:rPr>
  </w:style>
  <w:style w:type="paragraph" w:styleId="aa">
    <w:name w:val="Body Text"/>
    <w:basedOn w:val="a"/>
    <w:rsid w:val="00460C43"/>
    <w:pPr>
      <w:widowControl/>
      <w:autoSpaceDE/>
      <w:autoSpaceDN/>
      <w:adjustRightInd/>
      <w:ind w:right="-36"/>
    </w:pPr>
    <w:rPr>
      <w:rFonts w:cs="Times New Roman"/>
      <w:sz w:val="22"/>
    </w:rPr>
  </w:style>
  <w:style w:type="character" w:customStyle="1" w:styleId="a6">
    <w:name w:val="Верхний колонтитул Знак"/>
    <w:link w:val="a5"/>
    <w:locked/>
    <w:rsid w:val="00873DE2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12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10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56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5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4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7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F2F3-8C95-49AD-9FD7-23F3BC3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5233</Words>
  <Characters>37739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Microsoft</Company>
  <LinksUpToDate>false</LinksUpToDate>
  <CharactersWithSpaces>42887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PONETAIKINA</dc:creator>
  <cp:keywords/>
  <dc:description/>
  <cp:lastModifiedBy>Семенова Анастасия Александровна</cp:lastModifiedBy>
  <cp:revision>6</cp:revision>
  <cp:lastPrinted>2014-04-30T07:30:00Z</cp:lastPrinted>
  <dcterms:created xsi:type="dcterms:W3CDTF">2020-09-23T10:01:00Z</dcterms:created>
  <dcterms:modified xsi:type="dcterms:W3CDTF">2022-01-18T11:52:00Z</dcterms:modified>
</cp:coreProperties>
</file>