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08BA" w14:textId="77777777" w:rsidR="001032B0" w:rsidRPr="004C0B5D" w:rsidRDefault="001032B0" w:rsidP="00E30542">
      <w:pPr>
        <w:jc w:val="center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МИНИСТЕР</w:t>
      </w:r>
      <w:r w:rsidR="00410320" w:rsidRPr="004C0B5D">
        <w:rPr>
          <w:rFonts w:ascii="Arial Narrow" w:hAnsi="Arial Narrow" w:cs="Times New Roman"/>
          <w:sz w:val="28"/>
          <w:szCs w:val="28"/>
        </w:rPr>
        <w:t xml:space="preserve">СТВО ЗДРАВООХРАНЕНИЯ РОССИЙСКОЙ </w:t>
      </w:r>
      <w:r w:rsidRPr="004C0B5D">
        <w:rPr>
          <w:rFonts w:ascii="Arial Narrow" w:hAnsi="Arial Narrow" w:cs="Times New Roman"/>
          <w:sz w:val="28"/>
          <w:szCs w:val="28"/>
        </w:rPr>
        <w:t>ФЕДЕРАЦИИ</w:t>
      </w:r>
    </w:p>
    <w:p w14:paraId="79F249ED" w14:textId="77777777" w:rsidR="001032B0" w:rsidRPr="004C0B5D" w:rsidRDefault="001032B0" w:rsidP="004C0B5D">
      <w:pPr>
        <w:rPr>
          <w:rFonts w:ascii="Arial Narrow" w:hAnsi="Arial Narrow" w:cs="Times New Roman"/>
          <w:caps/>
          <w:sz w:val="28"/>
          <w:szCs w:val="28"/>
        </w:rPr>
      </w:pPr>
    </w:p>
    <w:p w14:paraId="5F0AF2AC" w14:textId="77777777" w:rsidR="001032B0" w:rsidRPr="004C0B5D" w:rsidRDefault="001032B0" w:rsidP="00E30542">
      <w:pPr>
        <w:jc w:val="center"/>
        <w:rPr>
          <w:rFonts w:ascii="Arial Narrow" w:hAnsi="Arial Narrow" w:cs="Times New Roman"/>
          <w:caps/>
          <w:sz w:val="28"/>
          <w:szCs w:val="28"/>
        </w:rPr>
      </w:pPr>
      <w:r w:rsidRPr="004C0B5D">
        <w:rPr>
          <w:rFonts w:ascii="Arial Narrow" w:hAnsi="Arial Narrow" w:cs="Times New Roman"/>
          <w:caps/>
          <w:sz w:val="28"/>
          <w:szCs w:val="28"/>
        </w:rPr>
        <w:t>ИНСТРУКЦИЯ</w:t>
      </w:r>
    </w:p>
    <w:p w14:paraId="420C87C7" w14:textId="77777777" w:rsidR="001032B0" w:rsidRPr="004C0B5D" w:rsidRDefault="00296769" w:rsidP="004C0B5D">
      <w:pPr>
        <w:ind w:left="-284"/>
        <w:jc w:val="center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ПО МЕДИЦИН</w:t>
      </w:r>
      <w:r w:rsidR="00410320" w:rsidRPr="004C0B5D">
        <w:rPr>
          <w:rFonts w:ascii="Arial Narrow" w:hAnsi="Arial Narrow" w:cs="Times New Roman"/>
          <w:sz w:val="28"/>
          <w:szCs w:val="28"/>
        </w:rPr>
        <w:t>СКОМУ ПРИМЕНЕНИЮ ЛЕКАРСТВЕННОГ</w:t>
      </w:r>
      <w:r w:rsidR="00212478" w:rsidRPr="004C0B5D">
        <w:rPr>
          <w:rFonts w:ascii="Arial Narrow" w:hAnsi="Arial Narrow" w:cs="Times New Roman"/>
          <w:sz w:val="28"/>
          <w:szCs w:val="28"/>
        </w:rPr>
        <w:t>О</w:t>
      </w:r>
      <w:r w:rsidR="007F5E69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Pr="004C0B5D">
        <w:rPr>
          <w:rFonts w:ascii="Arial Narrow" w:hAnsi="Arial Narrow" w:cs="Times New Roman"/>
          <w:sz w:val="28"/>
          <w:szCs w:val="28"/>
        </w:rPr>
        <w:t>ПРЕПАРАТА</w:t>
      </w:r>
    </w:p>
    <w:p w14:paraId="75C1A838" w14:textId="77777777" w:rsidR="001032B0" w:rsidRPr="004C0B5D" w:rsidRDefault="001032B0" w:rsidP="00E30542">
      <w:pPr>
        <w:jc w:val="center"/>
        <w:rPr>
          <w:rFonts w:ascii="Arial Narrow" w:hAnsi="Arial Narrow" w:cs="Times New Roman"/>
          <w:caps/>
          <w:sz w:val="28"/>
          <w:szCs w:val="28"/>
        </w:rPr>
      </w:pPr>
    </w:p>
    <w:p w14:paraId="215F5EC3" w14:textId="3DBBE6D6" w:rsidR="00F744F6" w:rsidRPr="004C0B5D" w:rsidRDefault="006C64BD" w:rsidP="00E30542">
      <w:pPr>
        <w:jc w:val="center"/>
        <w:rPr>
          <w:rFonts w:ascii="Arial Narrow" w:hAnsi="Arial Narrow" w:cs="Times New Roman"/>
          <w:sz w:val="44"/>
          <w:szCs w:val="44"/>
        </w:rPr>
      </w:pPr>
      <w:r w:rsidRPr="004C0B5D">
        <w:rPr>
          <w:rFonts w:ascii="Arial Narrow" w:hAnsi="Arial Narrow" w:cs="Times New Roman"/>
          <w:b/>
          <w:bCs/>
          <w:sz w:val="44"/>
          <w:szCs w:val="44"/>
        </w:rPr>
        <w:t>ТИЗАНИДИН</w:t>
      </w:r>
      <w:r w:rsidR="00BB1B64" w:rsidRPr="004C0B5D">
        <w:rPr>
          <w:rFonts w:ascii="Arial Narrow" w:hAnsi="Arial Narrow" w:cs="Times New Roman"/>
          <w:b/>
          <w:bCs/>
          <w:color w:val="FF0000"/>
          <w:sz w:val="44"/>
          <w:szCs w:val="44"/>
        </w:rPr>
        <w:t>-СЗ</w:t>
      </w:r>
    </w:p>
    <w:p w14:paraId="20A87EEB" w14:textId="77777777" w:rsidR="003075D7" w:rsidRPr="004C0B5D" w:rsidRDefault="003075D7" w:rsidP="00E30542">
      <w:pPr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6B5E312" w14:textId="30431FF1" w:rsidR="00BB2ABF" w:rsidRPr="004C0B5D" w:rsidRDefault="003075D7" w:rsidP="00E30542">
      <w:pPr>
        <w:jc w:val="both"/>
        <w:rPr>
          <w:rFonts w:ascii="Arial Narrow" w:hAnsi="Arial Narrow" w:cs="Times New Roman"/>
          <w:bCs/>
          <w:sz w:val="28"/>
          <w:szCs w:val="28"/>
        </w:rPr>
      </w:pPr>
      <w:r w:rsidRPr="004C0B5D">
        <w:rPr>
          <w:rFonts w:ascii="Arial Narrow" w:hAnsi="Arial Narrow" w:cs="Times New Roman"/>
          <w:b/>
          <w:bCs/>
          <w:sz w:val="28"/>
          <w:szCs w:val="28"/>
        </w:rPr>
        <w:t>Регистрационный номер</w:t>
      </w:r>
      <w:r w:rsidRPr="004C0B5D">
        <w:rPr>
          <w:rFonts w:ascii="Arial Narrow" w:hAnsi="Arial Narrow" w:cs="Times New Roman"/>
          <w:b/>
          <w:sz w:val="28"/>
          <w:szCs w:val="28"/>
        </w:rPr>
        <w:t>:</w:t>
      </w:r>
      <w:r w:rsidR="004C0B5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4C0B5D">
        <w:rPr>
          <w:rFonts w:ascii="Arial Narrow" w:hAnsi="Arial Narrow" w:cs="Times New Roman"/>
          <w:bCs/>
          <w:sz w:val="28"/>
          <w:szCs w:val="28"/>
        </w:rPr>
        <w:t>ЛП-00574</w:t>
      </w:r>
      <w:r w:rsidR="00332227">
        <w:rPr>
          <w:rFonts w:ascii="Arial Narrow" w:hAnsi="Arial Narrow" w:cs="Times New Roman"/>
          <w:bCs/>
          <w:sz w:val="28"/>
          <w:szCs w:val="28"/>
        </w:rPr>
        <w:t>8</w:t>
      </w:r>
    </w:p>
    <w:p w14:paraId="46600F65" w14:textId="36CC86A8" w:rsidR="00BB2ABF" w:rsidRPr="00AE1A7B" w:rsidRDefault="003075D7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b/>
          <w:bCs/>
          <w:sz w:val="28"/>
          <w:szCs w:val="28"/>
        </w:rPr>
        <w:t>Торговое н</w:t>
      </w:r>
      <w:r w:rsidR="0016721E" w:rsidRPr="004C0B5D">
        <w:rPr>
          <w:rFonts w:ascii="Arial Narrow" w:hAnsi="Arial Narrow" w:cs="Times New Roman"/>
          <w:b/>
          <w:bCs/>
          <w:sz w:val="28"/>
          <w:szCs w:val="28"/>
        </w:rPr>
        <w:t>аименование</w:t>
      </w:r>
      <w:r w:rsidRPr="004C0B5D">
        <w:rPr>
          <w:rFonts w:ascii="Arial Narrow" w:hAnsi="Arial Narrow" w:cs="Times New Roman"/>
          <w:b/>
          <w:bCs/>
          <w:sz w:val="28"/>
          <w:szCs w:val="28"/>
        </w:rPr>
        <w:t xml:space="preserve"> препарата</w:t>
      </w:r>
      <w:r w:rsidR="00F97FD4" w:rsidRPr="004C0B5D">
        <w:rPr>
          <w:rFonts w:ascii="Arial Narrow" w:hAnsi="Arial Narrow" w:cs="Times New Roman"/>
          <w:b/>
          <w:bCs/>
          <w:sz w:val="28"/>
          <w:szCs w:val="28"/>
        </w:rPr>
        <w:t>:</w:t>
      </w:r>
      <w:r w:rsidR="00F97FD4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="009A4B2E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="0042694A" w:rsidRPr="004C0B5D">
        <w:rPr>
          <w:rFonts w:ascii="Arial Narrow" w:hAnsi="Arial Narrow" w:cs="Times New Roman"/>
          <w:sz w:val="28"/>
          <w:szCs w:val="28"/>
        </w:rPr>
        <w:t>Тизанидин</w:t>
      </w:r>
      <w:r w:rsidR="00BB1B64" w:rsidRPr="004C0B5D">
        <w:rPr>
          <w:rFonts w:ascii="Arial Narrow" w:hAnsi="Arial Narrow" w:cs="Times New Roman"/>
          <w:sz w:val="28"/>
          <w:szCs w:val="28"/>
        </w:rPr>
        <w:t>-СЗ</w:t>
      </w:r>
      <w:r w:rsidR="009B6F23" w:rsidRPr="004C0B5D">
        <w:rPr>
          <w:rFonts w:ascii="Arial Narrow" w:hAnsi="Arial Narrow" w:cs="Times New Roman"/>
          <w:sz w:val="28"/>
          <w:szCs w:val="28"/>
          <w:vertAlign w:val="superscript"/>
        </w:rPr>
        <w:t xml:space="preserve"> </w:t>
      </w:r>
    </w:p>
    <w:p w14:paraId="7BF5A643" w14:textId="5F56A8BB" w:rsidR="00BB2ABF" w:rsidRPr="004C0B5D" w:rsidRDefault="00FF0421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b/>
          <w:bCs/>
          <w:sz w:val="28"/>
          <w:szCs w:val="28"/>
        </w:rPr>
        <w:t>Международное непатентованное</w:t>
      </w:r>
      <w:r w:rsidR="0016721E" w:rsidRPr="004C0B5D">
        <w:rPr>
          <w:rFonts w:ascii="Arial Narrow" w:hAnsi="Arial Narrow" w:cs="Times New Roman"/>
          <w:b/>
          <w:bCs/>
          <w:sz w:val="28"/>
          <w:szCs w:val="28"/>
        </w:rPr>
        <w:t xml:space="preserve"> наименование</w:t>
      </w:r>
      <w:r w:rsidR="0042694A" w:rsidRPr="004C0B5D">
        <w:rPr>
          <w:rFonts w:ascii="Arial Narrow" w:hAnsi="Arial Narrow" w:cs="Times New Roman"/>
          <w:b/>
          <w:bCs/>
          <w:sz w:val="28"/>
          <w:szCs w:val="28"/>
        </w:rPr>
        <w:t>:</w:t>
      </w:r>
      <w:r w:rsidR="0042694A" w:rsidRPr="004C0B5D">
        <w:rPr>
          <w:rFonts w:ascii="Arial Narrow" w:hAnsi="Arial Narrow" w:cs="Times New Roman"/>
          <w:sz w:val="28"/>
          <w:szCs w:val="28"/>
        </w:rPr>
        <w:t xml:space="preserve"> тизанидин</w:t>
      </w:r>
    </w:p>
    <w:p w14:paraId="19F847C3" w14:textId="77777777" w:rsidR="003075D7" w:rsidRPr="004C0B5D" w:rsidRDefault="003075D7" w:rsidP="00E30542">
      <w:pPr>
        <w:jc w:val="both"/>
        <w:rPr>
          <w:rFonts w:ascii="Arial Narrow" w:hAnsi="Arial Narrow" w:cs="Times New Roman"/>
          <w:bCs/>
          <w:color w:val="000000"/>
          <w:sz w:val="28"/>
          <w:szCs w:val="28"/>
        </w:rPr>
      </w:pPr>
      <w:r w:rsidRPr="004C0B5D">
        <w:rPr>
          <w:rFonts w:ascii="Arial Narrow" w:hAnsi="Arial Narrow" w:cs="Times New Roman"/>
          <w:b/>
          <w:bCs/>
          <w:sz w:val="28"/>
          <w:szCs w:val="28"/>
        </w:rPr>
        <w:t>Лекарственная форма</w:t>
      </w:r>
      <w:r w:rsidRPr="004C0B5D">
        <w:rPr>
          <w:rFonts w:ascii="Arial Narrow" w:hAnsi="Arial Narrow" w:cs="Times New Roman"/>
          <w:bCs/>
          <w:sz w:val="28"/>
          <w:szCs w:val="28"/>
        </w:rPr>
        <w:t>:</w:t>
      </w:r>
      <w:r w:rsidRPr="004C0B5D">
        <w:rPr>
          <w:rFonts w:ascii="Arial Narrow" w:hAnsi="Arial Narrow" w:cs="Times New Roman"/>
          <w:bCs/>
          <w:color w:val="FF0000"/>
          <w:sz w:val="28"/>
          <w:szCs w:val="28"/>
        </w:rPr>
        <w:t xml:space="preserve"> </w:t>
      </w:r>
      <w:r w:rsidR="00415994" w:rsidRPr="004C0B5D">
        <w:rPr>
          <w:rFonts w:ascii="Arial Narrow" w:hAnsi="Arial Narrow" w:cs="Times New Roman"/>
          <w:bCs/>
          <w:color w:val="000000"/>
          <w:sz w:val="28"/>
          <w:szCs w:val="28"/>
        </w:rPr>
        <w:t>таблетки</w:t>
      </w:r>
    </w:p>
    <w:p w14:paraId="64E5BB36" w14:textId="77777777" w:rsidR="00BB2ABF" w:rsidRPr="004C0B5D" w:rsidRDefault="00BB2ABF" w:rsidP="00E30542">
      <w:pPr>
        <w:jc w:val="both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14:paraId="5C4BE95F" w14:textId="77777777" w:rsidR="003075D7" w:rsidRPr="004C0B5D" w:rsidRDefault="003075D7" w:rsidP="00E30542">
      <w:pPr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4C0B5D">
        <w:rPr>
          <w:rFonts w:ascii="Arial Narrow" w:hAnsi="Arial Narrow" w:cs="Times New Roman"/>
          <w:b/>
          <w:bCs/>
          <w:sz w:val="28"/>
          <w:szCs w:val="28"/>
        </w:rPr>
        <w:t>Состав:</w:t>
      </w:r>
    </w:p>
    <w:p w14:paraId="6744CAC9" w14:textId="77777777" w:rsidR="002C13B5" w:rsidRPr="004C0B5D" w:rsidRDefault="002C13B5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1 таблетка содержит:</w:t>
      </w:r>
    </w:p>
    <w:p w14:paraId="552462BA" w14:textId="77777777" w:rsidR="002C13B5" w:rsidRPr="004C0B5D" w:rsidRDefault="00A108F8" w:rsidP="00E30542">
      <w:pPr>
        <w:jc w:val="both"/>
        <w:rPr>
          <w:rFonts w:ascii="Arial Narrow" w:hAnsi="Arial Narrow" w:cs="Times New Roman"/>
          <w:i/>
          <w:sz w:val="28"/>
          <w:szCs w:val="28"/>
        </w:rPr>
      </w:pPr>
      <w:r w:rsidRPr="004C0B5D">
        <w:rPr>
          <w:rFonts w:ascii="Arial Narrow" w:hAnsi="Arial Narrow" w:cs="Times New Roman"/>
          <w:i/>
          <w:sz w:val="28"/>
          <w:szCs w:val="28"/>
        </w:rPr>
        <w:t>действующе</w:t>
      </w:r>
      <w:r w:rsidR="00FF5EE4" w:rsidRPr="004C0B5D">
        <w:rPr>
          <w:rFonts w:ascii="Arial Narrow" w:hAnsi="Arial Narrow" w:cs="Times New Roman"/>
          <w:i/>
          <w:sz w:val="28"/>
          <w:szCs w:val="28"/>
        </w:rPr>
        <w:t>е</w:t>
      </w:r>
      <w:r w:rsidR="002C13B5" w:rsidRPr="004C0B5D">
        <w:rPr>
          <w:rFonts w:ascii="Arial Narrow" w:hAnsi="Arial Narrow" w:cs="Times New Roman"/>
          <w:i/>
          <w:sz w:val="28"/>
          <w:szCs w:val="28"/>
        </w:rPr>
        <w:t xml:space="preserve"> веществ</w:t>
      </w:r>
      <w:r w:rsidRPr="004C0B5D">
        <w:rPr>
          <w:rFonts w:ascii="Arial Narrow" w:hAnsi="Arial Narrow" w:cs="Times New Roman"/>
          <w:i/>
          <w:sz w:val="28"/>
          <w:szCs w:val="28"/>
        </w:rPr>
        <w:t>о</w:t>
      </w:r>
      <w:r w:rsidR="005617EC" w:rsidRPr="004C0B5D">
        <w:rPr>
          <w:rFonts w:ascii="Arial Narrow" w:hAnsi="Arial Narrow" w:cs="Times New Roman"/>
          <w:sz w:val="28"/>
          <w:szCs w:val="28"/>
        </w:rPr>
        <w:t xml:space="preserve">: </w:t>
      </w:r>
      <w:r w:rsidR="0042694A" w:rsidRPr="004C0B5D">
        <w:rPr>
          <w:rFonts w:ascii="Arial Narrow" w:hAnsi="Arial Narrow" w:cs="Times New Roman"/>
          <w:sz w:val="28"/>
          <w:szCs w:val="28"/>
        </w:rPr>
        <w:t>тизанидин</w:t>
      </w:r>
      <w:r w:rsidR="006A2313" w:rsidRPr="004C0B5D">
        <w:rPr>
          <w:rFonts w:ascii="Arial Narrow" w:hAnsi="Arial Narrow" w:cs="Times New Roman"/>
          <w:sz w:val="28"/>
          <w:szCs w:val="28"/>
        </w:rPr>
        <w:t>а гидрохлорид</w:t>
      </w:r>
      <w:r w:rsidR="008263A7" w:rsidRPr="004C0B5D">
        <w:rPr>
          <w:rFonts w:ascii="Arial Narrow" w:hAnsi="Arial Narrow" w:cs="Times New Roman"/>
          <w:sz w:val="28"/>
          <w:szCs w:val="28"/>
        </w:rPr>
        <w:t xml:space="preserve"> – 2,288 мг/ 4,576 мг</w:t>
      </w:r>
      <w:r w:rsidR="006A2313" w:rsidRPr="004C0B5D">
        <w:rPr>
          <w:rFonts w:ascii="Arial Narrow" w:hAnsi="Arial Narrow" w:cs="Times New Roman"/>
          <w:sz w:val="28"/>
          <w:szCs w:val="28"/>
        </w:rPr>
        <w:t xml:space="preserve"> в пересчете на тизанидин</w:t>
      </w:r>
      <w:r w:rsidR="004C16A1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="002444E4" w:rsidRPr="004C0B5D">
        <w:rPr>
          <w:rFonts w:ascii="Arial Narrow" w:hAnsi="Arial Narrow" w:cs="Times New Roman"/>
          <w:sz w:val="28"/>
          <w:szCs w:val="28"/>
        </w:rPr>
        <w:t xml:space="preserve"> – </w:t>
      </w:r>
      <w:r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="0042694A" w:rsidRPr="004C0B5D">
        <w:rPr>
          <w:rFonts w:ascii="Arial Narrow" w:hAnsi="Arial Narrow" w:cs="Times New Roman"/>
          <w:sz w:val="28"/>
          <w:szCs w:val="28"/>
        </w:rPr>
        <w:t>2</w:t>
      </w:r>
      <w:r w:rsidR="00B81936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="0091259D" w:rsidRPr="004C0B5D">
        <w:rPr>
          <w:rFonts w:ascii="Arial Narrow" w:hAnsi="Arial Narrow" w:cs="Times New Roman"/>
          <w:sz w:val="28"/>
          <w:szCs w:val="28"/>
        </w:rPr>
        <w:t>мг</w:t>
      </w:r>
      <w:r w:rsidR="0042694A" w:rsidRPr="004C0B5D">
        <w:rPr>
          <w:rFonts w:ascii="Arial Narrow" w:hAnsi="Arial Narrow" w:cs="Times New Roman"/>
          <w:sz w:val="28"/>
          <w:szCs w:val="28"/>
        </w:rPr>
        <w:t>/ 4 мг</w:t>
      </w:r>
      <w:r w:rsidR="0091259D" w:rsidRPr="004C0B5D">
        <w:rPr>
          <w:rFonts w:ascii="Arial Narrow" w:hAnsi="Arial Narrow" w:cs="Times New Roman"/>
          <w:sz w:val="28"/>
          <w:szCs w:val="28"/>
        </w:rPr>
        <w:t xml:space="preserve">;      </w:t>
      </w:r>
    </w:p>
    <w:p w14:paraId="6FEC4E03" w14:textId="73DB676C" w:rsidR="004C16A1" w:rsidRPr="004C0B5D" w:rsidRDefault="002C13B5" w:rsidP="00FA0F68">
      <w:pPr>
        <w:shd w:val="clear" w:color="auto" w:fill="FFFFFF"/>
        <w:tabs>
          <w:tab w:val="left" w:pos="1862"/>
        </w:tabs>
        <w:ind w:right="23"/>
        <w:jc w:val="both"/>
        <w:rPr>
          <w:rFonts w:ascii="Arial Narrow" w:hAnsi="Arial Narrow" w:cs="Times New Roman"/>
          <w:snapToGrid w:val="0"/>
          <w:sz w:val="28"/>
          <w:szCs w:val="28"/>
        </w:rPr>
      </w:pPr>
      <w:r w:rsidRPr="004C0B5D">
        <w:rPr>
          <w:rFonts w:ascii="Arial Narrow" w:hAnsi="Arial Narrow" w:cs="Times New Roman"/>
          <w:i/>
          <w:sz w:val="28"/>
          <w:szCs w:val="28"/>
        </w:rPr>
        <w:t>вспомогательные вещества:</w:t>
      </w:r>
      <w:r w:rsidR="0042694A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="006A2313" w:rsidRPr="00AE1A7B">
        <w:rPr>
          <w:rFonts w:ascii="Arial Narrow" w:hAnsi="Arial Narrow" w:cs="Times New Roman"/>
          <w:sz w:val="28"/>
          <w:szCs w:val="28"/>
        </w:rPr>
        <w:t>лактозы моногидрат</w:t>
      </w:r>
      <w:r w:rsidR="007E2C98" w:rsidRPr="00AE1A7B">
        <w:rPr>
          <w:rFonts w:ascii="Arial Narrow" w:hAnsi="Arial Narrow" w:cs="Times New Roman"/>
          <w:sz w:val="28"/>
          <w:szCs w:val="28"/>
        </w:rPr>
        <w:t xml:space="preserve"> </w:t>
      </w:r>
      <w:r w:rsidR="002259EE" w:rsidRPr="00AE1A7B">
        <w:rPr>
          <w:rFonts w:ascii="Arial Narrow" w:hAnsi="Arial Narrow" w:cs="Times New Roman"/>
          <w:sz w:val="28"/>
          <w:szCs w:val="28"/>
        </w:rPr>
        <w:t>– 70,0 мг/140,0 мг</w:t>
      </w:r>
      <w:r w:rsidR="003F24DA" w:rsidRPr="00AE1A7B">
        <w:rPr>
          <w:rFonts w:ascii="Arial Narrow" w:hAnsi="Arial Narrow" w:cs="Times New Roman"/>
          <w:sz w:val="28"/>
          <w:szCs w:val="28"/>
        </w:rPr>
        <w:t>;</w:t>
      </w:r>
      <w:r w:rsidR="002259EE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="007E2C98" w:rsidRPr="004C0B5D">
        <w:rPr>
          <w:rFonts w:ascii="Arial Narrow" w:hAnsi="Arial Narrow" w:cs="Times New Roman"/>
          <w:sz w:val="28"/>
          <w:szCs w:val="28"/>
        </w:rPr>
        <w:t>целлюло</w:t>
      </w:r>
      <w:r w:rsidR="003F24DA" w:rsidRPr="004C0B5D">
        <w:rPr>
          <w:rFonts w:ascii="Arial Narrow" w:hAnsi="Arial Narrow" w:cs="Times New Roman"/>
          <w:sz w:val="28"/>
          <w:szCs w:val="28"/>
        </w:rPr>
        <w:t>за микрокристаллическая</w:t>
      </w:r>
      <w:r w:rsidR="00DF7877" w:rsidRPr="004C0B5D">
        <w:rPr>
          <w:rFonts w:ascii="Arial Narrow" w:hAnsi="Arial Narrow" w:cs="Times New Roman"/>
          <w:sz w:val="28"/>
          <w:szCs w:val="28"/>
        </w:rPr>
        <w:t xml:space="preserve"> 102</w:t>
      </w:r>
      <w:r w:rsidR="003F24DA" w:rsidRPr="004C0B5D">
        <w:rPr>
          <w:rFonts w:ascii="Arial Narrow" w:hAnsi="Arial Narrow" w:cs="Times New Roman"/>
          <w:sz w:val="28"/>
          <w:szCs w:val="28"/>
        </w:rPr>
        <w:t xml:space="preserve"> – 64,912</w:t>
      </w:r>
      <w:r w:rsidR="002259EE" w:rsidRPr="004C0B5D">
        <w:rPr>
          <w:rFonts w:ascii="Arial Narrow" w:hAnsi="Arial Narrow" w:cs="Times New Roman"/>
          <w:sz w:val="28"/>
          <w:szCs w:val="28"/>
        </w:rPr>
        <w:t xml:space="preserve"> мг/</w:t>
      </w:r>
      <w:r w:rsidR="003F24DA" w:rsidRPr="004C0B5D">
        <w:rPr>
          <w:rFonts w:ascii="Arial Narrow" w:hAnsi="Arial Narrow" w:cs="Times New Roman"/>
          <w:sz w:val="28"/>
          <w:szCs w:val="28"/>
        </w:rPr>
        <w:t>129,824 мг</w:t>
      </w:r>
      <w:r w:rsidR="00FA0F68" w:rsidRPr="004C0B5D">
        <w:rPr>
          <w:rFonts w:ascii="Arial Narrow" w:hAnsi="Arial Narrow" w:cs="Times New Roman"/>
          <w:sz w:val="28"/>
          <w:szCs w:val="28"/>
        </w:rPr>
        <w:t xml:space="preserve">; кремния диоксид коллоидный (аэросил) – 1,4 мг/ 2,8 мг; магния стеарат </w:t>
      </w:r>
      <w:r w:rsidR="0080721B" w:rsidRPr="004C0B5D">
        <w:rPr>
          <w:rFonts w:ascii="Arial Narrow" w:hAnsi="Arial Narrow" w:cs="Times New Roman"/>
          <w:sz w:val="28"/>
          <w:szCs w:val="28"/>
        </w:rPr>
        <w:t>–</w:t>
      </w:r>
      <w:r w:rsidR="00FA0F68" w:rsidRPr="004C0B5D">
        <w:rPr>
          <w:rFonts w:ascii="Arial Narrow" w:hAnsi="Arial Narrow" w:cs="Times New Roman"/>
          <w:sz w:val="28"/>
          <w:szCs w:val="28"/>
        </w:rPr>
        <w:t xml:space="preserve"> 1,4 мг/ 2,8 мг.</w:t>
      </w:r>
    </w:p>
    <w:p w14:paraId="5779BE20" w14:textId="3A2ED9AE" w:rsidR="00932D33" w:rsidRPr="004C0B5D" w:rsidRDefault="00932D33" w:rsidP="00E30542">
      <w:pPr>
        <w:pStyle w:val="Arial"/>
        <w:spacing w:line="240" w:lineRule="auto"/>
        <w:ind w:firstLine="0"/>
        <w:rPr>
          <w:rFonts w:ascii="Arial Narrow" w:hAnsi="Arial Narrow"/>
          <w:sz w:val="28"/>
          <w:szCs w:val="28"/>
        </w:rPr>
      </w:pPr>
    </w:p>
    <w:p w14:paraId="747FC756" w14:textId="77777777" w:rsidR="003075D7" w:rsidRPr="004C0B5D" w:rsidRDefault="003075D7" w:rsidP="00E30542">
      <w:pPr>
        <w:pStyle w:val="Arial12"/>
        <w:spacing w:line="240" w:lineRule="auto"/>
        <w:ind w:firstLine="0"/>
        <w:rPr>
          <w:rFonts w:ascii="Arial Narrow" w:hAnsi="Arial Narrow"/>
          <w:b/>
          <w:bCs/>
          <w:sz w:val="28"/>
          <w:szCs w:val="28"/>
        </w:rPr>
      </w:pPr>
      <w:r w:rsidRPr="004C0B5D">
        <w:rPr>
          <w:rFonts w:ascii="Arial Narrow" w:hAnsi="Arial Narrow"/>
          <w:b/>
          <w:bCs/>
          <w:sz w:val="28"/>
          <w:szCs w:val="28"/>
        </w:rPr>
        <w:t>Описание</w:t>
      </w:r>
    </w:p>
    <w:p w14:paraId="650F15CB" w14:textId="77777777" w:rsidR="00D46149" w:rsidRPr="004C0B5D" w:rsidRDefault="00D46149" w:rsidP="00D46149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 xml:space="preserve">Таблетки белого или почти белого цвета, круглые, плоскоцилиндрические с фаской </w:t>
      </w:r>
      <w:r w:rsidR="00513194" w:rsidRPr="004C0B5D">
        <w:rPr>
          <w:rFonts w:ascii="Arial Narrow" w:hAnsi="Arial Narrow" w:cs="Times New Roman"/>
          <w:sz w:val="28"/>
          <w:szCs w:val="28"/>
        </w:rPr>
        <w:t>и риской с одной стороны.</w:t>
      </w:r>
    </w:p>
    <w:p w14:paraId="0EC3E7CA" w14:textId="77777777" w:rsidR="00EC03F1" w:rsidRPr="004C0B5D" w:rsidRDefault="00513194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 xml:space="preserve"> </w:t>
      </w:r>
    </w:p>
    <w:p w14:paraId="0C9FD819" w14:textId="215EF988" w:rsidR="00C83760" w:rsidRPr="004C0B5D" w:rsidRDefault="003075D7" w:rsidP="00E30542">
      <w:pPr>
        <w:pStyle w:val="aa"/>
        <w:ind w:right="0"/>
        <w:jc w:val="both"/>
        <w:rPr>
          <w:rFonts w:ascii="Arial Narrow" w:hAnsi="Arial Narrow"/>
          <w:sz w:val="28"/>
          <w:szCs w:val="28"/>
        </w:rPr>
      </w:pPr>
      <w:r w:rsidRPr="004C0B5D">
        <w:rPr>
          <w:rFonts w:ascii="Arial Narrow" w:hAnsi="Arial Narrow"/>
          <w:b/>
          <w:bCs/>
          <w:sz w:val="28"/>
          <w:szCs w:val="28"/>
        </w:rPr>
        <w:t>Фармакотерапевтическая</w:t>
      </w:r>
      <w:r w:rsidR="004B6920" w:rsidRPr="004C0B5D">
        <w:rPr>
          <w:rFonts w:ascii="Arial Narrow" w:hAnsi="Arial Narrow"/>
          <w:b/>
          <w:bCs/>
          <w:sz w:val="28"/>
          <w:szCs w:val="28"/>
        </w:rPr>
        <w:t xml:space="preserve"> группа</w:t>
      </w:r>
      <w:r w:rsidR="00205A15" w:rsidRPr="004C0B5D">
        <w:rPr>
          <w:rFonts w:ascii="Arial Narrow" w:hAnsi="Arial Narrow"/>
          <w:b/>
          <w:bCs/>
          <w:sz w:val="28"/>
          <w:szCs w:val="28"/>
        </w:rPr>
        <w:t>:</w:t>
      </w:r>
      <w:r w:rsidR="00447A63" w:rsidRPr="004C0B5D">
        <w:rPr>
          <w:rFonts w:ascii="Arial Narrow" w:hAnsi="Arial Narrow"/>
          <w:color w:val="000000"/>
          <w:sz w:val="28"/>
          <w:szCs w:val="28"/>
        </w:rPr>
        <w:t xml:space="preserve"> </w:t>
      </w:r>
      <w:r w:rsidR="0042694A" w:rsidRPr="004C0B5D">
        <w:rPr>
          <w:rFonts w:ascii="Arial Narrow" w:hAnsi="Arial Narrow"/>
          <w:color w:val="000000"/>
          <w:sz w:val="28"/>
          <w:szCs w:val="28"/>
        </w:rPr>
        <w:t>миорелаксант центрального действия</w:t>
      </w:r>
    </w:p>
    <w:p w14:paraId="6B31F4E5" w14:textId="1022BBE4" w:rsidR="003075D7" w:rsidRPr="004C0B5D" w:rsidRDefault="003075D7" w:rsidP="00E30542">
      <w:pPr>
        <w:jc w:val="both"/>
        <w:rPr>
          <w:rFonts w:ascii="Arial Narrow" w:hAnsi="Arial Narrow" w:cs="Times New Roman"/>
          <w:sz w:val="28"/>
          <w:szCs w:val="28"/>
        </w:rPr>
      </w:pPr>
    </w:p>
    <w:p w14:paraId="768CEFC5" w14:textId="77777777" w:rsidR="00396E70" w:rsidRPr="004C0B5D" w:rsidRDefault="003075D7" w:rsidP="00E30542">
      <w:pPr>
        <w:pStyle w:val="aa"/>
        <w:ind w:right="0"/>
        <w:jc w:val="both"/>
        <w:rPr>
          <w:rFonts w:ascii="Arial Narrow" w:hAnsi="Arial Narrow"/>
          <w:sz w:val="28"/>
          <w:szCs w:val="28"/>
        </w:rPr>
      </w:pPr>
      <w:r w:rsidRPr="004C0B5D">
        <w:rPr>
          <w:rFonts w:ascii="Arial Narrow" w:hAnsi="Arial Narrow"/>
          <w:b/>
          <w:sz w:val="28"/>
          <w:szCs w:val="28"/>
        </w:rPr>
        <w:t>Код АТХ</w:t>
      </w:r>
      <w:r w:rsidRPr="004C0B5D">
        <w:rPr>
          <w:rFonts w:ascii="Arial Narrow" w:hAnsi="Arial Narrow"/>
          <w:sz w:val="28"/>
          <w:szCs w:val="28"/>
        </w:rPr>
        <w:t>:</w:t>
      </w:r>
      <w:r w:rsidR="00205AF4" w:rsidRPr="004C0B5D">
        <w:rPr>
          <w:rFonts w:ascii="Arial Narrow" w:hAnsi="Arial Narrow"/>
          <w:b/>
          <w:sz w:val="28"/>
          <w:szCs w:val="28"/>
        </w:rPr>
        <w:t xml:space="preserve"> </w:t>
      </w:r>
      <w:r w:rsidR="00BE7374" w:rsidRPr="004C0B5D">
        <w:rPr>
          <w:rFonts w:ascii="Arial Narrow" w:hAnsi="Arial Narrow"/>
          <w:color w:val="000000"/>
          <w:sz w:val="28"/>
          <w:szCs w:val="28"/>
        </w:rPr>
        <w:t>М03ВХ02</w:t>
      </w:r>
    </w:p>
    <w:p w14:paraId="17D75F11" w14:textId="1F8EE4D5" w:rsidR="00447A63" w:rsidRPr="004C0B5D" w:rsidRDefault="00447A63" w:rsidP="00E30542">
      <w:pPr>
        <w:pStyle w:val="aa"/>
        <w:ind w:right="0"/>
        <w:jc w:val="both"/>
        <w:rPr>
          <w:rFonts w:ascii="Arial Narrow" w:hAnsi="Arial Narrow"/>
          <w:sz w:val="28"/>
          <w:szCs w:val="28"/>
        </w:rPr>
      </w:pPr>
    </w:p>
    <w:p w14:paraId="3C66C473" w14:textId="089DA14E" w:rsidR="003075D7" w:rsidRPr="004C0B5D" w:rsidRDefault="00AE1A7B" w:rsidP="00E30542">
      <w:pPr>
        <w:shd w:val="clear" w:color="auto" w:fill="FFFFFF"/>
        <w:jc w:val="both"/>
        <w:rPr>
          <w:rFonts w:ascii="Arial Narrow" w:hAnsi="Arial Narrow" w:cs="Times New Roman"/>
          <w:sz w:val="28"/>
          <w:szCs w:val="28"/>
        </w:rPr>
      </w:pPr>
      <w:r w:rsidRPr="00AE1A7B">
        <w:rPr>
          <w:rFonts w:ascii="Arial Narrow" w:hAnsi="Arial Narrow" w:cs="Times New Roman"/>
          <w:b/>
          <w:bCs/>
          <w:color w:val="FF0000"/>
          <w:sz w:val="28"/>
          <w:szCs w:val="28"/>
        </w:rPr>
        <w:t>ФАРМАКОЛОГИЧЕСКИЕ СВОЙСТВА</w:t>
      </w:r>
    </w:p>
    <w:p w14:paraId="4D8B4F3C" w14:textId="77777777" w:rsidR="003075D7" w:rsidRPr="004C0B5D" w:rsidRDefault="003075D7" w:rsidP="00E30542">
      <w:pPr>
        <w:shd w:val="clear" w:color="auto" w:fill="FFFFFF"/>
        <w:jc w:val="both"/>
        <w:rPr>
          <w:rFonts w:ascii="Arial Narrow" w:hAnsi="Arial Narrow" w:cs="Times New Roman"/>
          <w:b/>
          <w:bCs/>
          <w:i/>
          <w:iCs/>
          <w:color w:val="000000"/>
          <w:w w:val="101"/>
          <w:sz w:val="28"/>
          <w:szCs w:val="28"/>
        </w:rPr>
      </w:pPr>
      <w:r w:rsidRPr="004C0B5D">
        <w:rPr>
          <w:rFonts w:ascii="Arial Narrow" w:hAnsi="Arial Narrow" w:cs="Times New Roman"/>
          <w:b/>
          <w:bCs/>
          <w:i/>
          <w:iCs/>
          <w:color w:val="000000"/>
          <w:w w:val="101"/>
          <w:sz w:val="28"/>
          <w:szCs w:val="28"/>
        </w:rPr>
        <w:t>Фармакодинамика</w:t>
      </w:r>
    </w:p>
    <w:p w14:paraId="746B9A5E" w14:textId="1AD308A7" w:rsidR="00713765" w:rsidRPr="004C0B5D" w:rsidRDefault="00713765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Тизанидин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-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миорелаксант центрального действия, </w:t>
      </w:r>
      <w:r w:rsidR="00AD0081">
        <w:rPr>
          <w:rStyle w:val="2d"/>
          <w:rFonts w:ascii="Arial Narrow" w:hAnsi="Arial Narrow"/>
          <w:color w:val="auto"/>
          <w:spacing w:val="0"/>
          <w:sz w:val="28"/>
          <w:szCs w:val="28"/>
        </w:rPr>
        <w:t>о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сновная точка приложения его действия находится в спинном моз</w:t>
      </w:r>
      <w:r w:rsidR="00BB2AB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ге. Стимулируя пресинаптические альфа</w:t>
      </w:r>
      <w:r w:rsidR="00BB2ABF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</w:rPr>
        <w:t>2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-рецепторы, он подавляет высвобождение возбуждающих аминокислот, которые стимулируют рецепторы к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N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-метил-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D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-аспартату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(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NMDA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-р</w:t>
      </w:r>
      <w:r w:rsidR="00AD0081">
        <w:rPr>
          <w:rStyle w:val="2d"/>
          <w:rFonts w:ascii="Arial Narrow" w:hAnsi="Arial Narrow"/>
          <w:color w:val="auto"/>
          <w:spacing w:val="0"/>
          <w:sz w:val="28"/>
          <w:szCs w:val="28"/>
        </w:rPr>
        <w:t>е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цепторы). Вследствие этого на уровне промежуточных нейронов спинного мозга происходит подавле</w:t>
      </w:r>
      <w:r w:rsidR="00BB2AB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ние полиси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наптической передачи возбуждения. Поскольку именно этот механизм отвечает за избыточный мышечный тонус, то при его подавлении мышечный тонус снижается. В дополнение к миорелаксирующим свойствам, тизанидин оказывает также центральный умеренно выра</w:t>
      </w:r>
      <w:r w:rsidR="00BB2AB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женный анальгезирующ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ий эффект.</w:t>
      </w:r>
    </w:p>
    <w:p w14:paraId="5F0E05BA" w14:textId="77777777" w:rsidR="00713765" w:rsidRPr="004C0B5D" w:rsidRDefault="00713765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Препарат </w:t>
      </w:r>
      <w:r w:rsidR="00BB2AB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Тизанидин</w:t>
      </w:r>
      <w:r w:rsidR="00DA7503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эффективен как при остром болезненном </w:t>
      </w:r>
      <w:r w:rsidR="00BB2AB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мышечном спазме, так и при хронической спасти</w:t>
      </w:r>
      <w:r w:rsidR="00396FDB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чности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спинального и церебрального генеза. Уменьшает</w:t>
      </w:r>
      <w:r w:rsidR="00EE51CE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спастичность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клонические судороги, вследствие чего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снижается сопротивление пассивным движениям 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увеличивается объем активных движений</w:t>
      </w:r>
      <w:r w:rsidR="00396FDB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.</w:t>
      </w:r>
    </w:p>
    <w:p w14:paraId="37FE9AE5" w14:textId="77777777" w:rsidR="00713765" w:rsidRPr="004C0B5D" w:rsidRDefault="00396FDB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Миорелаксирующи</w:t>
      </w:r>
      <w:r w:rsidR="0071376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й аффект (измерение по шкале Ашворта и </w:t>
      </w:r>
      <w:r w:rsidR="0071376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 </w:t>
      </w:r>
      <w:r w:rsidR="0071376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помощью </w:t>
      </w:r>
      <w:r w:rsidR="0071376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lastRenderedPageBreak/>
        <w:t xml:space="preserve">«маятникового» теста) </w:t>
      </w:r>
      <w:r w:rsidR="0071376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и побочные </w:t>
      </w:r>
      <w:r w:rsidR="0071376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действия (снижение частоты сердечных сокращений (ЧСС) </w:t>
      </w:r>
      <w:r w:rsidR="0071376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и снижение </w:t>
      </w:r>
      <w:r w:rsidR="0071376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артериального давления (АД)) препарата зависят от концентрации тизанидина </w:t>
      </w:r>
      <w:r w:rsidR="0071376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 </w:t>
      </w:r>
      <w:r w:rsidR="0071376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плазме </w:t>
      </w:r>
      <w:r w:rsidR="0071376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крови.</w:t>
      </w:r>
    </w:p>
    <w:p w14:paraId="3D89135D" w14:textId="77777777" w:rsidR="006B5637" w:rsidRPr="004C0B5D" w:rsidRDefault="006B5637" w:rsidP="00E30542">
      <w:pPr>
        <w:pStyle w:val="aa"/>
        <w:tabs>
          <w:tab w:val="right" w:pos="8617"/>
          <w:tab w:val="right" w:pos="8955"/>
        </w:tabs>
        <w:ind w:right="0"/>
        <w:jc w:val="both"/>
        <w:rPr>
          <w:rFonts w:ascii="Arial Narrow" w:hAnsi="Arial Narrow"/>
          <w:sz w:val="28"/>
          <w:szCs w:val="28"/>
        </w:rPr>
      </w:pPr>
    </w:p>
    <w:p w14:paraId="4EB8BE43" w14:textId="77777777" w:rsidR="00E43140" w:rsidRPr="004C0B5D" w:rsidRDefault="0047685F" w:rsidP="00E30542">
      <w:pPr>
        <w:pStyle w:val="aa"/>
        <w:ind w:right="0"/>
        <w:jc w:val="both"/>
        <w:rPr>
          <w:rFonts w:ascii="Arial Narrow" w:hAnsi="Arial Narrow"/>
          <w:b/>
          <w:i/>
          <w:sz w:val="28"/>
          <w:szCs w:val="28"/>
        </w:rPr>
      </w:pPr>
      <w:r w:rsidRPr="004C0B5D">
        <w:rPr>
          <w:rFonts w:ascii="Arial Narrow" w:hAnsi="Arial Narrow"/>
          <w:b/>
          <w:i/>
          <w:sz w:val="28"/>
          <w:szCs w:val="28"/>
        </w:rPr>
        <w:t>Фармакокинетика</w:t>
      </w:r>
    </w:p>
    <w:p w14:paraId="2067E443" w14:textId="77777777" w:rsidR="00ED5B4C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Всасывание</w:t>
      </w:r>
    </w:p>
    <w:p w14:paraId="4CACA299" w14:textId="45878DC0" w:rsidR="0058625D" w:rsidRPr="004C0B5D" w:rsidRDefault="00396FDB" w:rsidP="00E30542">
      <w:pPr>
        <w:jc w:val="both"/>
        <w:rPr>
          <w:rStyle w:val="2d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Тизанидин всасывается б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ыстро и почти полностью. Максимальная концентрация в плазме крови (С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  <w:lang w:val="en-US"/>
        </w:rPr>
        <w:t>m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</w:rPr>
        <w:t>ах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) достигается примерно через 1</w:t>
      </w:r>
      <w:r w:rsidR="00AE1A7B">
        <w:rPr>
          <w:rStyle w:val="2d"/>
          <w:rFonts w:ascii="Arial Narrow" w:hAnsi="Arial Narrow"/>
          <w:color w:val="auto"/>
          <w:spacing w:val="0"/>
          <w:sz w:val="28"/>
          <w:szCs w:val="28"/>
        </w:rPr>
        <w:t> 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час после приема препарата. </w:t>
      </w:r>
      <w:r w:rsidR="00ED5B4C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По причине 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выраженного метаболизма при «первом прохождении» через печень среднее значение биодоступности составляет около 34</w:t>
      </w:r>
      <w:r w:rsidR="00AE1A7B">
        <w:rPr>
          <w:rStyle w:val="2d"/>
          <w:rFonts w:ascii="Arial Narrow" w:hAnsi="Arial Narrow"/>
          <w:color w:val="auto"/>
          <w:spacing w:val="0"/>
          <w:sz w:val="28"/>
          <w:szCs w:val="28"/>
        </w:rPr>
        <w:t> </w:t>
      </w:r>
      <w:r w:rsidR="0058625D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%. С</w:t>
      </w:r>
      <w:r w:rsidR="0058625D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  <w:lang w:val="en-US"/>
        </w:rPr>
        <w:t>m</w:t>
      </w:r>
      <w:r w:rsidR="0058625D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</w:rPr>
        <w:t>ах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тизанидина равно 12,3</w:t>
      </w:r>
      <w:r w:rsidR="00AE1A7B">
        <w:rPr>
          <w:rStyle w:val="2d"/>
          <w:rFonts w:ascii="Arial Narrow" w:hAnsi="Arial Narrow"/>
          <w:color w:val="auto"/>
          <w:spacing w:val="0"/>
          <w:sz w:val="28"/>
          <w:szCs w:val="28"/>
        </w:rPr>
        <w:t> 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нг/мл </w:t>
      </w:r>
      <w:r w:rsidR="00ED5B4C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и 15,6</w:t>
      </w:r>
      <w:r w:rsidR="00AE1A7B">
        <w:rPr>
          <w:rStyle w:val="3f0"/>
          <w:rFonts w:ascii="Arial Narrow" w:hAnsi="Arial Narrow"/>
          <w:color w:val="auto"/>
          <w:spacing w:val="0"/>
          <w:sz w:val="28"/>
          <w:szCs w:val="28"/>
        </w:rPr>
        <w:t> 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нг/мл после однократного и многократного приема тизанидина в дозе 4</w:t>
      </w:r>
      <w:r w:rsidR="00AE1A7B">
        <w:rPr>
          <w:rStyle w:val="2d"/>
          <w:rFonts w:ascii="Arial Narrow" w:hAnsi="Arial Narrow"/>
          <w:color w:val="auto"/>
          <w:spacing w:val="0"/>
          <w:sz w:val="28"/>
          <w:szCs w:val="28"/>
        </w:rPr>
        <w:t> </w:t>
      </w:r>
      <w:r w:rsidR="00ED5B4C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мг 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соответственно. </w:t>
      </w:r>
    </w:p>
    <w:p w14:paraId="15E6B3A2" w14:textId="77777777" w:rsidR="00ED5B4C" w:rsidRPr="004C0B5D" w:rsidRDefault="00ED5B4C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>Распределение</w:t>
      </w:r>
    </w:p>
    <w:p w14:paraId="4E85FE7B" w14:textId="77777777" w:rsidR="00ED5B4C" w:rsidRPr="004C0B5D" w:rsidRDefault="002E1B7A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Средний об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ъем распределения в равновесном состоянии при внутривенном введении составляет 2,6 л/кг. Связывание с белками плазмы крови составляет 30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="00ED5B4C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%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.</w:t>
      </w:r>
    </w:p>
    <w:p w14:paraId="05808A1B" w14:textId="77777777" w:rsidR="00ED5B4C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Метаболизм</w:t>
      </w:r>
    </w:p>
    <w:p w14:paraId="2F3EE3FC" w14:textId="0AC50AF0" w:rsidR="00ED5B4C" w:rsidRPr="004C0B5D" w:rsidRDefault="00ED5B4C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Т</w:t>
      </w:r>
      <w:r w:rsidR="00AD0081">
        <w:rPr>
          <w:rStyle w:val="2d"/>
          <w:rFonts w:ascii="Arial Narrow" w:hAnsi="Arial Narrow"/>
          <w:color w:val="auto"/>
          <w:spacing w:val="0"/>
          <w:sz w:val="28"/>
          <w:szCs w:val="28"/>
        </w:rPr>
        <w:t>и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занидин быстро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в значительной степени (около 95</w:t>
      </w:r>
      <w:r w:rsidR="00E65EFB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%) метаболизируется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печени. 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  <w:lang w:val="en-US" w:eastAsia="en-US"/>
        </w:rPr>
        <w:t>In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  <w:lang w:eastAsia="en-US"/>
        </w:rPr>
        <w:t xml:space="preserve"> 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  <w:lang w:val="en-US" w:eastAsia="en-US"/>
        </w:rPr>
        <w:t>vitro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тизанидин </w:t>
      </w:r>
      <w:r w:rsidR="00E65EFB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метаболизируется в основном и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зоферментом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CYP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1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2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системы цитохрома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Р450.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Метаболиты неактивны.</w:t>
      </w:r>
    </w:p>
    <w:p w14:paraId="1ABCFA8A" w14:textId="77777777" w:rsidR="00ED5B4C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Выведение</w:t>
      </w:r>
    </w:p>
    <w:p w14:paraId="5EE43841" w14:textId="77777777" w:rsidR="00ED5B4C" w:rsidRPr="004C0B5D" w:rsidRDefault="00ED5B4C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Средний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период полувыведения тизанидина из системного кровотока составляет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2-4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ч, выведение осуществляется преимущественно почками (приблизительно 70</w:t>
      </w:r>
      <w:r w:rsidR="0071372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% дозы)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 </w:t>
      </w:r>
      <w:r w:rsidR="0071372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виде метаболитов;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долю неизмененн</w:t>
      </w:r>
      <w:r w:rsidR="0071372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ого вещества приходится около 4,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5</w:t>
      </w:r>
      <w:r w:rsidR="0071372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%.</w:t>
      </w:r>
    </w:p>
    <w:p w14:paraId="744EF153" w14:textId="77777777" w:rsidR="00ED5B4C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Влияние пищи</w:t>
      </w:r>
    </w:p>
    <w:p w14:paraId="138CE395" w14:textId="77777777" w:rsidR="00ED5B4C" w:rsidRPr="004C0B5D" w:rsidRDefault="00ED5B4C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Одновременный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прием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пищи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не влияет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на фармакокинетику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тизанидина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(при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применении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4 мг в виде таблеток или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12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мг в виде капсул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модифицированным высвобождением)</w:t>
      </w:r>
      <w:r w:rsidR="00E0159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. Несмотря на то, что значение С</w:t>
      </w:r>
      <w:r w:rsidR="00E0159F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  <w:lang w:val="en-US"/>
        </w:rPr>
        <w:t>m</w:t>
      </w:r>
      <w:r w:rsidR="00E0159F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</w:rPr>
        <w:t>ах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возрастает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1/3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при </w:t>
      </w:r>
      <w:r w:rsidR="00E0159F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приеме после еды,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это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не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является клинически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значимым.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Существенного влияния на всасывание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(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AUC</w:t>
      </w:r>
      <w:r w:rsidR="00E0159F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,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площадь под фармакокинетической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кривой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«концентрация-время») не отмечается.</w:t>
      </w:r>
    </w:p>
    <w:p w14:paraId="1F038A4C" w14:textId="77777777" w:rsidR="00E0159F" w:rsidRPr="004C0B5D" w:rsidRDefault="00E0159F" w:rsidP="00E30542">
      <w:pPr>
        <w:pStyle w:val="1011"/>
        <w:shd w:val="clear" w:color="auto" w:fill="auto"/>
        <w:spacing w:line="240" w:lineRule="auto"/>
        <w:jc w:val="both"/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</w:pP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>Т</w:t>
      </w:r>
      <w:r w:rsidR="00ED5B4C"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изанидин </w:t>
      </w:r>
      <w:r w:rsidRPr="004C0B5D">
        <w:rPr>
          <w:rStyle w:val="1012"/>
          <w:rFonts w:ascii="Arial Narrow" w:hAnsi="Arial Narrow"/>
          <w:b w:val="0"/>
          <w:bCs w:val="0"/>
          <w:iCs/>
          <w:color w:val="auto"/>
          <w:sz w:val="28"/>
          <w:szCs w:val="28"/>
        </w:rPr>
        <w:t>в диапазоне доз от 1</w:t>
      </w:r>
      <w:r w:rsidR="00ED5B4C" w:rsidRPr="004C0B5D">
        <w:rPr>
          <w:rStyle w:val="1012"/>
          <w:rFonts w:ascii="Arial Narrow" w:hAnsi="Arial Narrow"/>
          <w:b w:val="0"/>
          <w:bCs w:val="0"/>
          <w:iCs/>
          <w:color w:val="auto"/>
          <w:sz w:val="28"/>
          <w:szCs w:val="28"/>
        </w:rPr>
        <w:t xml:space="preserve"> мг до 20 мг обладает</w:t>
      </w:r>
      <w:r w:rsidR="00ED5B4C" w:rsidRPr="004C0B5D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="00ED5B4C"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линейной фармакокинетикой. </w:t>
      </w:r>
    </w:p>
    <w:p w14:paraId="65DD3DCE" w14:textId="77777777" w:rsidR="00E0159F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Особенности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фармакокинетики у отдельных групп пациентов</w:t>
      </w:r>
      <w:r w:rsidRPr="004C0B5D">
        <w:rPr>
          <w:rFonts w:ascii="Arial Narrow" w:hAnsi="Arial Narrow"/>
          <w:b w:val="0"/>
          <w:bCs w:val="0"/>
          <w:spacing w:val="0"/>
          <w:sz w:val="28"/>
          <w:szCs w:val="28"/>
        </w:rPr>
        <w:t xml:space="preserve"> </w:t>
      </w:r>
    </w:p>
    <w:p w14:paraId="7398EA84" w14:textId="77777777" w:rsidR="00ED5B4C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Пациенты с нарушением</w:t>
      </w:r>
      <w:r w:rsidRPr="004C0B5D">
        <w:rPr>
          <w:rStyle w:val="1030"/>
          <w:rFonts w:ascii="Arial Narrow" w:hAnsi="Arial Narrow"/>
          <w:b w:val="0"/>
          <w:bCs w:val="0"/>
          <w:iCs/>
          <w:color w:val="auto"/>
          <w:sz w:val="28"/>
          <w:szCs w:val="28"/>
        </w:rPr>
        <w:t xml:space="preserve">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функции почек</w:t>
      </w:r>
    </w:p>
    <w:p w14:paraId="4C69AC42" w14:textId="03D8F0BD" w:rsidR="00ED5B4C" w:rsidRPr="004C0B5D" w:rsidRDefault="00ED5B4C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У пациентов с нарушением функции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почек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(клиренс креатинина </w:t>
      </w:r>
      <w:r w:rsidR="00AA2B9B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(КК) ≤</w:t>
      </w:r>
      <w:r w:rsidR="00AE1A7B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25 мл/мин) </w:t>
      </w:r>
      <w:r w:rsidR="00AA2B9B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С</w:t>
      </w:r>
      <w:r w:rsidR="00AA2B9B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  <w:lang w:val="en-US"/>
        </w:rPr>
        <w:t>m</w:t>
      </w:r>
      <w:r w:rsidR="00AA2B9B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vertAlign w:val="subscript"/>
        </w:rPr>
        <w:t>ах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тизанидина в плазме крови в 2 раза выше, чем у здоровых добровольцев, конечный период полувыведения достигает 14 часов, что приводит к увеличенной (примерно в 6 раз) системной биодоступности тизанидина (измеренной по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AUC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>).</w:t>
      </w:r>
    </w:p>
    <w:p w14:paraId="0D0245CF" w14:textId="77777777" w:rsidR="00ED5B4C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Пациенты с нарушением функции печени</w:t>
      </w:r>
    </w:p>
    <w:p w14:paraId="2B3CC3E8" w14:textId="77777777" w:rsidR="00ED5B4C" w:rsidRPr="004C0B5D" w:rsidRDefault="00ED5B4C" w:rsidP="00AA2B9B">
      <w:pPr>
        <w:pStyle w:val="aa"/>
        <w:ind w:right="0"/>
        <w:jc w:val="both"/>
        <w:rPr>
          <w:rFonts w:ascii="Arial Narrow" w:hAnsi="Arial Narrow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Специальных исследований у пациентов данной категории не проводилось. Поскольку тизанидин преимущественно метаболизируется в печени изоферментом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CYP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>1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2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системы</w:t>
      </w:r>
      <w:r w:rsidR="00EE51CE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цитохрома, нарушение функции печени может приводить к увеличению системного воздействия препарата.</w:t>
      </w:r>
    </w:p>
    <w:p w14:paraId="55346D7A" w14:textId="77777777" w:rsidR="00ED5B4C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Пациенты старше 65 лет</w:t>
      </w:r>
    </w:p>
    <w:p w14:paraId="5758C520" w14:textId="77777777" w:rsidR="00ED5B4C" w:rsidRPr="004C0B5D" w:rsidRDefault="00ED5B4C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Данные по фармакокинетике у пациентов данной группы ограничены.</w:t>
      </w:r>
    </w:p>
    <w:p w14:paraId="038F345F" w14:textId="77777777" w:rsidR="00ED5B4C" w:rsidRPr="004C0B5D" w:rsidRDefault="00ED5B4C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Зависимость от пола и расовой принадлежности</w:t>
      </w:r>
    </w:p>
    <w:p w14:paraId="27D8C886" w14:textId="77777777" w:rsidR="00ED5B4C" w:rsidRPr="004C0B5D" w:rsidRDefault="00ED5B4C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lastRenderedPageBreak/>
        <w:t>Пол не оказывает влияния на фармакокинетические свойства тизанидина.</w:t>
      </w:r>
    </w:p>
    <w:p w14:paraId="4291965E" w14:textId="77777777" w:rsidR="006D6910" w:rsidRPr="004C0B5D" w:rsidRDefault="00ED5B4C" w:rsidP="00E30542">
      <w:pPr>
        <w:jc w:val="both"/>
        <w:rPr>
          <w:rStyle w:val="3f0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Влияние этнической и расовой принадлежности на фармакокинетику тизанидина не изучалось</w:t>
      </w:r>
      <w:r w:rsidR="00AA2B9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.</w:t>
      </w:r>
    </w:p>
    <w:p w14:paraId="66427E3F" w14:textId="77777777" w:rsidR="00AA2B9B" w:rsidRPr="004C0B5D" w:rsidRDefault="00AA2B9B" w:rsidP="00E30542">
      <w:pPr>
        <w:jc w:val="both"/>
        <w:rPr>
          <w:rStyle w:val="2d"/>
          <w:rFonts w:ascii="Arial Narrow" w:hAnsi="Arial Narrow"/>
          <w:color w:val="auto"/>
          <w:spacing w:val="0"/>
          <w:sz w:val="28"/>
          <w:szCs w:val="28"/>
        </w:rPr>
      </w:pPr>
    </w:p>
    <w:p w14:paraId="1FF21885" w14:textId="5E2C98CC" w:rsidR="00E3692C" w:rsidRPr="004C0B5D" w:rsidRDefault="00AE1A7B" w:rsidP="00E30542">
      <w:pPr>
        <w:pStyle w:val="aa"/>
        <w:ind w:right="0"/>
        <w:jc w:val="both"/>
        <w:rPr>
          <w:rFonts w:ascii="Arial Narrow" w:hAnsi="Arial Narrow"/>
          <w:b/>
          <w:sz w:val="28"/>
          <w:szCs w:val="28"/>
        </w:rPr>
      </w:pPr>
      <w:r w:rsidRPr="00AE1A7B">
        <w:rPr>
          <w:rFonts w:ascii="Arial Narrow" w:hAnsi="Arial Narrow"/>
          <w:b/>
          <w:color w:val="FF0000"/>
          <w:sz w:val="28"/>
          <w:szCs w:val="28"/>
        </w:rPr>
        <w:t xml:space="preserve">ПОКАЗАНИЯ К ПРИМЕНЕНИЮ </w:t>
      </w:r>
    </w:p>
    <w:p w14:paraId="25A373CB" w14:textId="77777777" w:rsidR="00EF7949" w:rsidRPr="004C0B5D" w:rsidRDefault="00EF7949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i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Болезненный мышечный спазм:</w:t>
      </w:r>
    </w:p>
    <w:p w14:paraId="0A9E058C" w14:textId="77777777" w:rsidR="00EF7949" w:rsidRPr="004C0B5D" w:rsidRDefault="00EF7949" w:rsidP="00AE1A7B">
      <w:pPr>
        <w:numPr>
          <w:ilvl w:val="0"/>
          <w:numId w:val="32"/>
        </w:numPr>
        <w:tabs>
          <w:tab w:val="left" w:pos="284"/>
        </w:tabs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связанный со статическими и функциональными заболеваниями позвоночника (шейный и поясничный синдромы);</w:t>
      </w:r>
    </w:p>
    <w:p w14:paraId="6B477451" w14:textId="77777777" w:rsidR="00EF7949" w:rsidRPr="004C0B5D" w:rsidRDefault="00EF7949" w:rsidP="00AE1A7B">
      <w:pPr>
        <w:numPr>
          <w:ilvl w:val="0"/>
          <w:numId w:val="32"/>
        </w:numPr>
        <w:tabs>
          <w:tab w:val="left" w:pos="284"/>
        </w:tabs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после хирургических вмешательств, например, по поводу грыжи межпозвонкового диска или осте</w:t>
      </w:r>
      <w:r w:rsidR="007E2A6D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оартроза тазобедренного сустава.</w:t>
      </w:r>
    </w:p>
    <w:p w14:paraId="2F464AED" w14:textId="77777777" w:rsidR="00114164" w:rsidRPr="004C0B5D" w:rsidRDefault="00EF7949" w:rsidP="00E30542">
      <w:pPr>
        <w:jc w:val="both"/>
        <w:rPr>
          <w:rStyle w:val="3f0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>Спастичность скелетных мышц при неврологических заболеваниях,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например, при рассеянном склерозе, хронической миелопатии, дегенеративных заболеваниях спинного мозга, последствиях нарушений мозгового кровообращения и детском церебральном параличе (пациенты старше 18 лет).</w:t>
      </w:r>
    </w:p>
    <w:p w14:paraId="36B5378C" w14:textId="77777777" w:rsidR="00201916" w:rsidRPr="004C0B5D" w:rsidRDefault="00201916" w:rsidP="00E30542">
      <w:pPr>
        <w:jc w:val="both"/>
        <w:rPr>
          <w:rFonts w:ascii="Arial Narrow" w:hAnsi="Arial Narrow" w:cs="Times New Roman"/>
          <w:sz w:val="28"/>
          <w:szCs w:val="28"/>
        </w:rPr>
      </w:pPr>
    </w:p>
    <w:p w14:paraId="6120BA58" w14:textId="405D3570" w:rsidR="001D3059" w:rsidRPr="004C0B5D" w:rsidRDefault="00AE1A7B" w:rsidP="00E30542">
      <w:pPr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AE1A7B">
        <w:rPr>
          <w:rFonts w:ascii="Arial Narrow" w:hAnsi="Arial Narrow" w:cs="Times New Roman"/>
          <w:b/>
          <w:color w:val="FF0000"/>
          <w:sz w:val="28"/>
          <w:szCs w:val="28"/>
        </w:rPr>
        <w:t>ПРОТИВОПОКАЗАНИЯ</w:t>
      </w:r>
      <w:r w:rsidR="00F915D7" w:rsidRPr="004C0B5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5A43B4" w:rsidRPr="004C0B5D">
        <w:rPr>
          <w:rFonts w:ascii="Arial Narrow" w:hAnsi="Arial Narrow" w:cs="Times New Roman"/>
          <w:sz w:val="28"/>
          <w:szCs w:val="28"/>
        </w:rPr>
        <w:t xml:space="preserve"> </w:t>
      </w:r>
    </w:p>
    <w:p w14:paraId="3F999C8F" w14:textId="77777777" w:rsidR="00410320" w:rsidRPr="004C0B5D" w:rsidRDefault="00410320" w:rsidP="007D657F">
      <w:pPr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Пов</w:t>
      </w:r>
      <w:r w:rsidR="00ED642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ышенная чувствительность к тизан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идину или к любому другому компоненту препарата.</w:t>
      </w:r>
    </w:p>
    <w:p w14:paraId="0317E495" w14:textId="2715FD2B" w:rsidR="00410320" w:rsidRPr="004C0B5D" w:rsidRDefault="00410320" w:rsidP="007D657F">
      <w:pPr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Нарушение функции печени тяжелой степени.</w:t>
      </w:r>
    </w:p>
    <w:p w14:paraId="46A8D84F" w14:textId="6D7470BD" w:rsidR="00410320" w:rsidRPr="004C0B5D" w:rsidRDefault="00410320" w:rsidP="007D657F">
      <w:pPr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Одновременное применение с мощными ингибиторами изофермента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CYP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>1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2,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такими как флувоксамин или ципрофлоксацин.</w:t>
      </w:r>
    </w:p>
    <w:p w14:paraId="567F20AC" w14:textId="119E33DD" w:rsidR="00410320" w:rsidRPr="004C0B5D" w:rsidRDefault="00410320" w:rsidP="007D657F">
      <w:pPr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Не рекомендовано пациентам с редкими наследственными заболевани</w:t>
      </w:r>
      <w:r w:rsidR="00ED642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ями, такими как дефицит лактазы,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непереносимость лактозы, глюкозо-галактозная мальабсорбция, так как лекарственная форма содержит лактозу.</w:t>
      </w:r>
    </w:p>
    <w:p w14:paraId="66154C63" w14:textId="22968D74" w:rsidR="00410320" w:rsidRPr="007D657F" w:rsidRDefault="00410320" w:rsidP="007D657F">
      <w:pPr>
        <w:pStyle w:val="afd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>Опыт применения препарата у пациентов младше 18 лет ограничен</w:t>
      </w:r>
      <w:r w:rsidR="00ED6429"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>. Применение препарата Тизанидин</w:t>
      </w:r>
      <w:r w:rsidR="00275E09"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у пациентов данной популяции не рекомендовано</w:t>
      </w:r>
      <w:r w:rsidR="00ED6429"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>.</w:t>
      </w:r>
    </w:p>
    <w:p w14:paraId="5A204D00" w14:textId="77777777" w:rsidR="0025653F" w:rsidRPr="004C0B5D" w:rsidRDefault="004D34A5" w:rsidP="00E30542">
      <w:pPr>
        <w:pStyle w:val="aa"/>
        <w:ind w:right="0"/>
        <w:jc w:val="both"/>
        <w:rPr>
          <w:rFonts w:ascii="Arial Narrow" w:hAnsi="Arial Narrow"/>
          <w:sz w:val="28"/>
          <w:szCs w:val="28"/>
        </w:rPr>
      </w:pPr>
      <w:r w:rsidRPr="004C0B5D">
        <w:rPr>
          <w:rFonts w:ascii="Arial Narrow" w:hAnsi="Arial Narrow"/>
          <w:sz w:val="28"/>
          <w:szCs w:val="28"/>
        </w:rPr>
        <w:t xml:space="preserve"> </w:t>
      </w:r>
      <w:r w:rsidR="00F45684" w:rsidRPr="004C0B5D">
        <w:rPr>
          <w:rFonts w:ascii="Arial Narrow" w:hAnsi="Arial Narrow"/>
          <w:sz w:val="28"/>
          <w:szCs w:val="28"/>
        </w:rPr>
        <w:t xml:space="preserve"> </w:t>
      </w:r>
      <w:r w:rsidR="006B2F40" w:rsidRPr="004C0B5D">
        <w:rPr>
          <w:rFonts w:ascii="Arial Narrow" w:hAnsi="Arial Narrow"/>
          <w:sz w:val="28"/>
          <w:szCs w:val="28"/>
        </w:rPr>
        <w:t xml:space="preserve"> </w:t>
      </w:r>
    </w:p>
    <w:p w14:paraId="2436ED71" w14:textId="779D8C65" w:rsidR="008D519D" w:rsidRPr="004C0B5D" w:rsidRDefault="007D657F" w:rsidP="00E30542">
      <w:pPr>
        <w:pStyle w:val="aa"/>
        <w:widowControl w:val="0"/>
        <w:tabs>
          <w:tab w:val="left" w:pos="479"/>
        </w:tabs>
        <w:ind w:right="0"/>
        <w:jc w:val="both"/>
        <w:rPr>
          <w:rStyle w:val="ab"/>
          <w:rFonts w:ascii="Arial Narrow" w:hAnsi="Arial Narrow"/>
          <w:sz w:val="28"/>
          <w:szCs w:val="28"/>
        </w:rPr>
      </w:pPr>
      <w:r w:rsidRPr="007D657F">
        <w:rPr>
          <w:rFonts w:ascii="Arial Narrow" w:hAnsi="Arial Narrow"/>
          <w:b/>
          <w:color w:val="FF0000"/>
          <w:sz w:val="28"/>
          <w:szCs w:val="28"/>
        </w:rPr>
        <w:t>С ОСТОРОЖНОСТЬЮ</w:t>
      </w:r>
    </w:p>
    <w:p w14:paraId="6A3FC5DD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Рекомендуется соблюдать осторожность при применении преп</w:t>
      </w:r>
      <w:r w:rsidR="00ED642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арата у пациентов старше 65 лет,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пациентов с нарушением функции почек, пациентов с нарушениями функции печени средней степени тяжести.</w:t>
      </w:r>
    </w:p>
    <w:p w14:paraId="2B96A9DF" w14:textId="68691B2D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Необходимо соблюдать осторожность при одновременном применении </w:t>
      </w:r>
      <w:r w:rsidR="00ED642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препарата Тизанидин</w:t>
      </w:r>
      <w:r w:rsidR="00D376F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 препаратами, удлиняющими интерва</w:t>
      </w:r>
      <w:r w:rsidR="00AD0081">
        <w:rPr>
          <w:rStyle w:val="3f0"/>
          <w:rFonts w:ascii="Arial Narrow" w:hAnsi="Arial Narrow"/>
          <w:color w:val="auto"/>
          <w:spacing w:val="0"/>
          <w:sz w:val="28"/>
          <w:szCs w:val="28"/>
        </w:rPr>
        <w:t>л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QT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(например, цисаприд, амитриптилин, азитромицин).</w:t>
      </w:r>
    </w:p>
    <w:p w14:paraId="4DFF89C8" w14:textId="77777777" w:rsidR="00F24A16" w:rsidRPr="004C0B5D" w:rsidRDefault="00EE51CE" w:rsidP="00ED6429">
      <w:pPr>
        <w:pStyle w:val="aa"/>
        <w:widowControl w:val="0"/>
        <w:tabs>
          <w:tab w:val="left" w:pos="167"/>
        </w:tabs>
        <w:ind w:right="0"/>
        <w:jc w:val="both"/>
        <w:rPr>
          <w:rFonts w:ascii="Arial Narrow" w:hAnsi="Arial Narrow"/>
          <w:sz w:val="28"/>
          <w:szCs w:val="28"/>
        </w:rPr>
      </w:pP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="00F45684" w:rsidRPr="004C0B5D">
        <w:rPr>
          <w:rFonts w:ascii="Arial Narrow" w:hAnsi="Arial Narrow"/>
          <w:color w:val="000000"/>
          <w:sz w:val="28"/>
          <w:szCs w:val="28"/>
        </w:rPr>
        <w:t xml:space="preserve"> </w:t>
      </w:r>
      <w:r w:rsidR="006B2F40" w:rsidRPr="004C0B5D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5F559938" w14:textId="5123A07F" w:rsidR="00FE4D80" w:rsidRPr="004C0B5D" w:rsidRDefault="007D657F" w:rsidP="00E30542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7D657F">
        <w:rPr>
          <w:rFonts w:ascii="Arial Narrow" w:hAnsi="Arial Narrow" w:cs="Times New Roman"/>
          <w:b/>
          <w:color w:val="FF0000"/>
          <w:sz w:val="28"/>
          <w:szCs w:val="28"/>
        </w:rPr>
        <w:t>ПРИМЕНЕНИЕ ПРИ БЕРЕМЕННОСТИ И В ПЕРИОД ГРУДНОГО ВСКАРМЛИВАНИЯ</w:t>
      </w:r>
    </w:p>
    <w:p w14:paraId="71E3D1D5" w14:textId="77777777" w:rsidR="00410320" w:rsidRPr="004C0B5D" w:rsidRDefault="0041032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Беременность</w:t>
      </w:r>
    </w:p>
    <w:p w14:paraId="4BF5C613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Поскольку контролируемые исследования применения тизанидина у беременных женщин не проводились, его не следует применять в период беременности, за исключением тех случаев, когда потенциальная польза превышает возможный риск.</w:t>
      </w:r>
    </w:p>
    <w:p w14:paraId="2EBC9DBF" w14:textId="5ED10F29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 исследованиях у животных не выявлено явлений тератогенности. При применении в дозах 10 и 30 мг/кг в сутки у животных отмечено увеличение срока гестации, зарегистрированы случаи пренатальной и постнатальной потери плода, а также задержка развития плода. При применении вышеуказанных доз</w:t>
      </w:r>
      <w:r w:rsidR="00F25086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у сам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ок отмечались выраженные признаки миорела</w:t>
      </w:r>
      <w:r w:rsidR="009533A4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ксации и седации. Исходя из площад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и поверхности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lastRenderedPageBreak/>
        <w:t>тела, указанные дозы превышали максимальную рекомендуемую дозу для человека (0,72 мг/кг в сутки) в 2,2 и 6,7 раз.</w:t>
      </w:r>
    </w:p>
    <w:p w14:paraId="14FC6FDF" w14:textId="77777777" w:rsidR="00410320" w:rsidRPr="004C0B5D" w:rsidRDefault="0041032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Грудное вскармливание</w:t>
      </w:r>
    </w:p>
    <w:p w14:paraId="335C7C6E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 исследованиях у животных тизанидин выделялся в не</w:t>
      </w:r>
      <w:r w:rsidR="002E3F7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больших количествах с молоком л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актирующих самок. Не следует применять препарат в период грудного вскармливания, так как нет данных о проникновении тизанидина в грудное молоко у человека.</w:t>
      </w:r>
    </w:p>
    <w:p w14:paraId="7E1E4732" w14:textId="77777777" w:rsidR="00410320" w:rsidRPr="004C0B5D" w:rsidRDefault="00410320" w:rsidP="00E30542">
      <w:pPr>
        <w:pStyle w:val="1110"/>
        <w:shd w:val="clear" w:color="auto" w:fill="auto"/>
        <w:spacing w:line="240" w:lineRule="auto"/>
        <w:rPr>
          <w:rFonts w:ascii="Arial Narrow" w:hAnsi="Arial Narrow"/>
          <w:b w:val="0"/>
          <w:bCs w:val="0"/>
          <w:iCs w:val="0"/>
          <w:sz w:val="28"/>
          <w:szCs w:val="28"/>
        </w:rPr>
      </w:pPr>
      <w:r w:rsidRPr="004C0B5D">
        <w:rPr>
          <w:rStyle w:val="113"/>
          <w:rFonts w:ascii="Arial Narrow" w:hAnsi="Arial Narrow"/>
          <w:color w:val="auto"/>
          <w:sz w:val="28"/>
          <w:szCs w:val="28"/>
        </w:rPr>
        <w:t>Тест на беременность</w:t>
      </w:r>
    </w:p>
    <w:p w14:paraId="6A9E550E" w14:textId="77777777" w:rsidR="00B12A56" w:rsidRPr="004C0B5D" w:rsidRDefault="00410320" w:rsidP="00E30542">
      <w:pPr>
        <w:jc w:val="both"/>
        <w:rPr>
          <w:rStyle w:val="3f0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Перед начало</w:t>
      </w:r>
      <w:r w:rsidR="00B12A56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м применения препарата Тизанидин</w:t>
      </w:r>
      <w:r w:rsidR="009F663D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у пациенток с сохраненным репродуктивным потенциалом рекомендовано получить результат теста на беременность. </w:t>
      </w:r>
    </w:p>
    <w:p w14:paraId="5731D8B8" w14:textId="77777777" w:rsidR="00410320" w:rsidRPr="004C0B5D" w:rsidRDefault="00B12A56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>Влияние на фертильно</w:t>
      </w:r>
      <w:r w:rsidR="00410320"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>сть</w:t>
      </w:r>
    </w:p>
    <w:p w14:paraId="65D763F5" w14:textId="57430F38" w:rsidR="00B70B02" w:rsidRPr="004C0B5D" w:rsidRDefault="00410320" w:rsidP="007D657F">
      <w:pPr>
        <w:jc w:val="both"/>
        <w:rPr>
          <w:rStyle w:val="4a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 исследованиях у животных не отмечалось неблагоприятного влияния на фертильность особей мужского и женского пола при применении тизанидина в дозе 10</w:t>
      </w:r>
      <w:r w:rsid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> 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мг/кг в сутки и 3 мг/кг</w:t>
      </w:r>
      <w:r w:rsidR="00AD0081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в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сутки соответственно. Отмечалось уменьшение фертильности у особей мужского пола, получавших тизанидин в дозе, превышающей 30 мг/кг в сутки, и у особей женского пола - в дозе, превышающей 10 мг/кг </w:t>
      </w:r>
      <w:r w:rsidR="00AD0081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сутки. Исходя из площади поверхности тела, указанные дозы превышали максимальную рекомендуемую дозу для человека (0,72 мг/кг в сутки) в 2,2 и 6,7 раз. При применении указанных доз со стороны матери отмечались поведенческие эффекты и клинические признаки</w:t>
      </w:r>
      <w:r w:rsidR="00EF399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, включающие выраженную седацию,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уменьшение массы тела и атаксию.</w:t>
      </w:r>
    </w:p>
    <w:p w14:paraId="13229436" w14:textId="77777777" w:rsidR="0010583E" w:rsidRPr="007D657F" w:rsidRDefault="0010583E" w:rsidP="00E30542">
      <w:pPr>
        <w:pStyle w:val="aa"/>
        <w:ind w:right="0" w:hanging="40"/>
        <w:jc w:val="both"/>
        <w:rPr>
          <w:rStyle w:val="4a"/>
          <w:rFonts w:ascii="Arial Narrow" w:hAnsi="Arial Narrow"/>
          <w:bCs/>
          <w:sz w:val="28"/>
          <w:szCs w:val="28"/>
        </w:rPr>
      </w:pPr>
    </w:p>
    <w:p w14:paraId="309C85CE" w14:textId="2EBB62DE" w:rsidR="00B70B02" w:rsidRPr="004C0B5D" w:rsidRDefault="007D657F" w:rsidP="00E30542">
      <w:pPr>
        <w:pStyle w:val="aa"/>
        <w:ind w:right="0" w:hanging="40"/>
        <w:jc w:val="both"/>
        <w:rPr>
          <w:rFonts w:ascii="Arial Narrow" w:hAnsi="Arial Narrow"/>
          <w:b/>
          <w:sz w:val="28"/>
          <w:szCs w:val="28"/>
        </w:rPr>
      </w:pPr>
      <w:r w:rsidRPr="007D657F">
        <w:rPr>
          <w:rStyle w:val="4a"/>
          <w:rFonts w:ascii="Arial Narrow" w:hAnsi="Arial Narrow"/>
          <w:b/>
          <w:color w:val="FF0000"/>
          <w:sz w:val="28"/>
          <w:szCs w:val="28"/>
        </w:rPr>
        <w:t>СПОСОБ ПРИМЕНЕНИЯ И ДОЗЫ</w:t>
      </w:r>
    </w:p>
    <w:p w14:paraId="7FC5ED6C" w14:textId="77777777" w:rsidR="00410320" w:rsidRPr="004C0B5D" w:rsidRDefault="00CA0E8F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Препарат Тизанидин</w:t>
      </w:r>
      <w:r w:rsidR="003E281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="00410320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обладает узким терапевтическим индексом и высокой вариабельностью концентрации тизанидина в плазме крови, поэтому необходим тщательный подбор дозы.</w:t>
      </w:r>
    </w:p>
    <w:p w14:paraId="67325446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Дозу и режим дозирования следует подбирать индивидуально в зависимости от потребностей пациента. Применение препарата в начальной дозе 2 мг 3 раза в день снижает риск развития побочных эффектов.</w:t>
      </w:r>
    </w:p>
    <w:p w14:paraId="10D7EE01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Препарат принимают внутрь. Таблетки 2 мг и 4 мг могут быть разделены на две равные части.</w:t>
      </w:r>
    </w:p>
    <w:p w14:paraId="46D25768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При болезненном м</w:t>
      </w:r>
      <w:r w:rsidR="00CA0E8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ышечном спазме препарат Тизанидин</w:t>
      </w:r>
      <w:r w:rsidR="003E281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применяют, как правило, в дозе 2 мг или 4 мг 3 раза в сутки.</w:t>
      </w:r>
    </w:p>
    <w:p w14:paraId="0E700FB8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 тяжелых случаях возможно дополнительное применение 2 мг или 4 мг (предпочтительно перед сном из-за возможного усиления сонливости).</w:t>
      </w:r>
    </w:p>
    <w:p w14:paraId="7C17BEA3" w14:textId="74F49CF3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При </w:t>
      </w:r>
      <w:r w:rsidRPr="004C0B5D">
        <w:rPr>
          <w:rStyle w:val="13"/>
          <w:rFonts w:ascii="Arial Narrow" w:hAnsi="Arial Narrow"/>
          <w:spacing w:val="0"/>
          <w:sz w:val="28"/>
          <w:szCs w:val="28"/>
        </w:rPr>
        <w:t>спастичности скелетных мышц, обусловленной неврологическими заболеваниями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, начальная суточная доза не должна превышать 6 мг, разделенных на 3 приема. Дозу можно повышать постепенно, на 2-4 мг, с интервалами от 3-4 до 7 дней. Как правило, оптимальный терапевтический эффект достигается при суточной дозе от 12 до 24 мг, разделенной на 3 или 4 приема через равные промежутки времени. Не следует превышать дозу 36 мг в сутки.</w:t>
      </w:r>
    </w:p>
    <w:p w14:paraId="35F96748" w14:textId="77777777" w:rsidR="00410320" w:rsidRPr="004C0B5D" w:rsidRDefault="0041032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Применение у пациентов старше 65 лет</w:t>
      </w:r>
    </w:p>
    <w:p w14:paraId="3BFBF692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Опы</w:t>
      </w:r>
      <w:r w:rsidR="00CA0E8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 применения препарата Тизанидин</w:t>
      </w:r>
      <w:r w:rsidR="0018773A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у пациентов в возрасте старше 65 лет и старше ограничен. Рекомендуется начинать терапию с минимальной дозы с постепенным повышением до достижения оптимального соотношения переносимости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lastRenderedPageBreak/>
        <w:t>и эффективности терапии.</w:t>
      </w:r>
    </w:p>
    <w:p w14:paraId="4C2F0878" w14:textId="77777777" w:rsidR="00410320" w:rsidRPr="004C0B5D" w:rsidRDefault="0041032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Применение у пациентов с нарушениями функции почек</w:t>
      </w:r>
    </w:p>
    <w:p w14:paraId="4364BDBC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Лечение пациентов с почечной недостаточностью (КК менее 25 мл/мин) рекомендуется начинать с дозы 2 мг 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1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раз в день. Повышение дозы проводят малыми «шагами» с учетом переносимости и эффективности. При необходимости достижения более выраженного эффекта, рекомендуется сначала увеличить дозу, применяемую 1 раз в сутки, после чего увеличивают кратность применения.</w:t>
      </w:r>
    </w:p>
    <w:p w14:paraId="0ACF9C7B" w14:textId="77777777" w:rsidR="00410320" w:rsidRPr="004C0B5D" w:rsidRDefault="0041032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Применение у пациентов с нарушениями функции печени</w:t>
      </w:r>
    </w:p>
    <w:p w14:paraId="59B2E396" w14:textId="77777777" w:rsidR="00410320" w:rsidRPr="004C0B5D" w:rsidRDefault="00CA0E8F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Применение препарата Тизанидин</w:t>
      </w:r>
      <w:r w:rsidR="004D414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="00410320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у пациентов с нарушением функции печени тяжелой степени противопоказано.</w:t>
      </w:r>
    </w:p>
    <w:p w14:paraId="3ED1E794" w14:textId="77777777" w:rsidR="00410320" w:rsidRPr="004C0B5D" w:rsidRDefault="0041032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У пациентов с нарушением функции печени средней степени тяжести препарат следует применять с осторожностью; рекомендовано начинать терапию с минимальной дозы, с постепенным повышением до достижения оптимального соотношения переносимости и эффективности терапии. Рекомендации по контролю показателей функции печени указаны в разделе </w:t>
      </w:r>
      <w:r w:rsidRPr="004C0B5D">
        <w:rPr>
          <w:rStyle w:val="13"/>
          <w:rFonts w:ascii="Arial Narrow" w:hAnsi="Arial Narrow"/>
          <w:spacing w:val="0"/>
          <w:sz w:val="28"/>
          <w:szCs w:val="28"/>
        </w:rPr>
        <w:t>«Особые</w:t>
      </w:r>
      <w:r w:rsidR="00CA0E8F" w:rsidRPr="004C0B5D">
        <w:rPr>
          <w:rStyle w:val="13"/>
          <w:rFonts w:ascii="Arial Narrow" w:hAnsi="Arial Narrow"/>
          <w:spacing w:val="0"/>
          <w:sz w:val="28"/>
          <w:szCs w:val="28"/>
        </w:rPr>
        <w:t xml:space="preserve"> </w:t>
      </w:r>
      <w:r w:rsidRPr="004C0B5D">
        <w:rPr>
          <w:rStyle w:val="13"/>
          <w:rFonts w:ascii="Arial Narrow" w:hAnsi="Arial Narrow"/>
          <w:spacing w:val="0"/>
          <w:sz w:val="28"/>
          <w:szCs w:val="28"/>
        </w:rPr>
        <w:t>указания».</w:t>
      </w:r>
    </w:p>
    <w:p w14:paraId="15ADFCCC" w14:textId="77777777" w:rsidR="00410320" w:rsidRPr="004C0B5D" w:rsidRDefault="0041032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Прерывание лечения</w:t>
      </w:r>
    </w:p>
    <w:p w14:paraId="4EC7E464" w14:textId="77777777" w:rsidR="00CA0E8F" w:rsidRPr="004C0B5D" w:rsidRDefault="00410320" w:rsidP="00E30542">
      <w:pPr>
        <w:pStyle w:val="150"/>
        <w:shd w:val="clear" w:color="auto" w:fill="auto"/>
        <w:spacing w:after="0" w:line="240" w:lineRule="auto"/>
        <w:jc w:val="both"/>
        <w:rPr>
          <w:rStyle w:val="3f0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При прекраще</w:t>
      </w:r>
      <w:r w:rsidR="00CA0E8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нии терапии препаратом Тизанидин</w:t>
      </w:r>
      <w:r w:rsidR="009C794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 целью уменьшения риска развития рикошетной гипертензии и тахикардии следует медленно снижать дозу до полной отмены препарата, в особенности у пациентов, получающих высокие дозы препарата в течение длительного времени</w:t>
      </w:r>
      <w:r w:rsidR="00CA0E8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.</w:t>
      </w:r>
    </w:p>
    <w:p w14:paraId="6591B8B4" w14:textId="77777777" w:rsidR="00F87B1B" w:rsidRPr="004C0B5D" w:rsidRDefault="0046167D" w:rsidP="00E30542">
      <w:pPr>
        <w:pStyle w:val="150"/>
        <w:shd w:val="clear" w:color="auto" w:fill="auto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4C0B5D">
        <w:rPr>
          <w:rFonts w:ascii="Arial Narrow" w:hAnsi="Arial Narrow"/>
          <w:sz w:val="28"/>
          <w:szCs w:val="28"/>
        </w:rPr>
        <w:t xml:space="preserve"> </w:t>
      </w:r>
    </w:p>
    <w:p w14:paraId="2267AC35" w14:textId="00BCA7C5" w:rsidR="008760F9" w:rsidRPr="004C0B5D" w:rsidRDefault="007D657F" w:rsidP="00E30542">
      <w:pPr>
        <w:pStyle w:val="511"/>
        <w:shd w:val="clear" w:color="auto" w:fill="auto"/>
        <w:spacing w:line="240" w:lineRule="auto"/>
        <w:ind w:firstLine="0"/>
        <w:rPr>
          <w:rFonts w:ascii="Arial Narrow" w:hAnsi="Arial Narrow"/>
          <w:color w:val="000000"/>
          <w:spacing w:val="10"/>
          <w:sz w:val="28"/>
          <w:szCs w:val="28"/>
        </w:rPr>
      </w:pPr>
      <w:r w:rsidRPr="007D657F">
        <w:rPr>
          <w:rFonts w:ascii="Arial Narrow" w:hAnsi="Arial Narrow"/>
          <w:color w:val="FF0000"/>
          <w:sz w:val="28"/>
          <w:szCs w:val="28"/>
        </w:rPr>
        <w:t xml:space="preserve">ПОБОЧНОЕ ДЕЙСТВИЕ </w:t>
      </w:r>
    </w:p>
    <w:p w14:paraId="7E46266C" w14:textId="77777777" w:rsidR="00D5012A" w:rsidRPr="004C0B5D" w:rsidRDefault="00A724EB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При приеме малых доз,</w:t>
      </w:r>
      <w:r w:rsidR="00D5012A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рекомендуемых для купирования болезненного мышечного спазма, отмечались сонливость, повышенная утомляемость, головокружение, сухость во рту, снижение АД, тошнота, желудочно-кишечные расстройства, повышение активности печеночных трансаминаз. Обычно вышеописанные побочные реакции умеренно выражены и преходящи.</w:t>
      </w:r>
    </w:p>
    <w:p w14:paraId="643CEDC6" w14:textId="77777777" w:rsidR="00D5012A" w:rsidRPr="004C0B5D" w:rsidRDefault="00D5012A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При приеме более высоких </w:t>
      </w:r>
      <w:r w:rsidR="00A724EB"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>доз,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рекомендуемых для лечения спастичности, вышеперечисленные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HP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возникают чаще и более выражены, однако они редко требуют прекращения отмены препарата в связи с тяжестью ПР. Кроме того, могут возникать</w:t>
      </w:r>
      <w:r w:rsidR="00A724E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следующие явления: брадикардия,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мышечная слабость, бессонница, нарушения сна, галлюцинации, гепатит.</w:t>
      </w:r>
    </w:p>
    <w:p w14:paraId="107ABE8B" w14:textId="578AD012" w:rsidR="00D5012A" w:rsidRPr="004C0B5D" w:rsidRDefault="00D5012A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Нежелательные реакции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>(</w:t>
      </w:r>
      <w:r w:rsidR="00A724EB"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>Н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P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)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сгруппированы в соответствии с классификацией органов и систем органов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MedDRA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,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 пределах каждой группы перечислены в порядке уменьшения частоты встречаемости. Для оценки частоты развития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HP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использованы сл</w:t>
      </w:r>
      <w:r w:rsidR="00A724E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едующие критерии: очень часто (≥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1/10); </w:t>
      </w:r>
      <w:r w:rsidR="00A724E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часто (от ≥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1/100, 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&lt; </w:t>
      </w:r>
      <w:r w:rsidR="00A724E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1/10); нечасто (≥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1/1000,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&lt;1/100); редко </w:t>
      </w:r>
      <w:r w:rsidR="00A724E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(≥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1/10000, 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&lt;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1/1000); очень редко </w:t>
      </w:r>
      <w:r w:rsidR="00A724EB"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>(&lt; 1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/10000),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включая отдельные сообщения.</w:t>
      </w:r>
    </w:p>
    <w:p w14:paraId="4FEC8667" w14:textId="52871588" w:rsidR="00321749" w:rsidRPr="007D657F" w:rsidRDefault="00D5012A" w:rsidP="00E30542">
      <w:pPr>
        <w:pStyle w:val="610"/>
        <w:shd w:val="clear" w:color="auto" w:fill="auto"/>
        <w:tabs>
          <w:tab w:val="left" w:pos="2051"/>
          <w:tab w:val="right" w:pos="4374"/>
        </w:tabs>
        <w:spacing w:line="240" w:lineRule="auto"/>
        <w:rPr>
          <w:rStyle w:val="84pt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</w:rPr>
      </w:pPr>
      <w:r w:rsidRPr="004C0B5D">
        <w:rPr>
          <w:rStyle w:val="13"/>
          <w:rFonts w:ascii="Arial Narrow" w:hAnsi="Arial Narrow"/>
          <w:b w:val="0"/>
          <w:bCs w:val="0"/>
          <w:iCs w:val="0"/>
          <w:spacing w:val="0"/>
          <w:sz w:val="28"/>
          <w:szCs w:val="28"/>
        </w:rPr>
        <w:t xml:space="preserve">Нарушения со </w:t>
      </w:r>
      <w:r w:rsidRPr="004C0B5D">
        <w:rPr>
          <w:rStyle w:val="20"/>
          <w:rFonts w:ascii="Arial Narrow" w:hAnsi="Arial Narrow"/>
          <w:b w:val="0"/>
          <w:bCs w:val="0"/>
          <w:iCs w:val="0"/>
          <w:spacing w:val="0"/>
          <w:sz w:val="28"/>
          <w:szCs w:val="28"/>
          <w:u w:val="none"/>
        </w:rPr>
        <w:t xml:space="preserve">стороны </w:t>
      </w:r>
      <w:r w:rsidRPr="004C0B5D">
        <w:rPr>
          <w:rStyle w:val="13"/>
          <w:rFonts w:ascii="Arial Narrow" w:hAnsi="Arial Narrow"/>
          <w:b w:val="0"/>
          <w:bCs w:val="0"/>
          <w:iCs w:val="0"/>
          <w:spacing w:val="0"/>
          <w:sz w:val="28"/>
          <w:szCs w:val="28"/>
        </w:rPr>
        <w:t xml:space="preserve">нервной </w:t>
      </w:r>
      <w:r w:rsidRPr="004C0B5D">
        <w:rPr>
          <w:rStyle w:val="20"/>
          <w:rFonts w:ascii="Arial Narrow" w:hAnsi="Arial Narrow"/>
          <w:b w:val="0"/>
          <w:bCs w:val="0"/>
          <w:iCs w:val="0"/>
          <w:spacing w:val="0"/>
          <w:sz w:val="28"/>
          <w:szCs w:val="28"/>
          <w:u w:val="none"/>
        </w:rPr>
        <w:t>системы:</w:t>
      </w:r>
      <w:r w:rsidRPr="004C0B5D">
        <w:rPr>
          <w:rStyle w:val="2d"/>
          <w:rFonts w:ascii="Arial Narrow" w:hAnsi="Arial Narrow"/>
          <w:b w:val="0"/>
          <w:bCs w:val="0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b w:val="0"/>
          <w:bCs w:val="0"/>
          <w:color w:val="auto"/>
          <w:spacing w:val="0"/>
          <w:sz w:val="28"/>
          <w:szCs w:val="28"/>
        </w:rPr>
        <w:t xml:space="preserve">очень </w:t>
      </w:r>
      <w:r w:rsidRPr="007D657F">
        <w:rPr>
          <w:rStyle w:val="2d"/>
          <w:rFonts w:ascii="Arial Narrow" w:hAnsi="Arial Narrow"/>
          <w:b w:val="0"/>
          <w:bCs w:val="0"/>
          <w:color w:val="auto"/>
          <w:spacing w:val="0"/>
          <w:sz w:val="28"/>
          <w:szCs w:val="28"/>
        </w:rPr>
        <w:t xml:space="preserve">часто </w:t>
      </w:r>
      <w:r w:rsidR="007D657F">
        <w:rPr>
          <w:rStyle w:val="59"/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>–</w:t>
      </w:r>
      <w:r w:rsidRPr="007D657F">
        <w:rPr>
          <w:rStyle w:val="59"/>
          <w:rFonts w:ascii="Arial Narrow" w:hAnsi="Arial Narrow"/>
          <w:b w:val="0"/>
          <w:bCs w:val="0"/>
          <w:color w:val="auto"/>
          <w:spacing w:val="0"/>
          <w:sz w:val="28"/>
          <w:szCs w:val="28"/>
        </w:rPr>
        <w:t xml:space="preserve"> </w:t>
      </w:r>
      <w:r w:rsidRPr="007D657F">
        <w:rPr>
          <w:rStyle w:val="2d"/>
          <w:rFonts w:ascii="Arial Narrow" w:hAnsi="Arial Narrow"/>
          <w:b w:val="0"/>
          <w:bCs w:val="0"/>
          <w:color w:val="auto"/>
          <w:spacing w:val="0"/>
          <w:sz w:val="28"/>
          <w:szCs w:val="28"/>
        </w:rPr>
        <w:t xml:space="preserve">сонливость, </w:t>
      </w:r>
      <w:r w:rsidRPr="007D657F">
        <w:rPr>
          <w:rStyle w:val="3f0"/>
          <w:rFonts w:ascii="Arial Narrow" w:hAnsi="Arial Narrow"/>
          <w:b w:val="0"/>
          <w:bCs w:val="0"/>
          <w:color w:val="auto"/>
          <w:spacing w:val="0"/>
          <w:sz w:val="28"/>
          <w:szCs w:val="28"/>
        </w:rPr>
        <w:t>головокружение</w:t>
      </w:r>
      <w:r w:rsidR="002B6722" w:rsidRPr="007D657F">
        <w:rPr>
          <w:rStyle w:val="84pt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</w:rPr>
        <w:t>.</w:t>
      </w:r>
    </w:p>
    <w:p w14:paraId="3FED0831" w14:textId="6F1FDF46" w:rsidR="00D72370" w:rsidRPr="007D657F" w:rsidRDefault="00D7237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7D657F">
        <w:rPr>
          <w:rStyle w:val="13"/>
          <w:rFonts w:ascii="Arial Narrow" w:hAnsi="Arial Narrow"/>
          <w:iCs w:val="0"/>
          <w:spacing w:val="0"/>
          <w:sz w:val="28"/>
          <w:szCs w:val="28"/>
        </w:rPr>
        <w:t>Нарушения психики:</w:t>
      </w:r>
      <w:r w:rsidR="00417F37"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часто </w:t>
      </w:r>
      <w:r w:rsidR="007D657F" w:rsidRPr="007D657F">
        <w:rPr>
          <w:rStyle w:val="59"/>
          <w:rFonts w:ascii="Arial" w:hAnsi="Arial" w:cs="Arial"/>
          <w:color w:val="auto"/>
          <w:spacing w:val="0"/>
          <w:sz w:val="28"/>
          <w:szCs w:val="28"/>
        </w:rPr>
        <w:t>–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бессонница, нарушения сна.</w:t>
      </w:r>
    </w:p>
    <w:p w14:paraId="0360136D" w14:textId="5CA125BF" w:rsidR="00D72370" w:rsidRPr="007D657F" w:rsidRDefault="00D7237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AD0081">
        <w:rPr>
          <w:rStyle w:val="1030"/>
          <w:rFonts w:ascii="Arial Narrow" w:hAnsi="Arial Narrow"/>
          <w:b w:val="0"/>
          <w:bCs w:val="0"/>
          <w:i/>
          <w:color w:val="auto"/>
          <w:sz w:val="28"/>
          <w:szCs w:val="28"/>
        </w:rPr>
        <w:t>Нарушения со стороны сердца:</w:t>
      </w:r>
      <w:r w:rsidRPr="00AD0081">
        <w:rPr>
          <w:rStyle w:val="102"/>
          <w:rFonts w:ascii="Arial Narrow" w:hAnsi="Arial Narrow"/>
          <w:b w:val="0"/>
          <w:bCs w:val="0"/>
          <w:i w:val="0"/>
          <w:spacing w:val="0"/>
          <w:sz w:val="28"/>
          <w:szCs w:val="28"/>
          <w:lang w:val="ru-RU"/>
        </w:rPr>
        <w:t xml:space="preserve"> </w:t>
      </w:r>
      <w:r w:rsidR="00417F37" w:rsidRPr="00AD0081">
        <w:rPr>
          <w:rStyle w:val="1012"/>
          <w:rFonts w:ascii="Arial Narrow" w:hAnsi="Arial Narrow"/>
          <w:b w:val="0"/>
          <w:bCs w:val="0"/>
          <w:iCs/>
          <w:color w:val="auto"/>
          <w:sz w:val="28"/>
          <w:szCs w:val="28"/>
        </w:rPr>
        <w:t>нечасто</w:t>
      </w:r>
      <w:r w:rsidR="00417F37" w:rsidRPr="007D657F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="00AD0081">
        <w:rPr>
          <w:rStyle w:val="1012"/>
          <w:rFonts w:ascii="Arial Narrow" w:hAnsi="Arial Narrow"/>
          <w:b w:val="0"/>
          <w:bCs w:val="0"/>
          <w:color w:val="auto"/>
          <w:sz w:val="28"/>
          <w:szCs w:val="28"/>
        </w:rPr>
        <w:t>–</w:t>
      </w:r>
      <w:r w:rsidRPr="007D657F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7D657F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>брадикардия.</w:t>
      </w:r>
    </w:p>
    <w:p w14:paraId="17D5E4FD" w14:textId="594D324B" w:rsidR="00D72370" w:rsidRPr="007D657F" w:rsidRDefault="00D7237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7D657F">
        <w:rPr>
          <w:rStyle w:val="13"/>
          <w:rFonts w:ascii="Arial Narrow" w:hAnsi="Arial Narrow"/>
          <w:iCs w:val="0"/>
          <w:spacing w:val="0"/>
          <w:sz w:val="28"/>
          <w:szCs w:val="28"/>
        </w:rPr>
        <w:t>Нарушения со стороны сосудов: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ча</w:t>
      </w:r>
      <w:r w:rsidR="00417F37"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сто </w:t>
      </w:r>
      <w:r w:rsidR="007D657F" w:rsidRPr="007D657F">
        <w:rPr>
          <w:rStyle w:val="59"/>
          <w:rFonts w:ascii="Arial" w:hAnsi="Arial" w:cs="Arial"/>
          <w:color w:val="auto"/>
          <w:spacing w:val="0"/>
          <w:sz w:val="28"/>
          <w:szCs w:val="28"/>
        </w:rPr>
        <w:t>–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снижение АД (в отдельных случаях выраженное, </w:t>
      </w:r>
      <w:r w:rsidRPr="007D657F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вплоть до 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циркуляторного коллапса </w:t>
      </w:r>
      <w:r w:rsidRPr="007D657F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и 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потери сознания).</w:t>
      </w:r>
    </w:p>
    <w:p w14:paraId="03BE6DB8" w14:textId="67AC0C3D" w:rsidR="00D72370" w:rsidRPr="007D657F" w:rsidRDefault="00D7237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7D657F">
        <w:rPr>
          <w:rStyle w:val="13"/>
          <w:rFonts w:ascii="Arial Narrow" w:hAnsi="Arial Narrow"/>
          <w:iCs w:val="0"/>
          <w:spacing w:val="0"/>
          <w:sz w:val="28"/>
          <w:szCs w:val="28"/>
        </w:rPr>
        <w:t xml:space="preserve">Нарушения со стороны </w:t>
      </w:r>
      <w:r w:rsidRPr="007D657F">
        <w:rPr>
          <w:rStyle w:val="20"/>
          <w:rFonts w:ascii="Arial Narrow" w:hAnsi="Arial Narrow"/>
          <w:iCs w:val="0"/>
          <w:sz w:val="28"/>
          <w:szCs w:val="28"/>
          <w:u w:val="none"/>
        </w:rPr>
        <w:t xml:space="preserve">пищеварительной </w:t>
      </w:r>
      <w:r w:rsidRPr="007D657F">
        <w:rPr>
          <w:rStyle w:val="13"/>
          <w:rFonts w:ascii="Arial Narrow" w:hAnsi="Arial Narrow"/>
          <w:iCs w:val="0"/>
          <w:spacing w:val="0"/>
          <w:sz w:val="28"/>
          <w:szCs w:val="28"/>
        </w:rPr>
        <w:t>системы: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очень часто </w:t>
      </w:r>
      <w:r w:rsidR="007D657F" w:rsidRPr="007D657F">
        <w:rPr>
          <w:rStyle w:val="59"/>
          <w:rFonts w:ascii="Arial" w:hAnsi="Arial" w:cs="Arial"/>
          <w:color w:val="auto"/>
          <w:spacing w:val="0"/>
          <w:sz w:val="28"/>
          <w:szCs w:val="28"/>
        </w:rPr>
        <w:t>–</w:t>
      </w:r>
      <w:r w:rsidRPr="007D657F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желудочно-кишечные расстройства, сухость во рту; часто </w:t>
      </w:r>
      <w:r w:rsidR="007D657F" w:rsidRPr="007D657F">
        <w:rPr>
          <w:rStyle w:val="59"/>
          <w:rFonts w:ascii="Arial" w:hAnsi="Arial" w:cs="Arial"/>
          <w:color w:val="auto"/>
          <w:spacing w:val="0"/>
          <w:sz w:val="28"/>
          <w:szCs w:val="28"/>
        </w:rPr>
        <w:t>–</w:t>
      </w:r>
      <w:r w:rsidRPr="007D657F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7D657F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тошнота.</w:t>
      </w:r>
    </w:p>
    <w:p w14:paraId="3B83DAF9" w14:textId="6475E7A1" w:rsidR="00D72370" w:rsidRPr="004C0B5D" w:rsidRDefault="00D7237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7D657F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lastRenderedPageBreak/>
        <w:t xml:space="preserve">Нарушения со стороны </w:t>
      </w:r>
      <w:r w:rsidRPr="007D657F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 xml:space="preserve">скелетно-мышечной и </w:t>
      </w:r>
      <w:r w:rsidRPr="007D657F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соединительной ткани:</w:t>
      </w:r>
      <w:r w:rsidR="00417F37" w:rsidRPr="007D657F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 очень часто </w:t>
      </w:r>
      <w:r w:rsidR="007D657F" w:rsidRPr="007D657F">
        <w:rPr>
          <w:rStyle w:val="59"/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>–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 мышечная слабость.</w:t>
      </w:r>
    </w:p>
    <w:p w14:paraId="4C7465F6" w14:textId="1FD7F21F" w:rsidR="00D72370" w:rsidRPr="004C0B5D" w:rsidRDefault="00D72370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Общие расстройства и нарушения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 xml:space="preserve">в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месте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введения:</w:t>
      </w:r>
      <w:r w:rsidRPr="004C0B5D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="00417F37"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очень часто </w:t>
      </w:r>
      <w:r w:rsidR="007D657F" w:rsidRPr="007D657F">
        <w:rPr>
          <w:rStyle w:val="59"/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>–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 повышенная утомляемость.</w:t>
      </w:r>
    </w:p>
    <w:p w14:paraId="2878709A" w14:textId="443AEDFD" w:rsidR="00D72370" w:rsidRPr="004C0B5D" w:rsidRDefault="00D7237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 xml:space="preserve">Лабораторные и 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>инструментальные данные: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="004350D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часто </w:t>
      </w:r>
      <w:r w:rsidR="007D657F" w:rsidRPr="007D657F">
        <w:rPr>
          <w:rStyle w:val="59"/>
          <w:rFonts w:ascii="Arial" w:hAnsi="Arial" w:cs="Arial"/>
          <w:color w:val="auto"/>
          <w:spacing w:val="0"/>
          <w:sz w:val="28"/>
          <w:szCs w:val="28"/>
        </w:rPr>
        <w:t>–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повышение активности печеночных трансаминаз. При р</w:t>
      </w:r>
      <w:r w:rsidR="002B6722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езкой отмене препарата Тизанидин</w:t>
      </w:r>
      <w:r w:rsidR="001902B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после продолжительного лечения и/или приема высоких доз препарата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(а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также после одновременного применения вместе с гипотензивными препаратами)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отмечалось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развитие т</w:t>
      </w:r>
      <w:r w:rsidR="002B6722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ахикардии и повышения АД, способ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ное в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отдельных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случаях привести к острому нарушению мозгового кровообращения, в связи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чем дозу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препарата </w:t>
      </w:r>
      <w:r w:rsidR="002B6722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Тизанидин</w:t>
      </w:r>
      <w:r w:rsidR="00D669C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следует снижать постепенно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до полной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отмены препарата.</w:t>
      </w:r>
    </w:p>
    <w:p w14:paraId="2F847C71" w14:textId="77777777" w:rsidR="00D72370" w:rsidRPr="004C0B5D" w:rsidRDefault="00D7237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 xml:space="preserve">Отдельные </w:t>
      </w: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 xml:space="preserve">сообщения 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 xml:space="preserve">о </w:t>
      </w: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  <w:lang w:val="en-US" w:eastAsia="en-US"/>
        </w:rPr>
        <w:t>HP</w:t>
      </w: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 xml:space="preserve">по данным применения </w:t>
      </w: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 xml:space="preserve">в </w:t>
      </w:r>
      <w:r w:rsidRPr="004C0B5D">
        <w:rPr>
          <w:rStyle w:val="ae"/>
          <w:rFonts w:ascii="Arial Narrow" w:hAnsi="Arial Narrow"/>
          <w:iCs w:val="0"/>
          <w:sz w:val="28"/>
          <w:szCs w:val="28"/>
        </w:rPr>
        <w:t xml:space="preserve">клинической 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>практике</w:t>
      </w:r>
      <w:r w:rsidRPr="004C0B5D">
        <w:rPr>
          <w:rStyle w:val="20"/>
          <w:rFonts w:ascii="Arial Narrow" w:hAnsi="Arial Narrow"/>
          <w:i w:val="0"/>
          <w:iCs w:val="0"/>
          <w:sz w:val="28"/>
          <w:szCs w:val="28"/>
          <w:u w:val="none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Поскольку в пострегистрационном периоде сообщения о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HP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поступают в добровольном порядке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из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популяции неопределенного размера, достоверно оценить частоту их возникновения не представляется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возможным (</w:t>
      </w: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>частота неизвестна</w:t>
      </w:r>
      <w:r w:rsidRPr="004C0B5D">
        <w:rPr>
          <w:rStyle w:val="13"/>
          <w:rFonts w:ascii="Arial Narrow" w:hAnsi="Arial Narrow"/>
          <w:i w:val="0"/>
          <w:iCs w:val="0"/>
          <w:spacing w:val="0"/>
          <w:sz w:val="28"/>
          <w:szCs w:val="28"/>
        </w:rPr>
        <w:t>).</w:t>
      </w:r>
    </w:p>
    <w:p w14:paraId="08A6D33F" w14:textId="77777777" w:rsidR="009267BF" w:rsidRPr="004C0B5D" w:rsidRDefault="009267BF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 xml:space="preserve">Нарушения </w:t>
      </w: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 xml:space="preserve">со стороны иммунной 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>системы: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реакции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гиперчувствительности,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включая анафилактические реакции, ангионевротический отек и крапивницу.</w:t>
      </w:r>
    </w:p>
    <w:p w14:paraId="0302C359" w14:textId="77777777" w:rsidR="009267BF" w:rsidRPr="004C0B5D" w:rsidRDefault="009267BF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 xml:space="preserve">Нарушения </w:t>
      </w: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>психики: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галлюцинации,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спутанность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сознания.</w:t>
      </w:r>
    </w:p>
    <w:p w14:paraId="1C0CEE4C" w14:textId="77777777" w:rsidR="009267BF" w:rsidRPr="004C0B5D" w:rsidRDefault="009267BF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AD0081">
        <w:rPr>
          <w:rStyle w:val="1030"/>
          <w:rFonts w:ascii="Arial Narrow" w:hAnsi="Arial Narrow"/>
          <w:b w:val="0"/>
          <w:bCs w:val="0"/>
          <w:i/>
          <w:color w:val="auto"/>
          <w:sz w:val="28"/>
          <w:szCs w:val="28"/>
        </w:rPr>
        <w:t xml:space="preserve">Нарушения со стороны нервной </w:t>
      </w:r>
      <w:r w:rsidRPr="00AD0081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системы:</w:t>
      </w:r>
      <w:r w:rsidRPr="004C0B5D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>головокружение.</w:t>
      </w:r>
    </w:p>
    <w:p w14:paraId="371E9F98" w14:textId="77777777" w:rsidR="009267BF" w:rsidRPr="004C0B5D" w:rsidRDefault="009267BF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AD0081">
        <w:rPr>
          <w:rStyle w:val="1030"/>
          <w:rFonts w:ascii="Arial Narrow" w:hAnsi="Arial Narrow"/>
          <w:b w:val="0"/>
          <w:bCs w:val="0"/>
          <w:i/>
          <w:color w:val="auto"/>
          <w:sz w:val="28"/>
          <w:szCs w:val="28"/>
        </w:rPr>
        <w:t>Нарушения со стороны органа зрения: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 затуманивание зрения.</w:t>
      </w:r>
    </w:p>
    <w:p w14:paraId="2CDD6DBA" w14:textId="77777777" w:rsidR="009267BF" w:rsidRPr="004C0B5D" w:rsidRDefault="009267BF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AD0081">
        <w:rPr>
          <w:rStyle w:val="1030"/>
          <w:rFonts w:ascii="Arial Narrow" w:hAnsi="Arial Narrow"/>
          <w:b w:val="0"/>
          <w:bCs w:val="0"/>
          <w:i/>
          <w:color w:val="auto"/>
          <w:sz w:val="28"/>
          <w:szCs w:val="28"/>
        </w:rPr>
        <w:t xml:space="preserve">Нарушения со </w:t>
      </w:r>
      <w:r w:rsidRPr="00AD0081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 xml:space="preserve">стороны </w:t>
      </w:r>
      <w:r w:rsidRPr="00AD0081">
        <w:rPr>
          <w:rStyle w:val="1030"/>
          <w:rFonts w:ascii="Arial Narrow" w:hAnsi="Arial Narrow"/>
          <w:b w:val="0"/>
          <w:bCs w:val="0"/>
          <w:i/>
          <w:color w:val="auto"/>
          <w:sz w:val="28"/>
          <w:szCs w:val="28"/>
        </w:rPr>
        <w:t xml:space="preserve">печени </w:t>
      </w:r>
      <w:r w:rsidRPr="00AD0081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 xml:space="preserve">и желчевыводящих </w:t>
      </w:r>
      <w:r w:rsidRPr="00AD0081">
        <w:rPr>
          <w:rStyle w:val="1030"/>
          <w:rFonts w:ascii="Arial Narrow" w:hAnsi="Arial Narrow"/>
          <w:b w:val="0"/>
          <w:bCs w:val="0"/>
          <w:i/>
          <w:color w:val="auto"/>
          <w:sz w:val="28"/>
          <w:szCs w:val="28"/>
        </w:rPr>
        <w:t>путей: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 </w:t>
      </w:r>
      <w:r w:rsidRPr="00AD0081">
        <w:rPr>
          <w:rStyle w:val="1012"/>
          <w:rFonts w:ascii="Arial Narrow" w:hAnsi="Arial Narrow"/>
          <w:b w:val="0"/>
          <w:bCs w:val="0"/>
          <w:color w:val="auto"/>
          <w:sz w:val="28"/>
          <w:szCs w:val="28"/>
        </w:rPr>
        <w:t>гепатит,</w:t>
      </w:r>
      <w:r w:rsidRPr="004C0B5D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>печеночная недостаточность.</w:t>
      </w:r>
    </w:p>
    <w:p w14:paraId="45C73470" w14:textId="77777777" w:rsidR="009267BF" w:rsidRPr="004C0B5D" w:rsidRDefault="009267BF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 xml:space="preserve">Нарушения со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стороны кожи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и подкожных тканей:</w:t>
      </w:r>
      <w:r w:rsidRPr="004C0B5D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 xml:space="preserve">кожная сыпь, эритема, кожный </w:t>
      </w:r>
      <w:r w:rsidRPr="00AD0081">
        <w:rPr>
          <w:rStyle w:val="1012"/>
          <w:rFonts w:ascii="Arial Narrow" w:hAnsi="Arial Narrow"/>
          <w:b w:val="0"/>
          <w:bCs w:val="0"/>
          <w:color w:val="auto"/>
          <w:sz w:val="28"/>
          <w:szCs w:val="28"/>
        </w:rPr>
        <w:t>зуд</w:t>
      </w:r>
      <w:r w:rsidRPr="004C0B5D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, 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>дерматит.</w:t>
      </w:r>
    </w:p>
    <w:p w14:paraId="06338B8D" w14:textId="77777777" w:rsidR="009267BF" w:rsidRPr="004C0B5D" w:rsidRDefault="009267BF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Общие расстройства и нарушения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вместе введения:</w:t>
      </w:r>
      <w:r w:rsidRPr="004C0B5D">
        <w:rPr>
          <w:rStyle w:val="1012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4C0B5D">
        <w:rPr>
          <w:rStyle w:val="102"/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  <w:lang w:val="ru-RU"/>
        </w:rPr>
        <w:t>астения, синдром отмены.</w:t>
      </w:r>
    </w:p>
    <w:p w14:paraId="027D520E" w14:textId="2D31F4A4" w:rsidR="00864442" w:rsidRPr="004C0B5D" w:rsidRDefault="009267BF" w:rsidP="00E30542">
      <w:pPr>
        <w:pStyle w:val="1011"/>
        <w:shd w:val="clear" w:color="auto" w:fill="auto"/>
        <w:spacing w:line="240" w:lineRule="auto"/>
        <w:jc w:val="both"/>
        <w:rPr>
          <w:rStyle w:val="3f0"/>
          <w:rFonts w:ascii="Arial Narrow" w:hAnsi="Arial Narrow"/>
          <w:b w:val="0"/>
          <w:bCs w:val="0"/>
          <w:i/>
          <w:color w:val="auto"/>
          <w:spacing w:val="0"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Если любые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 xml:space="preserve">из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указанных в</w:t>
      </w:r>
      <w:r w:rsidRPr="004C0B5D">
        <w:rPr>
          <w:rStyle w:val="1030"/>
          <w:rFonts w:ascii="Arial Narrow" w:hAnsi="Arial Narrow"/>
          <w:b w:val="0"/>
          <w:bCs w:val="0"/>
          <w:iCs/>
          <w:color w:val="auto"/>
          <w:sz w:val="28"/>
          <w:szCs w:val="28"/>
        </w:rPr>
        <w:t xml:space="preserve">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инструкции</w:t>
      </w:r>
      <w:r w:rsidRPr="004C0B5D">
        <w:rPr>
          <w:rFonts w:ascii="Arial Narrow" w:hAnsi="Arial Narrow"/>
          <w:b w:val="0"/>
          <w:bCs w:val="0"/>
          <w:spacing w:val="0"/>
          <w:sz w:val="28"/>
          <w:szCs w:val="28"/>
        </w:rPr>
        <w:t xml:space="preserve">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побочных эффектов усугубляются,</w:t>
      </w:r>
      <w:r w:rsidRPr="004C0B5D">
        <w:rPr>
          <w:rStyle w:val="1030"/>
          <w:rFonts w:ascii="Arial Narrow" w:hAnsi="Arial Narrow"/>
          <w:b w:val="0"/>
          <w:bCs w:val="0"/>
          <w:iCs/>
          <w:color w:val="auto"/>
          <w:sz w:val="28"/>
          <w:szCs w:val="28"/>
        </w:rPr>
        <w:t xml:space="preserve"> </w:t>
      </w:r>
      <w:r w:rsidR="005872A9"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ил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 xml:space="preserve">и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Вы</w:t>
      </w:r>
      <w:r w:rsidRPr="004C0B5D">
        <w:rPr>
          <w:rStyle w:val="1030"/>
          <w:rFonts w:ascii="Arial Narrow" w:hAnsi="Arial Narrow"/>
          <w:b w:val="0"/>
          <w:bCs w:val="0"/>
          <w:iCs/>
          <w:color w:val="auto"/>
          <w:sz w:val="28"/>
          <w:szCs w:val="28"/>
        </w:rPr>
        <w:t xml:space="preserve">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заметит</w:t>
      </w:r>
      <w:r w:rsidR="005872A9" w:rsidRPr="004C0B5D">
        <w:rPr>
          <w:rFonts w:ascii="Arial Narrow" w:hAnsi="Arial Narrow"/>
          <w:b w:val="0"/>
          <w:bCs w:val="0"/>
          <w:spacing w:val="0"/>
          <w:sz w:val="28"/>
          <w:szCs w:val="28"/>
        </w:rPr>
        <w:t>е</w:t>
      </w:r>
      <w:r w:rsidRPr="004C0B5D">
        <w:rPr>
          <w:rFonts w:ascii="Arial Narrow" w:hAnsi="Arial Narrow"/>
          <w:b w:val="0"/>
          <w:bCs w:val="0"/>
          <w:spacing w:val="0"/>
          <w:sz w:val="28"/>
          <w:szCs w:val="28"/>
        </w:rPr>
        <w:t xml:space="preserve">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любые</w:t>
      </w:r>
      <w:r w:rsidRPr="004C0B5D">
        <w:rPr>
          <w:rStyle w:val="1030"/>
          <w:rFonts w:ascii="Arial Narrow" w:hAnsi="Arial Narrow"/>
          <w:b w:val="0"/>
          <w:bCs w:val="0"/>
          <w:iCs/>
          <w:color w:val="auto"/>
          <w:sz w:val="28"/>
          <w:szCs w:val="28"/>
        </w:rPr>
        <w:t xml:space="preserve">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другие</w:t>
      </w:r>
      <w:r w:rsidRPr="004C0B5D">
        <w:rPr>
          <w:rFonts w:ascii="Arial Narrow" w:hAnsi="Arial Narrow"/>
          <w:b w:val="0"/>
          <w:bCs w:val="0"/>
          <w:spacing w:val="0"/>
          <w:sz w:val="28"/>
          <w:szCs w:val="28"/>
        </w:rPr>
        <w:t xml:space="preserve">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побочные</w:t>
      </w:r>
      <w:r w:rsidRPr="004C0B5D">
        <w:rPr>
          <w:rStyle w:val="1030"/>
          <w:rFonts w:ascii="Arial Narrow" w:hAnsi="Arial Narrow"/>
          <w:b w:val="0"/>
          <w:bCs w:val="0"/>
          <w:iCs/>
          <w:color w:val="auto"/>
          <w:sz w:val="28"/>
          <w:szCs w:val="28"/>
        </w:rPr>
        <w:t xml:space="preserve">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эффекты</w:t>
      </w:r>
      <w:r w:rsidR="00AD0081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>,</w:t>
      </w:r>
      <w:r w:rsidRPr="004C0B5D">
        <w:rPr>
          <w:rFonts w:ascii="Arial Narrow" w:hAnsi="Arial Narrow"/>
          <w:b w:val="0"/>
          <w:bCs w:val="0"/>
          <w:spacing w:val="0"/>
          <w:sz w:val="28"/>
          <w:szCs w:val="28"/>
        </w:rPr>
        <w:t xml:space="preserve">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>не</w:t>
      </w:r>
      <w:r w:rsidRPr="004C0B5D">
        <w:rPr>
          <w:rStyle w:val="1030"/>
          <w:rFonts w:ascii="Arial Narrow" w:hAnsi="Arial Narrow"/>
          <w:b w:val="0"/>
          <w:bCs w:val="0"/>
          <w:iCs/>
          <w:color w:val="auto"/>
          <w:sz w:val="28"/>
          <w:szCs w:val="28"/>
        </w:rPr>
        <w:t xml:space="preserve"> </w:t>
      </w:r>
      <w:r w:rsidRPr="004C0B5D">
        <w:rPr>
          <w:rFonts w:ascii="Arial Narrow" w:hAnsi="Arial Narrow"/>
          <w:b w:val="0"/>
          <w:bCs w:val="0"/>
          <w:i/>
          <w:spacing w:val="0"/>
          <w:sz w:val="28"/>
          <w:szCs w:val="28"/>
        </w:rPr>
        <w:t xml:space="preserve">указанные в </w:t>
      </w:r>
      <w:r w:rsidRPr="004C0B5D">
        <w:rPr>
          <w:rStyle w:val="1030"/>
          <w:rFonts w:ascii="Arial Narrow" w:hAnsi="Arial Narrow"/>
          <w:b w:val="0"/>
          <w:bCs w:val="0"/>
          <w:i/>
          <w:iCs/>
          <w:color w:val="auto"/>
          <w:sz w:val="28"/>
          <w:szCs w:val="28"/>
        </w:rPr>
        <w:t xml:space="preserve">инструкции, </w:t>
      </w:r>
      <w:r w:rsidRPr="004C0B5D">
        <w:rPr>
          <w:rStyle w:val="1020"/>
          <w:rFonts w:ascii="Arial Narrow" w:hAnsi="Arial Narrow"/>
          <w:bCs w:val="0"/>
          <w:i/>
          <w:iCs/>
          <w:color w:val="auto"/>
          <w:sz w:val="28"/>
          <w:szCs w:val="28"/>
        </w:rPr>
        <w:t>сообщите об</w:t>
      </w:r>
      <w:r w:rsidRPr="004C0B5D">
        <w:rPr>
          <w:rStyle w:val="1020"/>
          <w:rFonts w:ascii="Arial Narrow" w:hAnsi="Arial Narrow"/>
          <w:bCs w:val="0"/>
          <w:iCs/>
          <w:color w:val="auto"/>
          <w:sz w:val="28"/>
          <w:szCs w:val="28"/>
        </w:rPr>
        <w:t xml:space="preserve"> </w:t>
      </w:r>
      <w:r w:rsidRPr="004C0B5D">
        <w:rPr>
          <w:rStyle w:val="13"/>
          <w:rFonts w:ascii="Arial Narrow" w:hAnsi="Arial Narrow"/>
          <w:bCs w:val="0"/>
          <w:iCs w:val="0"/>
          <w:spacing w:val="0"/>
          <w:sz w:val="28"/>
          <w:szCs w:val="28"/>
        </w:rPr>
        <w:t>этом</w:t>
      </w:r>
      <w:r w:rsidRPr="004C0B5D">
        <w:rPr>
          <w:rStyle w:val="3f0"/>
          <w:rFonts w:ascii="Arial Narrow" w:hAnsi="Arial Narrow"/>
          <w:bCs w:val="0"/>
          <w:i/>
          <w:color w:val="auto"/>
          <w:spacing w:val="0"/>
          <w:sz w:val="28"/>
          <w:szCs w:val="28"/>
        </w:rPr>
        <w:t xml:space="preserve"> врачу</w:t>
      </w:r>
      <w:r w:rsidRPr="004C0B5D">
        <w:rPr>
          <w:rStyle w:val="3f0"/>
          <w:rFonts w:ascii="Arial Narrow" w:hAnsi="Arial Narrow"/>
          <w:b w:val="0"/>
          <w:bCs w:val="0"/>
          <w:i/>
          <w:color w:val="auto"/>
          <w:spacing w:val="0"/>
          <w:sz w:val="28"/>
          <w:szCs w:val="28"/>
        </w:rPr>
        <w:t>.</w:t>
      </w:r>
    </w:p>
    <w:p w14:paraId="1CC18E8C" w14:textId="77777777" w:rsidR="00A724EB" w:rsidRPr="004C0B5D" w:rsidRDefault="00A724EB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bCs w:val="0"/>
          <w:spacing w:val="0"/>
          <w:sz w:val="28"/>
          <w:szCs w:val="28"/>
        </w:rPr>
      </w:pPr>
    </w:p>
    <w:p w14:paraId="488651D3" w14:textId="1B768BCD" w:rsidR="00126630" w:rsidRPr="004C0B5D" w:rsidRDefault="007D657F" w:rsidP="00E30542">
      <w:pPr>
        <w:pStyle w:val="aa"/>
        <w:ind w:right="0"/>
        <w:jc w:val="both"/>
        <w:rPr>
          <w:rStyle w:val="ae"/>
          <w:rFonts w:ascii="Arial Narrow" w:hAnsi="Arial Narrow"/>
          <w:color w:val="000000"/>
          <w:sz w:val="28"/>
          <w:szCs w:val="28"/>
        </w:rPr>
      </w:pPr>
      <w:r w:rsidRPr="007D657F">
        <w:rPr>
          <w:rFonts w:ascii="Arial Narrow" w:hAnsi="Arial Narrow"/>
          <w:b/>
          <w:color w:val="FF0000"/>
          <w:sz w:val="28"/>
          <w:szCs w:val="28"/>
        </w:rPr>
        <w:t>ПЕРЕДОЗИРОВКА</w:t>
      </w:r>
      <w:r w:rsidR="005A48F6" w:rsidRPr="004C0B5D">
        <w:rPr>
          <w:rStyle w:val="ae"/>
          <w:rFonts w:ascii="Arial Narrow" w:hAnsi="Arial Narrow"/>
          <w:color w:val="000000"/>
          <w:sz w:val="28"/>
          <w:szCs w:val="28"/>
        </w:rPr>
        <w:t xml:space="preserve"> </w:t>
      </w:r>
    </w:p>
    <w:p w14:paraId="63FDE8A3" w14:textId="3732D9F6" w:rsidR="00334495" w:rsidRPr="004C0B5D" w:rsidRDefault="00334495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К настоящему времени получено несколько сообщений о пер</w:t>
      </w:r>
      <w:r w:rsidR="004846AA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едозировке препаратом </w:t>
      </w:r>
      <w:r w:rsidR="004846AA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Тизанидин</w:t>
      </w:r>
      <w:r w:rsidR="003D375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="004846AA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,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включая случай, когда принятая доза составила 400</w:t>
      </w:r>
      <w:r w:rsidR="007D657F">
        <w:rPr>
          <w:rStyle w:val="2d"/>
          <w:rFonts w:ascii="Arial Narrow" w:hAnsi="Arial Narrow"/>
          <w:color w:val="auto"/>
          <w:spacing w:val="0"/>
          <w:sz w:val="28"/>
          <w:szCs w:val="28"/>
        </w:rPr>
        <w:t> 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мг. Во всех случаях выздоровление прошло без особенностей.</w:t>
      </w:r>
    </w:p>
    <w:p w14:paraId="1ED29F04" w14:textId="708312C3" w:rsidR="00334495" w:rsidRPr="004C0B5D" w:rsidRDefault="00334495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>Симптомы:</w:t>
      </w:r>
      <w:r w:rsidR="003D3759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тошнот</w:t>
      </w:r>
      <w:r w:rsidR="004846AA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а, рвота, снижение АД,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удлинение интервала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QT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(с), головокружение, сонливость, миоз, беспокойство, угнетение дыхания, кома.</w:t>
      </w:r>
    </w:p>
    <w:p w14:paraId="112B2237" w14:textId="77777777" w:rsidR="00334495" w:rsidRPr="004C0B5D" w:rsidRDefault="00334495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0"/>
          <w:rFonts w:ascii="Arial Narrow" w:hAnsi="Arial Narrow"/>
          <w:iCs w:val="0"/>
          <w:sz w:val="28"/>
          <w:szCs w:val="28"/>
          <w:u w:val="none"/>
        </w:rPr>
        <w:t>Лечение.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Для выведения препарата из организма рекомендуется многократное применение активированного угля. Форсированный диурез также, возможно, ускорит выведение тизанидина. В дальнейшем проводят симптоматическое лечение.</w:t>
      </w:r>
    </w:p>
    <w:p w14:paraId="3ECC4F94" w14:textId="77777777" w:rsidR="00717372" w:rsidRPr="004C0B5D" w:rsidRDefault="00EE51CE" w:rsidP="00E30542">
      <w:pPr>
        <w:pStyle w:val="aa"/>
        <w:ind w:right="0"/>
        <w:jc w:val="both"/>
        <w:rPr>
          <w:rFonts w:ascii="Arial Narrow" w:hAnsi="Arial Narrow"/>
          <w:color w:val="000000"/>
          <w:spacing w:val="10"/>
          <w:sz w:val="28"/>
          <w:szCs w:val="28"/>
        </w:rPr>
      </w:pPr>
      <w:r w:rsidRPr="004C0B5D">
        <w:rPr>
          <w:rFonts w:ascii="Arial Narrow" w:hAnsi="Arial Narrow"/>
          <w:color w:val="000000"/>
          <w:spacing w:val="10"/>
          <w:sz w:val="28"/>
          <w:szCs w:val="28"/>
        </w:rPr>
        <w:t xml:space="preserve"> </w:t>
      </w:r>
    </w:p>
    <w:p w14:paraId="3F15B210" w14:textId="04F9CBC5" w:rsidR="003B494D" w:rsidRPr="004C0B5D" w:rsidRDefault="007D657F" w:rsidP="00E30542">
      <w:pPr>
        <w:pStyle w:val="11"/>
        <w:shd w:val="clear" w:color="auto" w:fill="auto"/>
        <w:spacing w:before="0" w:line="240" w:lineRule="auto"/>
        <w:rPr>
          <w:rFonts w:ascii="Arial Narrow" w:hAnsi="Arial Narrow"/>
          <w:b/>
          <w:bCs/>
          <w:sz w:val="28"/>
          <w:szCs w:val="28"/>
        </w:rPr>
      </w:pPr>
      <w:r w:rsidRPr="007D657F">
        <w:rPr>
          <w:rFonts w:ascii="Arial Narrow" w:hAnsi="Arial Narrow"/>
          <w:b/>
          <w:bCs/>
          <w:color w:val="FF0000"/>
          <w:sz w:val="28"/>
          <w:szCs w:val="28"/>
        </w:rPr>
        <w:t>ВЗАИМОДЕЙСТВИЕ С ДРУГИМИ ЛЕКАРСТВЕННЫМИ СРЕДСТВАМ</w:t>
      </w:r>
    </w:p>
    <w:p w14:paraId="3E5CECB9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Пр</w:t>
      </w:r>
      <w:r w:rsidR="00FE6A2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и применении препарата </w:t>
      </w:r>
      <w:r w:rsidR="00FE6A2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Тизанидин</w:t>
      </w:r>
      <w:r w:rsidR="003D375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с ингибиторами изофермента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CYP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1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2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возможно повышение концентрации тизанидина в плазме крови. В свою </w:t>
      </w:r>
      <w:r w:rsidRPr="004C0B5D">
        <w:rPr>
          <w:rStyle w:val="59"/>
          <w:rFonts w:ascii="Arial Narrow" w:hAnsi="Arial Narrow"/>
          <w:color w:val="auto"/>
          <w:spacing w:val="0"/>
          <w:sz w:val="28"/>
          <w:szCs w:val="28"/>
        </w:rPr>
        <w:t xml:space="preserve">очередь,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повышение концентрации тизанидина в плазме крови может приводить к симптомам передозировки препаратом, в том числе удлинению интервала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QT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(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c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).</w:t>
      </w:r>
    </w:p>
    <w:p w14:paraId="0DF2580A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Одновременно</w:t>
      </w:r>
      <w:r w:rsidR="00FE6A2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е применение препарата </w:t>
      </w:r>
      <w:r w:rsidR="00FE6A25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Тизанидин</w:t>
      </w:r>
      <w:r w:rsidR="003D3759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с индукторами изофермента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lastRenderedPageBreak/>
        <w:t>CYP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1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2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мо</w:t>
      </w:r>
      <w:r w:rsidR="00FE6A25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жет приводить к снижению концент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рации тизанидина в плазме крови, что может приводить к уменьшению терапевтического эффекта препарата.</w:t>
      </w:r>
    </w:p>
    <w:p w14:paraId="25284184" w14:textId="77777777" w:rsidR="00E30542" w:rsidRPr="004C0B5D" w:rsidRDefault="00E30542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sz w:val="28"/>
          <w:szCs w:val="28"/>
        </w:rPr>
      </w:pPr>
      <w:r w:rsidRPr="004C0B5D">
        <w:rPr>
          <w:rFonts w:ascii="Arial Narrow" w:hAnsi="Arial Narrow"/>
          <w:b w:val="0"/>
          <w:i/>
          <w:iCs/>
          <w:sz w:val="28"/>
          <w:szCs w:val="28"/>
        </w:rPr>
        <w:t>Противопоказанные комбинации с тизанидином</w:t>
      </w:r>
    </w:p>
    <w:p w14:paraId="14661C2E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Одновременное применение тизанидина с флу</w:t>
      </w:r>
      <w:r w:rsidR="00F129FD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воксамином или ципрофлоксацином,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ингибиторами изофермента С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YP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1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</w:t>
      </w:r>
      <w:r w:rsidR="00F129FD"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2,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противопоказано.</w:t>
      </w:r>
    </w:p>
    <w:p w14:paraId="2C53BF2B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При применении тизанидина с флувоксамином или ципрофлоксацином отмечается соответственно 33-кратное и 10-кратное увеличению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AUC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тизанидина. Результатом одновременного применения может оказаться значимая и длительная гипотензи</w:t>
      </w:r>
      <w:r w:rsidR="00F129FD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я сопровождающаяся сонливостью,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г</w:t>
      </w:r>
      <w:r w:rsidR="00F129FD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оловокружением, снижением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скорости</w:t>
      </w:r>
      <w:r w:rsidR="00F129FD" w:rsidRPr="004C0B5D">
        <w:rPr>
          <w:rFonts w:ascii="Arial Narrow" w:hAnsi="Arial Narrow" w:cs="Times New Roman"/>
          <w:sz w:val="28"/>
          <w:szCs w:val="28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психомоторных реакций (в отдел</w:t>
      </w:r>
      <w:r w:rsidR="00F129FD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ьных случаях вплоть до циркулят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орного коллапса и потери сознания).</w:t>
      </w:r>
    </w:p>
    <w:p w14:paraId="23D99FC7" w14:textId="77777777" w:rsidR="00E30542" w:rsidRPr="007D657F" w:rsidRDefault="00E30542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iCs/>
          <w:sz w:val="28"/>
          <w:szCs w:val="28"/>
        </w:rPr>
      </w:pPr>
      <w:r w:rsidRPr="007D657F">
        <w:rPr>
          <w:rFonts w:ascii="Arial Narrow" w:hAnsi="Arial Narrow"/>
          <w:b w:val="0"/>
          <w:i/>
          <w:iCs/>
          <w:sz w:val="28"/>
          <w:szCs w:val="28"/>
        </w:rPr>
        <w:t>Не рекомендуемые комбинации с тизанидином</w:t>
      </w:r>
    </w:p>
    <w:p w14:paraId="6ED34FE2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Не рекомендуется применять тизанидин одновременно с другими ингибиторами изофермента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CYP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1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2 </w:t>
      </w:r>
      <w:r w:rsidRPr="004C0B5D">
        <w:rPr>
          <w:rStyle w:val="59"/>
          <w:rFonts w:ascii="Arial Narrow" w:hAnsi="Arial Narrow"/>
          <w:color w:val="auto"/>
          <w:spacing w:val="0"/>
          <w:sz w:val="28"/>
          <w:szCs w:val="28"/>
        </w:rPr>
        <w:t xml:space="preserve">-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антиаритм</w:t>
      </w:r>
      <w:r w:rsidR="00F129FD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ическими препаратами (амиодарон, мексилетин, пропафенон), циметидином,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некоторыми фторхинолонами (эноксацин, пефлоксацин, норфлоксацин), рофекоксибом, пероральными контрацептивами, тиклопидином.</w:t>
      </w:r>
    </w:p>
    <w:p w14:paraId="61C73E4A" w14:textId="77777777" w:rsidR="008E2C05" w:rsidRDefault="00E30542" w:rsidP="00E30542">
      <w:pPr>
        <w:jc w:val="both"/>
        <w:rPr>
          <w:rStyle w:val="13"/>
          <w:rFonts w:ascii="Arial Narrow" w:hAnsi="Arial Narrow"/>
          <w:sz w:val="28"/>
          <w:szCs w:val="28"/>
        </w:rPr>
      </w:pPr>
      <w:r w:rsidRPr="004C0B5D">
        <w:rPr>
          <w:rStyle w:val="13"/>
          <w:rFonts w:ascii="Arial Narrow" w:hAnsi="Arial Narrow"/>
          <w:iCs w:val="0"/>
          <w:spacing w:val="0"/>
          <w:sz w:val="28"/>
          <w:szCs w:val="28"/>
        </w:rPr>
        <w:t>Комбинации с тизанидином, требующие соблюдения осторожности</w:t>
      </w:r>
      <w:r w:rsidRPr="004C0B5D">
        <w:rPr>
          <w:rStyle w:val="13"/>
          <w:rFonts w:ascii="Arial Narrow" w:hAnsi="Arial Narrow"/>
          <w:sz w:val="28"/>
          <w:szCs w:val="28"/>
        </w:rPr>
        <w:t xml:space="preserve"> </w:t>
      </w:r>
    </w:p>
    <w:p w14:paraId="3BAC92F4" w14:textId="780137D1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Необходимо соблюдать осторожность при одновременн</w:t>
      </w:r>
      <w:r w:rsidR="00266A10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ом применении препарата Тизанидин</w:t>
      </w:r>
      <w:r w:rsidR="00651AA6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 препаратами, удлиняющими интервал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QT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(например, цизаприд, амитриптилин, азитромицин).</w:t>
      </w:r>
    </w:p>
    <w:p w14:paraId="668E6C3C" w14:textId="77777777" w:rsidR="00E30542" w:rsidRPr="004C0B5D" w:rsidRDefault="00E30542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Гипотензивные препараты</w:t>
      </w:r>
    </w:p>
    <w:p w14:paraId="00DB3296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Одновременно</w:t>
      </w:r>
      <w:r w:rsidR="00266A10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е применение препарата Тизанидин</w:t>
      </w:r>
      <w:r w:rsidR="0024172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с гипотензивными препаратами, включая диуретики, иногда может вызывать выраженное снижение АД (в отдельных случаях вплоть до циркуляторного ко</w:t>
      </w:r>
      <w:r w:rsidR="00266A10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ллапса и потери сознания) и брад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икардию.</w:t>
      </w:r>
    </w:p>
    <w:p w14:paraId="74305079" w14:textId="77777777" w:rsidR="00266A10" w:rsidRPr="004C0B5D" w:rsidRDefault="00E30542" w:rsidP="00E30542">
      <w:pPr>
        <w:jc w:val="both"/>
        <w:rPr>
          <w:rStyle w:val="3f0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При р</w:t>
      </w:r>
      <w:r w:rsidR="00266A10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езкой отмене препарата Тизанидин</w:t>
      </w:r>
      <w:r w:rsidR="0024172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после одновременного применения с гипотензивными препаратами отмечалось развитие тахикардии и повышение АД, которое в отдельных случаях может привести к острому нарушению мозгового кровообращения.</w:t>
      </w:r>
    </w:p>
    <w:p w14:paraId="7C8C23B2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13"/>
          <w:rFonts w:ascii="Arial Narrow" w:hAnsi="Arial Narrow"/>
          <w:spacing w:val="0"/>
          <w:sz w:val="28"/>
          <w:szCs w:val="28"/>
        </w:rPr>
        <w:t>Рифампици</w:t>
      </w:r>
      <w:r w:rsidR="00266A10" w:rsidRPr="004C0B5D">
        <w:rPr>
          <w:rStyle w:val="13"/>
          <w:rFonts w:ascii="Arial Narrow" w:hAnsi="Arial Narrow"/>
          <w:spacing w:val="0"/>
          <w:sz w:val="28"/>
          <w:szCs w:val="28"/>
        </w:rPr>
        <w:t>н</w:t>
      </w:r>
    </w:p>
    <w:p w14:paraId="27426511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Одновременный прием тизанидина и рифампицина приводит к 50</w:t>
      </w:r>
      <w:r w:rsidR="00266A10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% снижению концентрации тизанидина в плазме крови. Вследствие этого терапевтическое действие препарата может снижаться, что может иметь клиническую значимость для некоторых пациентов. Следует избегать длительного одновременного применения рифампицина и тизанидина при невозможности рекомендуется тщательный подбор дозы тизанидина (увеличение).</w:t>
      </w:r>
    </w:p>
    <w:p w14:paraId="392C0B54" w14:textId="77777777" w:rsidR="00E30542" w:rsidRPr="004C0B5D" w:rsidRDefault="00E30542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Курение табака</w:t>
      </w:r>
    </w:p>
    <w:p w14:paraId="69BB5A4C" w14:textId="33AD9658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Системная биодоступность тизанидина у курящих пациентов (более 10 сигарет в день) снижена примерно на 30</w:t>
      </w:r>
      <w:r w:rsidR="00BC351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%. Длительная терапия препаратом у пациентов данной категории может потребовать более высоких доз тизанидина, чем средние терапевтические</w:t>
      </w:r>
      <w:r w:rsidR="00BC351B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.</w:t>
      </w:r>
    </w:p>
    <w:p w14:paraId="53840C12" w14:textId="77777777" w:rsidR="00E30542" w:rsidRPr="004C0B5D" w:rsidRDefault="00E30542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t>Алкоголь</w:t>
      </w:r>
    </w:p>
    <w:p w14:paraId="0BCFEF0D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Во время терапии препаратом следует избегать приема алкоголя, так как он может повысить вероятность развития нежелательн</w:t>
      </w:r>
      <w:r w:rsidR="002F7D7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ых явлений (например, снижения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АД и заторможенности). Тизанидин может усиливать угнетающее действие алкоголя на центральную нервную систему.</w:t>
      </w:r>
    </w:p>
    <w:p w14:paraId="43127766" w14:textId="77777777" w:rsidR="00E30542" w:rsidRPr="004C0B5D" w:rsidRDefault="00E30542" w:rsidP="00E30542">
      <w:pPr>
        <w:pStyle w:val="1011"/>
        <w:shd w:val="clear" w:color="auto" w:fill="auto"/>
        <w:spacing w:line="240" w:lineRule="auto"/>
        <w:jc w:val="both"/>
        <w:rPr>
          <w:rFonts w:ascii="Arial Narrow" w:hAnsi="Arial Narrow"/>
          <w:b w:val="0"/>
          <w:i/>
          <w:sz w:val="28"/>
          <w:szCs w:val="28"/>
        </w:rPr>
      </w:pPr>
      <w:r w:rsidRPr="004C0B5D">
        <w:rPr>
          <w:rStyle w:val="1030"/>
          <w:rFonts w:ascii="Arial Narrow" w:hAnsi="Arial Narrow"/>
          <w:b w:val="0"/>
          <w:i/>
          <w:iCs/>
          <w:sz w:val="28"/>
          <w:szCs w:val="28"/>
        </w:rPr>
        <w:lastRenderedPageBreak/>
        <w:t>Другие лекарственные средства</w:t>
      </w:r>
    </w:p>
    <w:p w14:paraId="367B6E4E" w14:textId="77777777" w:rsidR="00CE595A" w:rsidRPr="004C0B5D" w:rsidRDefault="00E30542" w:rsidP="00E30542">
      <w:pPr>
        <w:pStyle w:val="150"/>
        <w:shd w:val="clear" w:color="auto" w:fill="auto"/>
        <w:tabs>
          <w:tab w:val="left" w:pos="350"/>
        </w:tabs>
        <w:spacing w:after="0" w:line="240" w:lineRule="auto"/>
        <w:jc w:val="both"/>
        <w:rPr>
          <w:rStyle w:val="3f0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Седативные, снот</w:t>
      </w:r>
      <w:r w:rsidR="002F7D7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ворные препараты (бензодиазепин,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баклофен) и другие препараты, такие как антигистаминные препараты, могут также усиливать седативный эффект тизанидина. Следует избегать приема препарата с другими агонистами а</w:t>
      </w:r>
      <w:r w:rsidR="002F7D7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льфа</w:t>
      </w:r>
      <w:r w:rsidR="002F7D7F"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vertAlign w:val="subscript"/>
        </w:rPr>
        <w:t>2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-адренорецепторов (например, клонидином) вследствие потенциального усиления гипотензивного эффекта.</w:t>
      </w:r>
    </w:p>
    <w:p w14:paraId="0E1AECBC" w14:textId="256D724E" w:rsidR="001807C0" w:rsidRPr="004C0B5D" w:rsidRDefault="001807C0" w:rsidP="00E30542">
      <w:pPr>
        <w:pStyle w:val="11"/>
        <w:shd w:val="clear" w:color="auto" w:fill="auto"/>
        <w:spacing w:before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39F8957B" w14:textId="5DA885D8" w:rsidR="00FA1F17" w:rsidRPr="004C0B5D" w:rsidRDefault="008E2C05" w:rsidP="00E30542">
      <w:pPr>
        <w:pStyle w:val="aa"/>
        <w:ind w:right="0"/>
        <w:jc w:val="both"/>
        <w:rPr>
          <w:rFonts w:ascii="Arial Narrow" w:hAnsi="Arial Narrow"/>
          <w:b/>
          <w:sz w:val="28"/>
          <w:szCs w:val="28"/>
        </w:rPr>
      </w:pPr>
      <w:r w:rsidRPr="008E2C05">
        <w:rPr>
          <w:rFonts w:ascii="Arial Narrow" w:hAnsi="Arial Narrow"/>
          <w:b/>
          <w:color w:val="FF0000"/>
          <w:sz w:val="28"/>
          <w:szCs w:val="28"/>
        </w:rPr>
        <w:t xml:space="preserve">ОСОБЫЕ УКАЗАНИЯ </w:t>
      </w:r>
    </w:p>
    <w:p w14:paraId="108B5778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Гипотензия может возникать на фоне применения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препарата </w:t>
      </w:r>
      <w:r w:rsidR="00E56060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Тизанидин</w:t>
      </w:r>
      <w:r w:rsidR="00EE751E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, а также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как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результат лекарственного взаимодействия с ингибиторами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изофермента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CYP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>1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2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и/или гипотензивными препаратами. Выраженное снижение АД может приводить к потере сознания и циркуляторному коллапсу.</w:t>
      </w:r>
    </w:p>
    <w:p w14:paraId="4CA74A85" w14:textId="77777777" w:rsidR="00DD2421" w:rsidRPr="004C0B5D" w:rsidRDefault="00E30542" w:rsidP="00E30542">
      <w:pPr>
        <w:jc w:val="both"/>
        <w:rPr>
          <w:rStyle w:val="2d"/>
          <w:rFonts w:ascii="Arial Narrow" w:hAnsi="Arial Narrow"/>
          <w:color w:val="auto"/>
          <w:spacing w:val="0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Сообщалось о случаях нарушений функции печени, связанных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тизанидином, однако при применении суточной дозы до 12 мг эти случаи отмечались редко. В связи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этим рекомендуется контролировать функциональные «печеночные пробы» 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1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раз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месяц в первые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4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месяца лечения у пациентов, которые получают тизанидин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суточной дозе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12 мг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и выше, 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также в тех случаях, когда наблюдаются клинические признаки, позволяющие предположить нарушение функции печени, такие как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необъяснимая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тошнота, анорексия, чувство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усталости.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В случае, когда активность аланинаминотрансферазы (АЛТ)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и аспартатаминотрансферазы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>(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val="en-US" w:eastAsia="en-US"/>
        </w:rPr>
        <w:t>ACT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  <w:lang w:eastAsia="en-US"/>
        </w:rPr>
        <w:t xml:space="preserve">)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 сыворотке стойко превышают верхнюю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границу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нормы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в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3 раза 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более,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применение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препарата </w:t>
      </w:r>
      <w:r w:rsidR="00DD2421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Тизанидин</w:t>
      </w:r>
      <w:r w:rsidR="00306B0F"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>-СЗ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следует прекратить.</w:t>
      </w:r>
    </w:p>
    <w:p w14:paraId="48E2A56F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13"/>
          <w:rFonts w:ascii="Arial Narrow" w:hAnsi="Arial Narrow"/>
          <w:spacing w:val="0"/>
          <w:sz w:val="28"/>
          <w:szCs w:val="28"/>
        </w:rPr>
        <w:t>Контрацепция</w:t>
      </w:r>
    </w:p>
    <w:p w14:paraId="39F17A5A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Следует информировать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пациенток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 сохраненным репродуктивным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потенциалом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о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неблагоприятном влиянии препарата на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развивающийся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плод, выявленном в исследованиях у животных.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Во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время применения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препарата, а также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в течение </w:t>
      </w: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1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суток после прекращения приема препарата пациенткам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с сохраненным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репродуктивным потенциалом следует использовать надежные способы контрацепции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(при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правильном и длительном ис</w:t>
      </w:r>
      <w:r w:rsidR="00DD2421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пользовании которых частота наст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упления беременности составляет &lt;</w:t>
      </w:r>
      <w:r w:rsidR="00DD2421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1</w:t>
      </w:r>
      <w:r w:rsidR="00DD2421"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%).</w:t>
      </w:r>
    </w:p>
    <w:p w14:paraId="7FEF9F2A" w14:textId="77777777" w:rsidR="00066C17" w:rsidRPr="004C0B5D" w:rsidRDefault="00EE51CE" w:rsidP="00DD2421">
      <w:pPr>
        <w:pStyle w:val="150"/>
        <w:shd w:val="clear" w:color="auto" w:fill="auto"/>
        <w:spacing w:after="0" w:line="240" w:lineRule="auto"/>
        <w:jc w:val="both"/>
        <w:rPr>
          <w:rFonts w:ascii="Arial Narrow" w:hAnsi="Arial Narrow"/>
          <w:i/>
          <w:iCs/>
          <w:spacing w:val="7"/>
          <w:sz w:val="28"/>
          <w:szCs w:val="28"/>
        </w:rPr>
      </w:pPr>
      <w:r w:rsidRPr="004C0B5D">
        <w:rPr>
          <w:rStyle w:val="4a"/>
          <w:rFonts w:ascii="Arial Narrow" w:hAnsi="Arial Narrow"/>
          <w:color w:val="auto"/>
          <w:spacing w:val="0"/>
          <w:sz w:val="28"/>
          <w:szCs w:val="28"/>
        </w:rPr>
        <w:t xml:space="preserve">  </w:t>
      </w:r>
    </w:p>
    <w:p w14:paraId="26BA119C" w14:textId="6CBDCEC4" w:rsidR="002F7F2E" w:rsidRPr="004C0B5D" w:rsidRDefault="008E2C05" w:rsidP="00E30542">
      <w:pPr>
        <w:pStyle w:val="aa"/>
        <w:ind w:right="0"/>
        <w:jc w:val="both"/>
        <w:rPr>
          <w:rFonts w:ascii="Arial Narrow" w:hAnsi="Arial Narrow"/>
          <w:b/>
          <w:sz w:val="28"/>
          <w:szCs w:val="28"/>
        </w:rPr>
      </w:pPr>
      <w:r w:rsidRPr="008E2C05">
        <w:rPr>
          <w:rFonts w:ascii="Arial Narrow" w:hAnsi="Arial Narrow"/>
          <w:b/>
          <w:color w:val="FF0000"/>
          <w:sz w:val="28"/>
          <w:szCs w:val="28"/>
        </w:rPr>
        <w:t>ВЛИЯНИЕ НА СПОСОБНОСТЬ УПРАВЛЯТЬ ТРАНСПОРТНЫМИ СРЕДСТВАМИ, МЕХАНИЗМАМИ</w:t>
      </w:r>
    </w:p>
    <w:p w14:paraId="4B42512F" w14:textId="77777777" w:rsidR="00E30542" w:rsidRPr="004C0B5D" w:rsidRDefault="00E30542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Пациентам, у которых на фоне применения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препарата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 xml:space="preserve">отмечается сонливость, головокружение или какие-либо признаки артериальной гипотензии следует рекомендовать воздержаться от видов деятельности, требующих высокой концентрации внимания </w:t>
      </w:r>
      <w:r w:rsidRPr="004C0B5D">
        <w:rPr>
          <w:rStyle w:val="3f0"/>
          <w:rFonts w:ascii="Arial Narrow" w:hAnsi="Arial Narrow"/>
          <w:color w:val="auto"/>
          <w:spacing w:val="0"/>
          <w:sz w:val="28"/>
          <w:szCs w:val="28"/>
        </w:rPr>
        <w:t xml:space="preserve">и </w:t>
      </w:r>
      <w:r w:rsidRPr="004C0B5D">
        <w:rPr>
          <w:rStyle w:val="2d"/>
          <w:rFonts w:ascii="Arial Narrow" w:hAnsi="Arial Narrow"/>
          <w:color w:val="auto"/>
          <w:spacing w:val="0"/>
          <w:sz w:val="28"/>
          <w:szCs w:val="28"/>
        </w:rPr>
        <w:t>быстрой реакции, например, управления транспортными средствами и механизмами.</w:t>
      </w:r>
    </w:p>
    <w:p w14:paraId="4A3144CD" w14:textId="77777777" w:rsidR="007B6F2D" w:rsidRPr="004C0B5D" w:rsidRDefault="00EE51CE" w:rsidP="00E30542">
      <w:pPr>
        <w:pStyle w:val="aa"/>
        <w:ind w:right="0"/>
        <w:jc w:val="both"/>
        <w:rPr>
          <w:rFonts w:ascii="Arial Narrow" w:hAnsi="Arial Narrow"/>
          <w:color w:val="000000"/>
          <w:spacing w:val="10"/>
          <w:sz w:val="28"/>
          <w:szCs w:val="28"/>
        </w:rPr>
      </w:pPr>
      <w:r w:rsidRPr="004C0B5D">
        <w:rPr>
          <w:rStyle w:val="4a"/>
          <w:rFonts w:ascii="Arial Narrow" w:hAnsi="Arial Narrow"/>
          <w:sz w:val="28"/>
          <w:szCs w:val="28"/>
        </w:rPr>
        <w:t xml:space="preserve"> </w:t>
      </w:r>
      <w:r w:rsidR="00E04160" w:rsidRPr="004C0B5D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5F29464F" w14:textId="660208E4" w:rsidR="00FF2868" w:rsidRPr="008E2C05" w:rsidRDefault="008E2C05" w:rsidP="00E30542">
      <w:pPr>
        <w:pStyle w:val="aa"/>
        <w:ind w:right="0"/>
        <w:jc w:val="both"/>
        <w:rPr>
          <w:rFonts w:ascii="Arial Narrow" w:hAnsi="Arial Narrow"/>
          <w:color w:val="FF0000"/>
          <w:sz w:val="28"/>
          <w:szCs w:val="28"/>
        </w:rPr>
      </w:pPr>
      <w:r w:rsidRPr="008E2C05">
        <w:rPr>
          <w:rFonts w:ascii="Arial Narrow" w:hAnsi="Arial Narrow"/>
          <w:b/>
          <w:bCs/>
          <w:color w:val="FF0000"/>
          <w:sz w:val="28"/>
          <w:szCs w:val="28"/>
        </w:rPr>
        <w:t>ФОРМА ВЫПУСКА</w:t>
      </w:r>
    </w:p>
    <w:p w14:paraId="4D7B3CBC" w14:textId="77777777" w:rsidR="00FF2868" w:rsidRPr="004C0B5D" w:rsidRDefault="00082800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bCs/>
          <w:color w:val="000000"/>
          <w:sz w:val="28"/>
          <w:szCs w:val="28"/>
        </w:rPr>
        <w:t>Таблет</w:t>
      </w:r>
      <w:r w:rsidR="00EE51CE" w:rsidRPr="004C0B5D">
        <w:rPr>
          <w:rFonts w:ascii="Arial Narrow" w:hAnsi="Arial Narrow" w:cs="Times New Roman"/>
          <w:bCs/>
          <w:color w:val="000000"/>
          <w:sz w:val="28"/>
          <w:szCs w:val="28"/>
        </w:rPr>
        <w:t>ки</w:t>
      </w:r>
      <w:r w:rsidRPr="004C0B5D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="00EE51CE" w:rsidRPr="004C0B5D">
        <w:rPr>
          <w:rFonts w:ascii="Arial Narrow" w:hAnsi="Arial Narrow" w:cs="Times New Roman"/>
          <w:color w:val="000000"/>
          <w:sz w:val="28"/>
          <w:szCs w:val="28"/>
        </w:rPr>
        <w:t>2</w:t>
      </w:r>
      <w:r w:rsidR="00F45684" w:rsidRPr="004C0B5D">
        <w:rPr>
          <w:rFonts w:ascii="Arial Narrow" w:hAnsi="Arial Narrow" w:cs="Times New Roman"/>
          <w:color w:val="000000"/>
          <w:sz w:val="28"/>
          <w:szCs w:val="28"/>
        </w:rPr>
        <w:t xml:space="preserve"> мг</w:t>
      </w:r>
      <w:r w:rsidR="00EE51CE" w:rsidRPr="004C0B5D">
        <w:rPr>
          <w:rFonts w:ascii="Arial Narrow" w:hAnsi="Arial Narrow" w:cs="Times New Roman"/>
          <w:color w:val="000000"/>
          <w:sz w:val="28"/>
          <w:szCs w:val="28"/>
        </w:rPr>
        <w:t xml:space="preserve"> и 4 мг.</w:t>
      </w:r>
    </w:p>
    <w:p w14:paraId="0BD5D1B1" w14:textId="77777777" w:rsidR="00B14747" w:rsidRPr="004C0B5D" w:rsidRDefault="00B14747" w:rsidP="00B14747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 xml:space="preserve">По 10 таблеток в упаковку ячейковую </w:t>
      </w:r>
      <w:r w:rsidRPr="008E2C05">
        <w:rPr>
          <w:rFonts w:ascii="Arial Narrow" w:hAnsi="Arial Narrow" w:cs="Times New Roman"/>
          <w:sz w:val="28"/>
          <w:szCs w:val="28"/>
        </w:rPr>
        <w:t>контурную</w:t>
      </w:r>
      <w:r w:rsidR="00A43F5B" w:rsidRPr="008E2C05">
        <w:rPr>
          <w:rFonts w:ascii="Arial Narrow" w:hAnsi="Arial Narrow"/>
          <w:sz w:val="28"/>
          <w:szCs w:val="28"/>
        </w:rPr>
        <w:t xml:space="preserve"> </w:t>
      </w:r>
      <w:r w:rsidR="00A43F5B" w:rsidRPr="008E2C05">
        <w:rPr>
          <w:rFonts w:ascii="Arial Narrow" w:hAnsi="Arial Narrow" w:cs="Times New Roman"/>
          <w:sz w:val="28"/>
          <w:szCs w:val="28"/>
        </w:rPr>
        <w:t>из пленки ПВХ и фольги алюминиевой.</w:t>
      </w:r>
      <w:r w:rsidR="00A43F5B" w:rsidRPr="004C0B5D">
        <w:rPr>
          <w:rFonts w:ascii="Arial Narrow" w:hAnsi="Arial Narrow" w:cs="Times New Roman"/>
          <w:sz w:val="28"/>
          <w:szCs w:val="28"/>
        </w:rPr>
        <w:t xml:space="preserve"> </w:t>
      </w:r>
    </w:p>
    <w:p w14:paraId="24DA1B2A" w14:textId="77777777" w:rsidR="00B14747" w:rsidRPr="004C0B5D" w:rsidRDefault="00B14747" w:rsidP="00B14747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По 30 таблеток в банки полимерные типа БП из полиэтилена низкого давления с крышками из полиэтилена высокого давления или во флаконы полимерные из полиэтилена низкого давления с крышками из полиэтилена высокого давления.</w:t>
      </w:r>
    </w:p>
    <w:p w14:paraId="5E50E602" w14:textId="77777777" w:rsidR="00B14747" w:rsidRPr="004C0B5D" w:rsidRDefault="00B14747" w:rsidP="00B14747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lastRenderedPageBreak/>
        <w:t>Каждую банку, флакон, 2, 3, 5 упаковок ячейковых контурных вместе с инструкцией по применению помещают в пачку картонную.</w:t>
      </w:r>
    </w:p>
    <w:p w14:paraId="6094CD11" w14:textId="77777777" w:rsidR="00593A5A" w:rsidRPr="004C0B5D" w:rsidRDefault="00593A5A" w:rsidP="00E30542">
      <w:pPr>
        <w:jc w:val="both"/>
        <w:rPr>
          <w:rFonts w:ascii="Arial Narrow" w:hAnsi="Arial Narrow" w:cs="Times New Roman"/>
          <w:sz w:val="28"/>
          <w:szCs w:val="28"/>
        </w:rPr>
      </w:pPr>
    </w:p>
    <w:p w14:paraId="478BE60F" w14:textId="09835D8F" w:rsidR="00FF2868" w:rsidRPr="004C0B5D" w:rsidRDefault="008E2C05" w:rsidP="00E30542">
      <w:pPr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8E2C05">
        <w:rPr>
          <w:rFonts w:ascii="Arial Narrow" w:hAnsi="Arial Narrow" w:cs="Times New Roman"/>
          <w:b/>
          <w:bCs/>
          <w:color w:val="FF0000"/>
          <w:sz w:val="28"/>
          <w:szCs w:val="28"/>
        </w:rPr>
        <w:t>СРОК ГОДНОСТИ</w:t>
      </w:r>
      <w:r w:rsidR="00FF2868" w:rsidRPr="004C0B5D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5D05A1F8" w14:textId="77777777" w:rsidR="00FF2868" w:rsidRPr="004C0B5D" w:rsidRDefault="007D2FA3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noProof/>
          <w:sz w:val="28"/>
          <w:szCs w:val="28"/>
        </w:rPr>
        <w:t>3</w:t>
      </w:r>
      <w:r w:rsidR="00FF2868" w:rsidRPr="004C0B5D">
        <w:rPr>
          <w:rFonts w:ascii="Arial Narrow" w:hAnsi="Arial Narrow" w:cs="Times New Roman"/>
          <w:sz w:val="28"/>
          <w:szCs w:val="28"/>
        </w:rPr>
        <w:t xml:space="preserve"> года. </w:t>
      </w:r>
    </w:p>
    <w:p w14:paraId="3C237CBD" w14:textId="77777777" w:rsidR="00FF2868" w:rsidRPr="004C0B5D" w:rsidRDefault="00863972" w:rsidP="001F3EA6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Не применять</w:t>
      </w:r>
      <w:r w:rsidR="00FF2868" w:rsidRPr="004C0B5D">
        <w:rPr>
          <w:rFonts w:ascii="Arial Narrow" w:hAnsi="Arial Narrow" w:cs="Times New Roman"/>
          <w:sz w:val="28"/>
          <w:szCs w:val="28"/>
        </w:rPr>
        <w:t xml:space="preserve"> по истечении срока г</w:t>
      </w:r>
      <w:r w:rsidR="001F3EA6" w:rsidRPr="004C0B5D">
        <w:rPr>
          <w:rFonts w:ascii="Arial Narrow" w:hAnsi="Arial Narrow" w:cs="Times New Roman"/>
          <w:sz w:val="28"/>
          <w:szCs w:val="28"/>
        </w:rPr>
        <w:t>одности, указанного на упаковке</w:t>
      </w:r>
      <w:r w:rsidR="008358B7" w:rsidRPr="004C0B5D">
        <w:rPr>
          <w:rFonts w:ascii="Arial Narrow" w:hAnsi="Arial Narrow" w:cs="Times New Roman"/>
          <w:sz w:val="28"/>
          <w:szCs w:val="28"/>
        </w:rPr>
        <w:t>.</w:t>
      </w:r>
    </w:p>
    <w:p w14:paraId="387529BD" w14:textId="77777777" w:rsidR="008358B7" w:rsidRPr="004C0B5D" w:rsidRDefault="008358B7" w:rsidP="001F3EA6">
      <w:pPr>
        <w:jc w:val="both"/>
        <w:rPr>
          <w:rFonts w:ascii="Arial Narrow" w:hAnsi="Arial Narrow" w:cs="Times New Roman"/>
          <w:sz w:val="28"/>
          <w:szCs w:val="28"/>
        </w:rPr>
      </w:pPr>
    </w:p>
    <w:p w14:paraId="01CF11A7" w14:textId="0E6FE0F4" w:rsidR="00FF2868" w:rsidRPr="004C0B5D" w:rsidRDefault="008E2C05" w:rsidP="00E30542">
      <w:pPr>
        <w:pStyle w:val="3"/>
        <w:keepNext w:val="0"/>
        <w:spacing w:before="0" w:after="0"/>
        <w:jc w:val="both"/>
        <w:rPr>
          <w:rFonts w:ascii="Arial Narrow" w:hAnsi="Arial Narrow" w:cs="Times New Roman"/>
          <w:sz w:val="28"/>
          <w:szCs w:val="28"/>
        </w:rPr>
      </w:pPr>
      <w:r w:rsidRPr="008E2C05">
        <w:rPr>
          <w:rFonts w:ascii="Arial Narrow" w:hAnsi="Arial Narrow" w:cs="Times New Roman"/>
          <w:color w:val="FF0000"/>
          <w:sz w:val="28"/>
          <w:szCs w:val="28"/>
        </w:rPr>
        <w:t>УСЛОВИЯ ХРАНЕНИЯ</w:t>
      </w:r>
    </w:p>
    <w:p w14:paraId="7FE4ECE9" w14:textId="23D989D5" w:rsidR="00FF2868" w:rsidRPr="004C0B5D" w:rsidRDefault="008A6325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 xml:space="preserve">В </w:t>
      </w:r>
      <w:r w:rsidR="00FF2868" w:rsidRPr="004C0B5D">
        <w:rPr>
          <w:rFonts w:ascii="Arial Narrow" w:hAnsi="Arial Narrow" w:cs="Times New Roman"/>
          <w:sz w:val="28"/>
          <w:szCs w:val="28"/>
        </w:rPr>
        <w:t>защищенном от света месте, при температуре не выше 25</w:t>
      </w:r>
      <w:r w:rsidR="008E2C05">
        <w:rPr>
          <w:rFonts w:ascii="Arial Narrow" w:hAnsi="Arial Narrow" w:cs="Times New Roman"/>
          <w:sz w:val="28"/>
          <w:szCs w:val="28"/>
        </w:rPr>
        <w:t xml:space="preserve"> </w:t>
      </w:r>
      <w:r w:rsidR="008E2C05" w:rsidRPr="008E2C05">
        <w:rPr>
          <w:rFonts w:ascii="Cambria Math" w:hAnsi="Cambria Math" w:cs="Cambria Math"/>
          <w:sz w:val="28"/>
          <w:szCs w:val="28"/>
        </w:rPr>
        <w:t>℃</w:t>
      </w:r>
      <w:r w:rsidR="00FF2868" w:rsidRPr="004C0B5D">
        <w:rPr>
          <w:rFonts w:ascii="Arial Narrow" w:hAnsi="Arial Narrow" w:cs="Times New Roman"/>
          <w:sz w:val="28"/>
          <w:szCs w:val="28"/>
        </w:rPr>
        <w:t>.</w:t>
      </w:r>
    </w:p>
    <w:p w14:paraId="0C619E29" w14:textId="77777777" w:rsidR="00FF2868" w:rsidRPr="004C0B5D" w:rsidRDefault="00FF2868" w:rsidP="00E30542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 xml:space="preserve">Хранить в недоступном для детей месте. </w:t>
      </w:r>
    </w:p>
    <w:p w14:paraId="17FD4A83" w14:textId="77777777" w:rsidR="00E93BA5" w:rsidRPr="004C0B5D" w:rsidRDefault="00E93BA5" w:rsidP="00E30542">
      <w:pPr>
        <w:pStyle w:val="3"/>
        <w:keepNext w:val="0"/>
        <w:spacing w:before="0" w:after="0"/>
        <w:jc w:val="both"/>
        <w:rPr>
          <w:rFonts w:ascii="Arial Narrow" w:hAnsi="Arial Narrow" w:cs="Times New Roman"/>
          <w:sz w:val="28"/>
          <w:szCs w:val="28"/>
        </w:rPr>
      </w:pPr>
    </w:p>
    <w:p w14:paraId="6B203F3B" w14:textId="5D6DA03A" w:rsidR="00FF2868" w:rsidRPr="004C0B5D" w:rsidRDefault="008E2C05" w:rsidP="00E30542">
      <w:pPr>
        <w:pStyle w:val="3"/>
        <w:keepNext w:val="0"/>
        <w:spacing w:before="0" w:after="0"/>
        <w:jc w:val="both"/>
        <w:rPr>
          <w:rFonts w:ascii="Arial Narrow" w:hAnsi="Arial Narrow" w:cs="Times New Roman"/>
          <w:sz w:val="28"/>
          <w:szCs w:val="28"/>
        </w:rPr>
      </w:pPr>
      <w:r w:rsidRPr="008E2C05">
        <w:rPr>
          <w:rFonts w:ascii="Arial Narrow" w:hAnsi="Arial Narrow" w:cs="Times New Roman"/>
          <w:color w:val="FF0000"/>
          <w:sz w:val="28"/>
          <w:szCs w:val="28"/>
        </w:rPr>
        <w:t xml:space="preserve">УСЛОВИЯ ОТПУСКА </w:t>
      </w:r>
    </w:p>
    <w:p w14:paraId="4F26AAC0" w14:textId="77777777" w:rsidR="00CE7431" w:rsidRPr="004C0B5D" w:rsidRDefault="000846F0" w:rsidP="00E30542">
      <w:pPr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4C0B5D">
        <w:rPr>
          <w:rFonts w:ascii="Arial Narrow" w:hAnsi="Arial Narrow" w:cs="Times New Roman"/>
          <w:color w:val="000000"/>
          <w:sz w:val="28"/>
          <w:szCs w:val="28"/>
        </w:rPr>
        <w:t xml:space="preserve">Отпускают </w:t>
      </w:r>
      <w:r w:rsidR="00A61780" w:rsidRPr="004C0B5D">
        <w:rPr>
          <w:rFonts w:ascii="Arial Narrow" w:hAnsi="Arial Narrow" w:cs="Times New Roman"/>
          <w:color w:val="000000"/>
          <w:sz w:val="28"/>
          <w:szCs w:val="28"/>
        </w:rPr>
        <w:t>п</w:t>
      </w:r>
      <w:r w:rsidR="00CE7431" w:rsidRPr="004C0B5D">
        <w:rPr>
          <w:rFonts w:ascii="Arial Narrow" w:hAnsi="Arial Narrow" w:cs="Times New Roman"/>
          <w:color w:val="000000"/>
          <w:sz w:val="28"/>
          <w:szCs w:val="28"/>
        </w:rPr>
        <w:t>о рецепту.</w:t>
      </w:r>
    </w:p>
    <w:p w14:paraId="19716C62" w14:textId="77777777" w:rsidR="00FF2868" w:rsidRPr="004C0B5D" w:rsidRDefault="00FF2868" w:rsidP="00E30542">
      <w:pPr>
        <w:jc w:val="both"/>
        <w:rPr>
          <w:rFonts w:ascii="Arial Narrow" w:hAnsi="Arial Narrow" w:cs="Times New Roman"/>
          <w:sz w:val="28"/>
          <w:szCs w:val="28"/>
        </w:rPr>
      </w:pPr>
    </w:p>
    <w:p w14:paraId="2F579CE8" w14:textId="4CDAADB1" w:rsidR="00936B7A" w:rsidRPr="004C0B5D" w:rsidRDefault="008E2C05" w:rsidP="00936B7A">
      <w:pPr>
        <w:ind w:right="1"/>
        <w:jc w:val="both"/>
        <w:rPr>
          <w:rFonts w:ascii="Arial Narrow" w:hAnsi="Arial Narrow" w:cs="Times New Roman"/>
          <w:sz w:val="28"/>
          <w:szCs w:val="28"/>
        </w:rPr>
      </w:pPr>
      <w:r w:rsidRPr="008E2C05">
        <w:rPr>
          <w:rFonts w:ascii="Arial Narrow" w:hAnsi="Arial Narrow" w:cs="Times New Roman"/>
          <w:b/>
          <w:bCs/>
          <w:color w:val="FF0000"/>
          <w:sz w:val="28"/>
          <w:szCs w:val="28"/>
        </w:rPr>
        <w:t>ПРОИЗВОДИТЕЛЬ</w:t>
      </w:r>
      <w:r w:rsidRPr="008E2C05">
        <w:rPr>
          <w:rFonts w:ascii="Arial Narrow" w:hAnsi="Arial Narrow" w:cs="Times New Roman"/>
          <w:color w:val="FF0000"/>
          <w:sz w:val="28"/>
          <w:szCs w:val="28"/>
        </w:rPr>
        <w:t xml:space="preserve">: </w:t>
      </w:r>
    </w:p>
    <w:p w14:paraId="4F2B37B0" w14:textId="77777777" w:rsidR="00936B7A" w:rsidRPr="004C0B5D" w:rsidRDefault="00936B7A" w:rsidP="00936B7A">
      <w:pPr>
        <w:tabs>
          <w:tab w:val="left" w:pos="1260"/>
        </w:tabs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НАО «Северная звезда», Россия</w:t>
      </w:r>
    </w:p>
    <w:p w14:paraId="480438BF" w14:textId="77777777" w:rsidR="00936B7A" w:rsidRPr="004C0B5D" w:rsidRDefault="00936B7A" w:rsidP="00936B7A">
      <w:pPr>
        <w:tabs>
          <w:tab w:val="left" w:pos="1260"/>
        </w:tabs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188663,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 w14:paraId="6501E11C" w14:textId="77777777" w:rsidR="00936B7A" w:rsidRPr="004C0B5D" w:rsidRDefault="00936B7A" w:rsidP="00936B7A">
      <w:pPr>
        <w:tabs>
          <w:tab w:val="left" w:pos="1260"/>
        </w:tabs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 xml:space="preserve">тел/факс: (812) 309-21-77. </w:t>
      </w:r>
    </w:p>
    <w:p w14:paraId="1425D454" w14:textId="77777777" w:rsidR="00936B7A" w:rsidRPr="004C0B5D" w:rsidRDefault="00936B7A" w:rsidP="00936B7A">
      <w:pPr>
        <w:rPr>
          <w:rFonts w:ascii="Arial Narrow" w:hAnsi="Arial Narrow" w:cs="Times New Roman"/>
          <w:sz w:val="28"/>
          <w:szCs w:val="28"/>
        </w:rPr>
      </w:pPr>
    </w:p>
    <w:p w14:paraId="0A4F563D" w14:textId="0594478A" w:rsidR="00936B7A" w:rsidRPr="004C0B5D" w:rsidRDefault="008E2C05" w:rsidP="008E2C05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8E2C05">
        <w:rPr>
          <w:rFonts w:ascii="Arial Narrow" w:hAnsi="Arial Narrow" w:cs="Times New Roman"/>
          <w:b/>
          <w:color w:val="FF0000"/>
          <w:sz w:val="28"/>
          <w:szCs w:val="28"/>
        </w:rPr>
        <w:t>ВЛАДЕЛЕЦ РЕГИСТРАЦИОННОГО УДОСТОВЕРЕНИЯ / ОРГАНИЗАЦИЯ, ПРИНИМАЮЩАЯ ПРЕТЕНЗИИ ПОТРЕБИТЕЛЯ</w:t>
      </w:r>
    </w:p>
    <w:p w14:paraId="20AC0CB9" w14:textId="77777777" w:rsidR="00936B7A" w:rsidRPr="004C0B5D" w:rsidRDefault="00936B7A" w:rsidP="00936B7A">
      <w:pPr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НАО «Северная звезда», Россия</w:t>
      </w:r>
    </w:p>
    <w:p w14:paraId="0370CF48" w14:textId="77777777" w:rsidR="00936B7A" w:rsidRPr="004C0B5D" w:rsidRDefault="00936B7A" w:rsidP="00936B7A">
      <w:pPr>
        <w:rPr>
          <w:rFonts w:ascii="Arial Narrow" w:hAnsi="Arial Narrow" w:cs="Times New Roman"/>
          <w:i/>
          <w:sz w:val="28"/>
          <w:szCs w:val="28"/>
        </w:rPr>
      </w:pPr>
      <w:r w:rsidRPr="004C0B5D">
        <w:rPr>
          <w:rFonts w:ascii="Arial Narrow" w:hAnsi="Arial Narrow" w:cs="Times New Roman"/>
          <w:i/>
          <w:sz w:val="28"/>
          <w:szCs w:val="28"/>
        </w:rPr>
        <w:t>Юридический адрес предприятия-производителя:</w:t>
      </w:r>
    </w:p>
    <w:p w14:paraId="19CCA7DE" w14:textId="77777777" w:rsidR="00936B7A" w:rsidRPr="004C0B5D" w:rsidRDefault="00936B7A" w:rsidP="00936B7A">
      <w:pPr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111524, г. Москва, ул. Электродная, д. 2, стр. 34, этаж 2, помещ. 47</w:t>
      </w:r>
    </w:p>
    <w:p w14:paraId="5B50B7A7" w14:textId="77777777" w:rsidR="00936B7A" w:rsidRPr="004C0B5D" w:rsidRDefault="00936B7A" w:rsidP="00936B7A">
      <w:pPr>
        <w:rPr>
          <w:rFonts w:ascii="Arial Narrow" w:hAnsi="Arial Narrow" w:cs="Times New Roman"/>
          <w:i/>
          <w:sz w:val="28"/>
          <w:szCs w:val="28"/>
        </w:rPr>
      </w:pPr>
      <w:r w:rsidRPr="004C0B5D">
        <w:rPr>
          <w:rFonts w:ascii="Arial Narrow" w:hAnsi="Arial Narrow" w:cs="Times New Roman"/>
          <w:i/>
          <w:sz w:val="28"/>
          <w:szCs w:val="28"/>
        </w:rPr>
        <w:t>Адрес производителя и принятия претензий:</w:t>
      </w:r>
    </w:p>
    <w:p w14:paraId="42A270DD" w14:textId="3E3C05F0" w:rsidR="00936B7A" w:rsidRPr="004C0B5D" w:rsidRDefault="00936B7A" w:rsidP="00936B7A">
      <w:pPr>
        <w:jc w:val="both"/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188663,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 w14:paraId="193F42C9" w14:textId="348DF711" w:rsidR="00936B7A" w:rsidRPr="00B0696A" w:rsidRDefault="00936B7A" w:rsidP="00B0696A">
      <w:pPr>
        <w:rPr>
          <w:rFonts w:ascii="Arial Narrow" w:hAnsi="Arial Narrow" w:cs="Times New Roman"/>
          <w:sz w:val="28"/>
          <w:szCs w:val="28"/>
        </w:rPr>
      </w:pPr>
      <w:r w:rsidRPr="004C0B5D">
        <w:rPr>
          <w:rFonts w:ascii="Arial Narrow" w:hAnsi="Arial Narrow" w:cs="Times New Roman"/>
          <w:sz w:val="28"/>
          <w:szCs w:val="28"/>
        </w:rPr>
        <w:t>тел/факс: (812) 309-21-77.</w:t>
      </w:r>
    </w:p>
    <w:p w14:paraId="3F7B6E49" w14:textId="77777777" w:rsidR="00B0696A" w:rsidRPr="00715529" w:rsidRDefault="00B0696A" w:rsidP="00B0696A">
      <w:pPr>
        <w:pStyle w:val="7"/>
        <w:spacing w:before="0" w:after="0"/>
        <w:jc w:val="both"/>
        <w:rPr>
          <w:rFonts w:ascii="Arial Narrow" w:hAnsi="Arial Narrow"/>
          <w:b/>
          <w:bCs/>
        </w:rPr>
      </w:pPr>
      <w:r w:rsidRPr="00715529">
        <w:rPr>
          <w:rFonts w:ascii="Arial Narrow" w:hAnsi="Arial Narrow"/>
          <w:b/>
          <w:bCs/>
        </w:rPr>
        <w:t>_____________________________________________________________________________________</w:t>
      </w:r>
    </w:p>
    <w:p w14:paraId="7D42AC0D" w14:textId="77777777" w:rsidR="00B0696A" w:rsidRPr="00715529" w:rsidRDefault="00B0696A" w:rsidP="00B0696A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715529">
        <w:rPr>
          <w:rFonts w:ascii="Arial Narrow" w:hAnsi="Arial Narrow" w:cs="Times New Roman"/>
          <w:bCs/>
          <w:noProof/>
          <w:sz w:val="24"/>
          <w:szCs w:val="24"/>
        </w:rPr>
        <w:drawing>
          <wp:inline distT="0" distB="0" distL="0" distR="0" wp14:anchorId="7FCF99A0" wp14:editId="5A4587AF">
            <wp:extent cx="1276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699C" w14:textId="77777777" w:rsidR="00B0696A" w:rsidRPr="00715529" w:rsidRDefault="00B0696A" w:rsidP="00B0696A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715529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715529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15529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15529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14:paraId="0D1334F4" w14:textId="77777777" w:rsidR="00B0696A" w:rsidRPr="00715529" w:rsidRDefault="00B0696A" w:rsidP="00B0696A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715529">
        <w:rPr>
          <w:rFonts w:ascii="Arial Narrow" w:hAnsi="Arial Narrow"/>
          <w:b/>
          <w:color w:val="FF0000"/>
          <w:sz w:val="24"/>
          <w:szCs w:val="24"/>
        </w:rPr>
        <w:t>Заключени</w:t>
      </w:r>
      <w:r>
        <w:rPr>
          <w:rFonts w:ascii="Arial Narrow" w:hAnsi="Arial Narrow"/>
          <w:b/>
          <w:color w:val="FF0000"/>
          <w:sz w:val="24"/>
          <w:szCs w:val="24"/>
        </w:rPr>
        <w:t>я</w:t>
      </w: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</w:t>
      </w:r>
      <w:r>
        <w:rPr>
          <w:rFonts w:ascii="Arial Narrow" w:hAnsi="Arial Narrow"/>
          <w:b/>
          <w:color w:val="FF0000"/>
          <w:sz w:val="24"/>
          <w:szCs w:val="24"/>
        </w:rPr>
        <w:t>ы</w:t>
      </w: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 Министерством промышленности и торговли Российской Федерации.</w:t>
      </w:r>
    </w:p>
    <w:p w14:paraId="34E33FB9" w14:textId="77777777" w:rsidR="00B0696A" w:rsidRPr="00715529" w:rsidRDefault="00B0696A" w:rsidP="00B0696A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715529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715529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</w:t>
      </w:r>
      <w:r>
        <w:rPr>
          <w:rFonts w:ascii="Arial Narrow" w:hAnsi="Arial Narrow"/>
          <w:b/>
          <w:color w:val="FF0000"/>
          <w:sz w:val="24"/>
          <w:szCs w:val="24"/>
        </w:rPr>
        <w:t>.</w:t>
      </w:r>
    </w:p>
    <w:p w14:paraId="0D1066D4" w14:textId="77777777" w:rsidR="00B0696A" w:rsidRDefault="00B0696A" w:rsidP="00B0696A">
      <w:pPr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49459A4F" w14:textId="77777777" w:rsidR="00B0696A" w:rsidRPr="00715529" w:rsidRDefault="00B0696A" w:rsidP="00B0696A">
      <w:pPr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0E3DAF3E" w14:textId="77777777" w:rsidR="00B0696A" w:rsidRPr="00715529" w:rsidRDefault="00B0696A" w:rsidP="00B0696A">
      <w:pPr>
        <w:rPr>
          <w:rFonts w:ascii="Arial Narrow" w:hAnsi="Arial Narrow" w:cs="Times New Roman"/>
          <w:sz w:val="28"/>
          <w:szCs w:val="28"/>
        </w:rPr>
      </w:pPr>
      <w:r w:rsidRPr="00715529">
        <w:rPr>
          <w:rFonts w:ascii="Arial Narrow" w:hAnsi="Arial Narrow"/>
          <w:color w:val="000000"/>
          <w:sz w:val="28"/>
          <w:szCs w:val="28"/>
        </w:rPr>
        <w:t xml:space="preserve">Цветовая спецификация: </w:t>
      </w:r>
      <w:r w:rsidRPr="00715529">
        <w:rPr>
          <w:rFonts w:ascii="Arial Narrow" w:hAnsi="Arial Narrow" w:cs="Times New Roman"/>
          <w:sz w:val="28"/>
          <w:szCs w:val="28"/>
          <w:lang w:val="en-US"/>
        </w:rPr>
        <w:t>Pantone</w:t>
      </w:r>
      <w:r w:rsidRPr="00715529">
        <w:rPr>
          <w:rFonts w:ascii="Arial Narrow" w:hAnsi="Arial Narrow" w:cs="Times New Roman"/>
          <w:sz w:val="28"/>
          <w:szCs w:val="28"/>
        </w:rPr>
        <w:t xml:space="preserve"> </w:t>
      </w:r>
      <w:r w:rsidRPr="00715529">
        <w:rPr>
          <w:rFonts w:ascii="Arial Narrow" w:hAnsi="Arial Narrow" w:cs="Times New Roman"/>
          <w:sz w:val="28"/>
          <w:szCs w:val="28"/>
          <w:lang w:val="en-US"/>
        </w:rPr>
        <w:t>Black</w:t>
      </w:r>
      <w:r w:rsidRPr="00715529">
        <w:rPr>
          <w:rFonts w:ascii="Arial Narrow" w:hAnsi="Arial Narrow" w:cs="Times New Roman"/>
          <w:sz w:val="28"/>
          <w:szCs w:val="28"/>
        </w:rPr>
        <w:t xml:space="preserve">, </w:t>
      </w:r>
      <w:r w:rsidRPr="00715529">
        <w:rPr>
          <w:rFonts w:ascii="Arial Narrow" w:hAnsi="Arial Narrow" w:cs="Times New Roman"/>
          <w:sz w:val="28"/>
          <w:szCs w:val="28"/>
          <w:lang w:val="en-US"/>
        </w:rPr>
        <w:t>Pantone</w:t>
      </w:r>
      <w:r w:rsidRPr="00715529">
        <w:rPr>
          <w:rFonts w:ascii="Arial Narrow" w:hAnsi="Arial Narrow" w:cs="Times New Roman"/>
          <w:sz w:val="28"/>
          <w:szCs w:val="28"/>
        </w:rPr>
        <w:t xml:space="preserve"> 186 </w:t>
      </w:r>
      <w:r w:rsidRPr="00715529">
        <w:rPr>
          <w:rFonts w:ascii="Arial Narrow" w:hAnsi="Arial Narrow" w:cs="Times New Roman"/>
          <w:sz w:val="28"/>
          <w:szCs w:val="28"/>
          <w:lang w:val="en-US"/>
        </w:rPr>
        <w:t>C</w:t>
      </w:r>
    </w:p>
    <w:p w14:paraId="6F7893EB" w14:textId="77777777" w:rsidR="00B0696A" w:rsidRDefault="00B0696A" w:rsidP="00B0696A">
      <w:pPr>
        <w:rPr>
          <w:rFonts w:ascii="Times New Roman" w:hAnsi="Times New Roman" w:cs="Times New Roman"/>
          <w:sz w:val="28"/>
          <w:szCs w:val="28"/>
        </w:rPr>
      </w:pPr>
    </w:p>
    <w:p w14:paraId="07CD262A" w14:textId="77777777" w:rsidR="00FF2868" w:rsidRPr="004C0B5D" w:rsidRDefault="00936B7A" w:rsidP="00E30542">
      <w:pPr>
        <w:tabs>
          <w:tab w:val="left" w:pos="1260"/>
        </w:tabs>
        <w:jc w:val="both"/>
        <w:rPr>
          <w:rFonts w:ascii="Arial Narrow" w:hAnsi="Arial Narrow" w:cs="Times New Roman"/>
          <w:bCs/>
          <w:sz w:val="28"/>
          <w:szCs w:val="28"/>
        </w:rPr>
      </w:pPr>
      <w:r w:rsidRPr="004C0B5D">
        <w:rPr>
          <w:rFonts w:ascii="Arial Narrow" w:hAnsi="Arial Narrow" w:cs="Times New Roman"/>
          <w:bCs/>
          <w:sz w:val="28"/>
          <w:szCs w:val="28"/>
        </w:rPr>
        <w:t xml:space="preserve"> </w:t>
      </w:r>
      <w:r w:rsidR="00FF2868" w:rsidRPr="004C0B5D">
        <w:rPr>
          <w:rFonts w:ascii="Arial Narrow" w:hAnsi="Arial Narrow" w:cs="Times New Roman"/>
          <w:bCs/>
          <w:sz w:val="28"/>
          <w:szCs w:val="28"/>
        </w:rPr>
        <w:t xml:space="preserve">                                             </w:t>
      </w:r>
      <w:r w:rsidR="00F33018" w:rsidRPr="004C0B5D">
        <w:rPr>
          <w:rFonts w:ascii="Arial Narrow" w:hAnsi="Arial Narrow" w:cs="Times New Roman"/>
          <w:bCs/>
          <w:sz w:val="28"/>
          <w:szCs w:val="28"/>
        </w:rPr>
        <w:t xml:space="preserve"> </w:t>
      </w:r>
    </w:p>
    <w:sectPr w:rsidR="00FF2868" w:rsidRPr="004C0B5D" w:rsidSect="00D5012A">
      <w:footerReference w:type="even" r:id="rId8"/>
      <w:footerReference w:type="default" r:id="rId9"/>
      <w:pgSz w:w="11907" w:h="16834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752A" w14:textId="77777777" w:rsidR="002E770B" w:rsidRDefault="002E770B">
      <w:r>
        <w:separator/>
      </w:r>
    </w:p>
  </w:endnote>
  <w:endnote w:type="continuationSeparator" w:id="0">
    <w:p w14:paraId="31FD33C3" w14:textId="77777777" w:rsidR="002E770B" w:rsidRDefault="002E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8331" w14:textId="77777777" w:rsidR="00940FD5" w:rsidRDefault="00940FD5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E75E45D" w14:textId="77777777" w:rsidR="00940FD5" w:rsidRDefault="00940FD5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150E" w14:textId="77777777" w:rsidR="00940FD5" w:rsidRDefault="00940FD5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5C9">
      <w:rPr>
        <w:rStyle w:val="a4"/>
        <w:noProof/>
      </w:rPr>
      <w:t>9</w:t>
    </w:r>
    <w:r>
      <w:rPr>
        <w:rStyle w:val="a4"/>
      </w:rPr>
      <w:fldChar w:fldCharType="end"/>
    </w:r>
  </w:p>
  <w:p w14:paraId="74F89BB7" w14:textId="77777777" w:rsidR="00940FD5" w:rsidRDefault="00940FD5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C397" w14:textId="77777777" w:rsidR="002E770B" w:rsidRDefault="002E770B">
      <w:r>
        <w:separator/>
      </w:r>
    </w:p>
  </w:footnote>
  <w:footnote w:type="continuationSeparator" w:id="0">
    <w:p w14:paraId="0936A1D3" w14:textId="77777777" w:rsidR="002E770B" w:rsidRDefault="002E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vertAlign w:val="superscript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D61796F"/>
    <w:multiLevelType w:val="multilevel"/>
    <w:tmpl w:val="BB74C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380F3C"/>
    <w:multiLevelType w:val="multilevel"/>
    <w:tmpl w:val="6C8A54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A5513"/>
    <w:multiLevelType w:val="multilevel"/>
    <w:tmpl w:val="FD4E4F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DE521B"/>
    <w:multiLevelType w:val="hybridMultilevel"/>
    <w:tmpl w:val="37D0B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4FB6"/>
    <w:multiLevelType w:val="hybridMultilevel"/>
    <w:tmpl w:val="686A15E2"/>
    <w:lvl w:ilvl="0" w:tplc="8CEEE8B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03AED"/>
    <w:multiLevelType w:val="hybridMultilevel"/>
    <w:tmpl w:val="8F927B38"/>
    <w:lvl w:ilvl="0" w:tplc="8CEEE8B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F5BD1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92168"/>
    <w:multiLevelType w:val="multilevel"/>
    <w:tmpl w:val="7A5473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E3619D4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9" w15:restartNumberingAfterBreak="0">
    <w:nsid w:val="3814199A"/>
    <w:multiLevelType w:val="multilevel"/>
    <w:tmpl w:val="57084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D213D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308B0"/>
    <w:multiLevelType w:val="multilevel"/>
    <w:tmpl w:val="D01C37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3A6706D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4C0064EE"/>
    <w:multiLevelType w:val="multilevel"/>
    <w:tmpl w:val="9502F7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A40DC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29BF"/>
    <w:multiLevelType w:val="multilevel"/>
    <w:tmpl w:val="6F86D8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0323A97"/>
    <w:multiLevelType w:val="hybridMultilevel"/>
    <w:tmpl w:val="0C40725A"/>
    <w:lvl w:ilvl="0" w:tplc="B6EE61E6">
      <w:start w:val="4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8" w15:restartNumberingAfterBreak="0">
    <w:nsid w:val="665C285E"/>
    <w:multiLevelType w:val="multilevel"/>
    <w:tmpl w:val="A8C63D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10D04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6DD43D53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5AAD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573E8"/>
    <w:multiLevelType w:val="multilevel"/>
    <w:tmpl w:val="37D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B70C9"/>
    <w:multiLevelType w:val="hybridMultilevel"/>
    <w:tmpl w:val="57084102"/>
    <w:lvl w:ilvl="0" w:tplc="223CD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DAB"/>
    <w:multiLevelType w:val="hybridMultilevel"/>
    <w:tmpl w:val="097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EE8B4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4"/>
  </w:num>
  <w:num w:numId="4">
    <w:abstractNumId w:val="18"/>
  </w:num>
  <w:num w:numId="5">
    <w:abstractNumId w:val="29"/>
  </w:num>
  <w:num w:numId="6">
    <w:abstractNumId w:val="24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33"/>
  </w:num>
  <w:num w:numId="16">
    <w:abstractNumId w:val="20"/>
  </w:num>
  <w:num w:numId="17">
    <w:abstractNumId w:val="13"/>
  </w:num>
  <w:num w:numId="18">
    <w:abstractNumId w:val="22"/>
  </w:num>
  <w:num w:numId="19">
    <w:abstractNumId w:val="31"/>
  </w:num>
  <w:num w:numId="20">
    <w:abstractNumId w:val="16"/>
  </w:num>
  <w:num w:numId="21">
    <w:abstractNumId w:val="30"/>
  </w:num>
  <w:num w:numId="22">
    <w:abstractNumId w:val="32"/>
  </w:num>
  <w:num w:numId="23">
    <w:abstractNumId w:val="25"/>
  </w:num>
  <w:num w:numId="24">
    <w:abstractNumId w:val="34"/>
  </w:num>
  <w:num w:numId="25">
    <w:abstractNumId w:val="19"/>
  </w:num>
  <w:num w:numId="26">
    <w:abstractNumId w:val="23"/>
  </w:num>
  <w:num w:numId="27">
    <w:abstractNumId w:val="9"/>
  </w:num>
  <w:num w:numId="28">
    <w:abstractNumId w:val="7"/>
  </w:num>
  <w:num w:numId="29">
    <w:abstractNumId w:val="26"/>
  </w:num>
  <w:num w:numId="30">
    <w:abstractNumId w:val="21"/>
  </w:num>
  <w:num w:numId="31">
    <w:abstractNumId w:val="15"/>
  </w:num>
  <w:num w:numId="32">
    <w:abstractNumId w:val="6"/>
  </w:num>
  <w:num w:numId="33">
    <w:abstractNumId w:val="28"/>
  </w:num>
  <w:num w:numId="34">
    <w:abstractNumId w:val="35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D2F"/>
    <w:rsid w:val="0000254D"/>
    <w:rsid w:val="00003213"/>
    <w:rsid w:val="00005DB4"/>
    <w:rsid w:val="00007DEF"/>
    <w:rsid w:val="00010F87"/>
    <w:rsid w:val="000133DC"/>
    <w:rsid w:val="00013F9D"/>
    <w:rsid w:val="00023EFE"/>
    <w:rsid w:val="00024AAF"/>
    <w:rsid w:val="000269E7"/>
    <w:rsid w:val="00026D09"/>
    <w:rsid w:val="00030353"/>
    <w:rsid w:val="00030BBE"/>
    <w:rsid w:val="000318D7"/>
    <w:rsid w:val="00031C98"/>
    <w:rsid w:val="0003283E"/>
    <w:rsid w:val="00032C21"/>
    <w:rsid w:val="00034B83"/>
    <w:rsid w:val="00037C33"/>
    <w:rsid w:val="00042AC4"/>
    <w:rsid w:val="00043263"/>
    <w:rsid w:val="000441B6"/>
    <w:rsid w:val="000447B3"/>
    <w:rsid w:val="00045EFA"/>
    <w:rsid w:val="00046231"/>
    <w:rsid w:val="00046358"/>
    <w:rsid w:val="00046BEB"/>
    <w:rsid w:val="00052360"/>
    <w:rsid w:val="00053019"/>
    <w:rsid w:val="0005614A"/>
    <w:rsid w:val="00057529"/>
    <w:rsid w:val="00057959"/>
    <w:rsid w:val="00057D45"/>
    <w:rsid w:val="00061AC4"/>
    <w:rsid w:val="00062075"/>
    <w:rsid w:val="00063682"/>
    <w:rsid w:val="00066C17"/>
    <w:rsid w:val="00066C3F"/>
    <w:rsid w:val="00070C33"/>
    <w:rsid w:val="00071A9E"/>
    <w:rsid w:val="000729D8"/>
    <w:rsid w:val="0007359C"/>
    <w:rsid w:val="00074549"/>
    <w:rsid w:val="0007739C"/>
    <w:rsid w:val="000774AF"/>
    <w:rsid w:val="00080B5A"/>
    <w:rsid w:val="00080C74"/>
    <w:rsid w:val="00081896"/>
    <w:rsid w:val="000825F5"/>
    <w:rsid w:val="00082800"/>
    <w:rsid w:val="000846F0"/>
    <w:rsid w:val="00084B0F"/>
    <w:rsid w:val="00084DFE"/>
    <w:rsid w:val="00086933"/>
    <w:rsid w:val="00086AB0"/>
    <w:rsid w:val="000874D7"/>
    <w:rsid w:val="00087720"/>
    <w:rsid w:val="00087CFB"/>
    <w:rsid w:val="000922FC"/>
    <w:rsid w:val="000925FC"/>
    <w:rsid w:val="00092BBE"/>
    <w:rsid w:val="0009470B"/>
    <w:rsid w:val="0009582C"/>
    <w:rsid w:val="0009603F"/>
    <w:rsid w:val="0009607F"/>
    <w:rsid w:val="000A02AF"/>
    <w:rsid w:val="000A0BC7"/>
    <w:rsid w:val="000A1AE5"/>
    <w:rsid w:val="000A247F"/>
    <w:rsid w:val="000A56D7"/>
    <w:rsid w:val="000A7A33"/>
    <w:rsid w:val="000B0700"/>
    <w:rsid w:val="000B30D1"/>
    <w:rsid w:val="000B3635"/>
    <w:rsid w:val="000B518A"/>
    <w:rsid w:val="000B51DE"/>
    <w:rsid w:val="000B6064"/>
    <w:rsid w:val="000C01CE"/>
    <w:rsid w:val="000C01F5"/>
    <w:rsid w:val="000C163F"/>
    <w:rsid w:val="000C18C7"/>
    <w:rsid w:val="000C1AB4"/>
    <w:rsid w:val="000C3D26"/>
    <w:rsid w:val="000D23D6"/>
    <w:rsid w:val="000D3F69"/>
    <w:rsid w:val="000D3FF1"/>
    <w:rsid w:val="000D4A2F"/>
    <w:rsid w:val="000D4AB8"/>
    <w:rsid w:val="000D4DF9"/>
    <w:rsid w:val="000D54FD"/>
    <w:rsid w:val="000D6367"/>
    <w:rsid w:val="000D71FA"/>
    <w:rsid w:val="000E05C8"/>
    <w:rsid w:val="000E130F"/>
    <w:rsid w:val="000E26BC"/>
    <w:rsid w:val="000E26F8"/>
    <w:rsid w:val="000E316B"/>
    <w:rsid w:val="000E7485"/>
    <w:rsid w:val="000F0ABC"/>
    <w:rsid w:val="000F0AF8"/>
    <w:rsid w:val="000F1BEF"/>
    <w:rsid w:val="000F2CEF"/>
    <w:rsid w:val="000F46FC"/>
    <w:rsid w:val="000F514F"/>
    <w:rsid w:val="000F6B6B"/>
    <w:rsid w:val="00101CCE"/>
    <w:rsid w:val="001032B0"/>
    <w:rsid w:val="00103796"/>
    <w:rsid w:val="001052B1"/>
    <w:rsid w:val="0010580F"/>
    <w:rsid w:val="0010583E"/>
    <w:rsid w:val="001113C0"/>
    <w:rsid w:val="001121FA"/>
    <w:rsid w:val="00114164"/>
    <w:rsid w:val="001150DB"/>
    <w:rsid w:val="00121BA8"/>
    <w:rsid w:val="00121F60"/>
    <w:rsid w:val="001228EB"/>
    <w:rsid w:val="0012328E"/>
    <w:rsid w:val="0012367B"/>
    <w:rsid w:val="0012428A"/>
    <w:rsid w:val="00124BC5"/>
    <w:rsid w:val="00125A3C"/>
    <w:rsid w:val="00125A69"/>
    <w:rsid w:val="00126630"/>
    <w:rsid w:val="00127924"/>
    <w:rsid w:val="00130828"/>
    <w:rsid w:val="00131C87"/>
    <w:rsid w:val="00131EE5"/>
    <w:rsid w:val="00131F62"/>
    <w:rsid w:val="00132A2F"/>
    <w:rsid w:val="0013410B"/>
    <w:rsid w:val="00134110"/>
    <w:rsid w:val="00136AAF"/>
    <w:rsid w:val="00137514"/>
    <w:rsid w:val="001434CD"/>
    <w:rsid w:val="00143584"/>
    <w:rsid w:val="00143F98"/>
    <w:rsid w:val="00145060"/>
    <w:rsid w:val="001453AA"/>
    <w:rsid w:val="0014560F"/>
    <w:rsid w:val="00153B24"/>
    <w:rsid w:val="00153D50"/>
    <w:rsid w:val="00154B85"/>
    <w:rsid w:val="00155911"/>
    <w:rsid w:val="00156026"/>
    <w:rsid w:val="00156697"/>
    <w:rsid w:val="001568A6"/>
    <w:rsid w:val="0015716A"/>
    <w:rsid w:val="00157180"/>
    <w:rsid w:val="00157458"/>
    <w:rsid w:val="00160524"/>
    <w:rsid w:val="0016087B"/>
    <w:rsid w:val="00161184"/>
    <w:rsid w:val="00162B14"/>
    <w:rsid w:val="00163158"/>
    <w:rsid w:val="00164473"/>
    <w:rsid w:val="0016620D"/>
    <w:rsid w:val="0016721E"/>
    <w:rsid w:val="001673FA"/>
    <w:rsid w:val="00170EF0"/>
    <w:rsid w:val="0017116F"/>
    <w:rsid w:val="0017169C"/>
    <w:rsid w:val="001770ED"/>
    <w:rsid w:val="001807C0"/>
    <w:rsid w:val="00181442"/>
    <w:rsid w:val="001822A3"/>
    <w:rsid w:val="00182709"/>
    <w:rsid w:val="001850A6"/>
    <w:rsid w:val="001873BA"/>
    <w:rsid w:val="0018773A"/>
    <w:rsid w:val="001901AF"/>
    <w:rsid w:val="001902BF"/>
    <w:rsid w:val="00190C51"/>
    <w:rsid w:val="001914F0"/>
    <w:rsid w:val="001922BD"/>
    <w:rsid w:val="0019243C"/>
    <w:rsid w:val="001929EF"/>
    <w:rsid w:val="00194203"/>
    <w:rsid w:val="0019423D"/>
    <w:rsid w:val="00196AF3"/>
    <w:rsid w:val="001A16EB"/>
    <w:rsid w:val="001A2B5C"/>
    <w:rsid w:val="001A37BB"/>
    <w:rsid w:val="001A4A10"/>
    <w:rsid w:val="001A694C"/>
    <w:rsid w:val="001B0684"/>
    <w:rsid w:val="001B0B7B"/>
    <w:rsid w:val="001B1AE9"/>
    <w:rsid w:val="001B2A50"/>
    <w:rsid w:val="001B2DCA"/>
    <w:rsid w:val="001B3B54"/>
    <w:rsid w:val="001B41DE"/>
    <w:rsid w:val="001B59F7"/>
    <w:rsid w:val="001B5FA7"/>
    <w:rsid w:val="001B7C96"/>
    <w:rsid w:val="001C01AB"/>
    <w:rsid w:val="001C0499"/>
    <w:rsid w:val="001C0DDB"/>
    <w:rsid w:val="001C13CD"/>
    <w:rsid w:val="001C1A17"/>
    <w:rsid w:val="001C31C2"/>
    <w:rsid w:val="001C36D6"/>
    <w:rsid w:val="001C446E"/>
    <w:rsid w:val="001C44AF"/>
    <w:rsid w:val="001D20D6"/>
    <w:rsid w:val="001D2178"/>
    <w:rsid w:val="001D2E74"/>
    <w:rsid w:val="001D3059"/>
    <w:rsid w:val="001D451A"/>
    <w:rsid w:val="001D4E07"/>
    <w:rsid w:val="001D5613"/>
    <w:rsid w:val="001D5D7A"/>
    <w:rsid w:val="001D6489"/>
    <w:rsid w:val="001D68B2"/>
    <w:rsid w:val="001E0011"/>
    <w:rsid w:val="001E2B0B"/>
    <w:rsid w:val="001E2B97"/>
    <w:rsid w:val="001E2F42"/>
    <w:rsid w:val="001E3A21"/>
    <w:rsid w:val="001E3A32"/>
    <w:rsid w:val="001E4139"/>
    <w:rsid w:val="001E6C2D"/>
    <w:rsid w:val="001F1E62"/>
    <w:rsid w:val="001F2F1C"/>
    <w:rsid w:val="001F3352"/>
    <w:rsid w:val="001F3A0A"/>
    <w:rsid w:val="001F3EA6"/>
    <w:rsid w:val="001F4AD4"/>
    <w:rsid w:val="001F4F52"/>
    <w:rsid w:val="001F501D"/>
    <w:rsid w:val="001F58D7"/>
    <w:rsid w:val="001F5BCD"/>
    <w:rsid w:val="001F6D1A"/>
    <w:rsid w:val="001F6D23"/>
    <w:rsid w:val="001F7B6E"/>
    <w:rsid w:val="00201916"/>
    <w:rsid w:val="00203C17"/>
    <w:rsid w:val="002042F4"/>
    <w:rsid w:val="00204786"/>
    <w:rsid w:val="00204D8A"/>
    <w:rsid w:val="0020515A"/>
    <w:rsid w:val="00205A15"/>
    <w:rsid w:val="00205AF4"/>
    <w:rsid w:val="00207538"/>
    <w:rsid w:val="00207BEF"/>
    <w:rsid w:val="00212478"/>
    <w:rsid w:val="0021342A"/>
    <w:rsid w:val="00213503"/>
    <w:rsid w:val="00215B28"/>
    <w:rsid w:val="00217208"/>
    <w:rsid w:val="00221006"/>
    <w:rsid w:val="00222A73"/>
    <w:rsid w:val="00224DB8"/>
    <w:rsid w:val="002259EE"/>
    <w:rsid w:val="002260A6"/>
    <w:rsid w:val="002269CB"/>
    <w:rsid w:val="00232FF7"/>
    <w:rsid w:val="002341EE"/>
    <w:rsid w:val="00234508"/>
    <w:rsid w:val="002348BB"/>
    <w:rsid w:val="002352A0"/>
    <w:rsid w:val="002404AE"/>
    <w:rsid w:val="002405B5"/>
    <w:rsid w:val="00240AEA"/>
    <w:rsid w:val="0024172F"/>
    <w:rsid w:val="00242E4E"/>
    <w:rsid w:val="0024312C"/>
    <w:rsid w:val="0024396C"/>
    <w:rsid w:val="00243A03"/>
    <w:rsid w:val="00243E6A"/>
    <w:rsid w:val="002444E4"/>
    <w:rsid w:val="00244A82"/>
    <w:rsid w:val="00244F53"/>
    <w:rsid w:val="002460B9"/>
    <w:rsid w:val="00246F28"/>
    <w:rsid w:val="002500FA"/>
    <w:rsid w:val="002521DE"/>
    <w:rsid w:val="0025233A"/>
    <w:rsid w:val="002537E5"/>
    <w:rsid w:val="0025463E"/>
    <w:rsid w:val="002557D0"/>
    <w:rsid w:val="002563B8"/>
    <w:rsid w:val="0025653F"/>
    <w:rsid w:val="00256650"/>
    <w:rsid w:val="00262207"/>
    <w:rsid w:val="0026317A"/>
    <w:rsid w:val="0026376B"/>
    <w:rsid w:val="00263B6A"/>
    <w:rsid w:val="00266A10"/>
    <w:rsid w:val="00266EE5"/>
    <w:rsid w:val="002715FE"/>
    <w:rsid w:val="00271640"/>
    <w:rsid w:val="00271ED5"/>
    <w:rsid w:val="00273F63"/>
    <w:rsid w:val="0027425F"/>
    <w:rsid w:val="0027494D"/>
    <w:rsid w:val="002752A0"/>
    <w:rsid w:val="00275E09"/>
    <w:rsid w:val="00276A4D"/>
    <w:rsid w:val="00277D49"/>
    <w:rsid w:val="002808FA"/>
    <w:rsid w:val="00280B3F"/>
    <w:rsid w:val="00285274"/>
    <w:rsid w:val="00285359"/>
    <w:rsid w:val="00287DED"/>
    <w:rsid w:val="0029157C"/>
    <w:rsid w:val="00292650"/>
    <w:rsid w:val="00292878"/>
    <w:rsid w:val="00295242"/>
    <w:rsid w:val="00295584"/>
    <w:rsid w:val="00295B50"/>
    <w:rsid w:val="00296769"/>
    <w:rsid w:val="002A0B00"/>
    <w:rsid w:val="002A1215"/>
    <w:rsid w:val="002A1FBE"/>
    <w:rsid w:val="002A243B"/>
    <w:rsid w:val="002A380D"/>
    <w:rsid w:val="002A4B29"/>
    <w:rsid w:val="002A5A9D"/>
    <w:rsid w:val="002A5C6F"/>
    <w:rsid w:val="002A62E3"/>
    <w:rsid w:val="002A6F93"/>
    <w:rsid w:val="002A7189"/>
    <w:rsid w:val="002A71D7"/>
    <w:rsid w:val="002B0BB2"/>
    <w:rsid w:val="002B1040"/>
    <w:rsid w:val="002B4A32"/>
    <w:rsid w:val="002B5145"/>
    <w:rsid w:val="002B6722"/>
    <w:rsid w:val="002B7923"/>
    <w:rsid w:val="002B7FAA"/>
    <w:rsid w:val="002C03EB"/>
    <w:rsid w:val="002C0A11"/>
    <w:rsid w:val="002C0B23"/>
    <w:rsid w:val="002C13B5"/>
    <w:rsid w:val="002C19C4"/>
    <w:rsid w:val="002C1B1D"/>
    <w:rsid w:val="002C2047"/>
    <w:rsid w:val="002C2700"/>
    <w:rsid w:val="002C5299"/>
    <w:rsid w:val="002C5AE5"/>
    <w:rsid w:val="002C7301"/>
    <w:rsid w:val="002C78D1"/>
    <w:rsid w:val="002D0B18"/>
    <w:rsid w:val="002D131A"/>
    <w:rsid w:val="002D22EA"/>
    <w:rsid w:val="002D31D2"/>
    <w:rsid w:val="002D40E8"/>
    <w:rsid w:val="002E0052"/>
    <w:rsid w:val="002E0D28"/>
    <w:rsid w:val="002E1B7A"/>
    <w:rsid w:val="002E3F79"/>
    <w:rsid w:val="002E4BDD"/>
    <w:rsid w:val="002E6847"/>
    <w:rsid w:val="002E7200"/>
    <w:rsid w:val="002E7461"/>
    <w:rsid w:val="002E770B"/>
    <w:rsid w:val="002F068C"/>
    <w:rsid w:val="002F38DF"/>
    <w:rsid w:val="002F45FE"/>
    <w:rsid w:val="002F4E1F"/>
    <w:rsid w:val="002F5309"/>
    <w:rsid w:val="002F5733"/>
    <w:rsid w:val="002F658C"/>
    <w:rsid w:val="002F7634"/>
    <w:rsid w:val="002F7D7F"/>
    <w:rsid w:val="002F7F2E"/>
    <w:rsid w:val="00301AD7"/>
    <w:rsid w:val="003021D5"/>
    <w:rsid w:val="00303DAF"/>
    <w:rsid w:val="003043D9"/>
    <w:rsid w:val="00305DCF"/>
    <w:rsid w:val="0030688F"/>
    <w:rsid w:val="00306B0F"/>
    <w:rsid w:val="003075D7"/>
    <w:rsid w:val="00312357"/>
    <w:rsid w:val="00312F6D"/>
    <w:rsid w:val="00313144"/>
    <w:rsid w:val="003139D8"/>
    <w:rsid w:val="00313A0A"/>
    <w:rsid w:val="00314107"/>
    <w:rsid w:val="0031436A"/>
    <w:rsid w:val="00314A8C"/>
    <w:rsid w:val="00317833"/>
    <w:rsid w:val="00317A2C"/>
    <w:rsid w:val="00317DB1"/>
    <w:rsid w:val="003204F9"/>
    <w:rsid w:val="00320C9C"/>
    <w:rsid w:val="0032159C"/>
    <w:rsid w:val="00321749"/>
    <w:rsid w:val="0032340A"/>
    <w:rsid w:val="00325877"/>
    <w:rsid w:val="00331272"/>
    <w:rsid w:val="00332227"/>
    <w:rsid w:val="00334495"/>
    <w:rsid w:val="00335FDD"/>
    <w:rsid w:val="00342F3D"/>
    <w:rsid w:val="003448EA"/>
    <w:rsid w:val="00344BBB"/>
    <w:rsid w:val="00345D96"/>
    <w:rsid w:val="00346CF3"/>
    <w:rsid w:val="0035000B"/>
    <w:rsid w:val="00353554"/>
    <w:rsid w:val="003552AE"/>
    <w:rsid w:val="00355981"/>
    <w:rsid w:val="00355EA1"/>
    <w:rsid w:val="003573A4"/>
    <w:rsid w:val="00360AF4"/>
    <w:rsid w:val="003642A9"/>
    <w:rsid w:val="00364F95"/>
    <w:rsid w:val="00365ABA"/>
    <w:rsid w:val="00365C98"/>
    <w:rsid w:val="00366B63"/>
    <w:rsid w:val="0036723C"/>
    <w:rsid w:val="00367FEF"/>
    <w:rsid w:val="00370BB1"/>
    <w:rsid w:val="003712EA"/>
    <w:rsid w:val="0037345A"/>
    <w:rsid w:val="00374FCF"/>
    <w:rsid w:val="003761B3"/>
    <w:rsid w:val="00376441"/>
    <w:rsid w:val="00376D8C"/>
    <w:rsid w:val="00380AC1"/>
    <w:rsid w:val="00381865"/>
    <w:rsid w:val="00381AD0"/>
    <w:rsid w:val="00382875"/>
    <w:rsid w:val="0038329D"/>
    <w:rsid w:val="00384236"/>
    <w:rsid w:val="00384DF9"/>
    <w:rsid w:val="00385CC2"/>
    <w:rsid w:val="003864FD"/>
    <w:rsid w:val="003868A9"/>
    <w:rsid w:val="0039084B"/>
    <w:rsid w:val="00390DE2"/>
    <w:rsid w:val="003951DB"/>
    <w:rsid w:val="003952FF"/>
    <w:rsid w:val="00396E70"/>
    <w:rsid w:val="00396FDB"/>
    <w:rsid w:val="003975AF"/>
    <w:rsid w:val="00397809"/>
    <w:rsid w:val="003A089B"/>
    <w:rsid w:val="003A2309"/>
    <w:rsid w:val="003A264F"/>
    <w:rsid w:val="003A2CD6"/>
    <w:rsid w:val="003A51C5"/>
    <w:rsid w:val="003B0219"/>
    <w:rsid w:val="003B2AF7"/>
    <w:rsid w:val="003B494D"/>
    <w:rsid w:val="003B4CBB"/>
    <w:rsid w:val="003B7DFE"/>
    <w:rsid w:val="003C12C1"/>
    <w:rsid w:val="003C3A14"/>
    <w:rsid w:val="003C5961"/>
    <w:rsid w:val="003C76EC"/>
    <w:rsid w:val="003D105B"/>
    <w:rsid w:val="003D21FA"/>
    <w:rsid w:val="003D255A"/>
    <w:rsid w:val="003D2B1B"/>
    <w:rsid w:val="003D3759"/>
    <w:rsid w:val="003D4847"/>
    <w:rsid w:val="003D6DCE"/>
    <w:rsid w:val="003D7527"/>
    <w:rsid w:val="003D7B28"/>
    <w:rsid w:val="003E121C"/>
    <w:rsid w:val="003E2815"/>
    <w:rsid w:val="003E3BC3"/>
    <w:rsid w:val="003E59FF"/>
    <w:rsid w:val="003F2076"/>
    <w:rsid w:val="003F24DA"/>
    <w:rsid w:val="003F2CBE"/>
    <w:rsid w:val="003F36EB"/>
    <w:rsid w:val="003F37B4"/>
    <w:rsid w:val="003F3FD3"/>
    <w:rsid w:val="003F6614"/>
    <w:rsid w:val="00400F06"/>
    <w:rsid w:val="00403667"/>
    <w:rsid w:val="00410320"/>
    <w:rsid w:val="00410404"/>
    <w:rsid w:val="00413BF7"/>
    <w:rsid w:val="00413D9A"/>
    <w:rsid w:val="00414F64"/>
    <w:rsid w:val="00415994"/>
    <w:rsid w:val="00417F37"/>
    <w:rsid w:val="00420114"/>
    <w:rsid w:val="00420DFD"/>
    <w:rsid w:val="0042694A"/>
    <w:rsid w:val="00426AC8"/>
    <w:rsid w:val="00426D1F"/>
    <w:rsid w:val="004305D6"/>
    <w:rsid w:val="00431053"/>
    <w:rsid w:val="00431475"/>
    <w:rsid w:val="004317A9"/>
    <w:rsid w:val="0043183D"/>
    <w:rsid w:val="00431F59"/>
    <w:rsid w:val="0043246D"/>
    <w:rsid w:val="0043405F"/>
    <w:rsid w:val="004340CA"/>
    <w:rsid w:val="004346EB"/>
    <w:rsid w:val="004350DB"/>
    <w:rsid w:val="00437168"/>
    <w:rsid w:val="004376BA"/>
    <w:rsid w:val="004404B4"/>
    <w:rsid w:val="00443F4F"/>
    <w:rsid w:val="00447A63"/>
    <w:rsid w:val="00450121"/>
    <w:rsid w:val="00450A32"/>
    <w:rsid w:val="00451D84"/>
    <w:rsid w:val="00451F89"/>
    <w:rsid w:val="0045451C"/>
    <w:rsid w:val="00456257"/>
    <w:rsid w:val="00456443"/>
    <w:rsid w:val="00456551"/>
    <w:rsid w:val="00460517"/>
    <w:rsid w:val="0046167D"/>
    <w:rsid w:val="00461A67"/>
    <w:rsid w:val="00464A09"/>
    <w:rsid w:val="00464BD0"/>
    <w:rsid w:val="00471738"/>
    <w:rsid w:val="00472265"/>
    <w:rsid w:val="0047376F"/>
    <w:rsid w:val="004739D0"/>
    <w:rsid w:val="00474C37"/>
    <w:rsid w:val="0047685F"/>
    <w:rsid w:val="004779A9"/>
    <w:rsid w:val="00480095"/>
    <w:rsid w:val="00481B59"/>
    <w:rsid w:val="00482CE4"/>
    <w:rsid w:val="0048317F"/>
    <w:rsid w:val="0048431F"/>
    <w:rsid w:val="004846AA"/>
    <w:rsid w:val="00484CC2"/>
    <w:rsid w:val="00485381"/>
    <w:rsid w:val="00485BEA"/>
    <w:rsid w:val="0049373F"/>
    <w:rsid w:val="004939BC"/>
    <w:rsid w:val="004950AD"/>
    <w:rsid w:val="004A0AFA"/>
    <w:rsid w:val="004A0FFF"/>
    <w:rsid w:val="004A2A8D"/>
    <w:rsid w:val="004A34CC"/>
    <w:rsid w:val="004A3BF6"/>
    <w:rsid w:val="004A48A7"/>
    <w:rsid w:val="004A5179"/>
    <w:rsid w:val="004A6881"/>
    <w:rsid w:val="004B2386"/>
    <w:rsid w:val="004B30F2"/>
    <w:rsid w:val="004B4DD3"/>
    <w:rsid w:val="004B6920"/>
    <w:rsid w:val="004B6A7F"/>
    <w:rsid w:val="004C0B5D"/>
    <w:rsid w:val="004C128C"/>
    <w:rsid w:val="004C16A1"/>
    <w:rsid w:val="004C1816"/>
    <w:rsid w:val="004C3651"/>
    <w:rsid w:val="004C710C"/>
    <w:rsid w:val="004C7654"/>
    <w:rsid w:val="004C7E46"/>
    <w:rsid w:val="004D0464"/>
    <w:rsid w:val="004D244E"/>
    <w:rsid w:val="004D34A5"/>
    <w:rsid w:val="004D414F"/>
    <w:rsid w:val="004D4915"/>
    <w:rsid w:val="004D4F61"/>
    <w:rsid w:val="004D78C3"/>
    <w:rsid w:val="004E0C9F"/>
    <w:rsid w:val="004E0F17"/>
    <w:rsid w:val="004E0F75"/>
    <w:rsid w:val="004E2031"/>
    <w:rsid w:val="004E3E2E"/>
    <w:rsid w:val="004E761C"/>
    <w:rsid w:val="004F0811"/>
    <w:rsid w:val="004F2AC5"/>
    <w:rsid w:val="004F2BB0"/>
    <w:rsid w:val="004F38AB"/>
    <w:rsid w:val="004F3E6C"/>
    <w:rsid w:val="004F477F"/>
    <w:rsid w:val="004F4AFB"/>
    <w:rsid w:val="004F66EF"/>
    <w:rsid w:val="005046CF"/>
    <w:rsid w:val="0050514E"/>
    <w:rsid w:val="00506490"/>
    <w:rsid w:val="00507BA0"/>
    <w:rsid w:val="00510EEE"/>
    <w:rsid w:val="00513194"/>
    <w:rsid w:val="00513D03"/>
    <w:rsid w:val="005140A5"/>
    <w:rsid w:val="005145F0"/>
    <w:rsid w:val="005202CB"/>
    <w:rsid w:val="0052281C"/>
    <w:rsid w:val="00522E32"/>
    <w:rsid w:val="00526E58"/>
    <w:rsid w:val="0052750F"/>
    <w:rsid w:val="00527B32"/>
    <w:rsid w:val="00527E7B"/>
    <w:rsid w:val="00527EE5"/>
    <w:rsid w:val="00532A8F"/>
    <w:rsid w:val="00533EA5"/>
    <w:rsid w:val="00534BBB"/>
    <w:rsid w:val="00536D0A"/>
    <w:rsid w:val="0053790B"/>
    <w:rsid w:val="00544DD6"/>
    <w:rsid w:val="0054527A"/>
    <w:rsid w:val="00545969"/>
    <w:rsid w:val="00545DF0"/>
    <w:rsid w:val="00547895"/>
    <w:rsid w:val="00547F2E"/>
    <w:rsid w:val="00550D99"/>
    <w:rsid w:val="005512A5"/>
    <w:rsid w:val="005524C6"/>
    <w:rsid w:val="0055323B"/>
    <w:rsid w:val="005550DE"/>
    <w:rsid w:val="00555104"/>
    <w:rsid w:val="005561AB"/>
    <w:rsid w:val="00556D35"/>
    <w:rsid w:val="00560637"/>
    <w:rsid w:val="005617EC"/>
    <w:rsid w:val="00562BCF"/>
    <w:rsid w:val="005652F5"/>
    <w:rsid w:val="005667D0"/>
    <w:rsid w:val="005705E9"/>
    <w:rsid w:val="00572372"/>
    <w:rsid w:val="00575600"/>
    <w:rsid w:val="00575638"/>
    <w:rsid w:val="005777E0"/>
    <w:rsid w:val="0058065C"/>
    <w:rsid w:val="00585F5D"/>
    <w:rsid w:val="0058605D"/>
    <w:rsid w:val="0058625D"/>
    <w:rsid w:val="005872A9"/>
    <w:rsid w:val="00587DEE"/>
    <w:rsid w:val="00590379"/>
    <w:rsid w:val="005923B1"/>
    <w:rsid w:val="00593A5A"/>
    <w:rsid w:val="00595C6C"/>
    <w:rsid w:val="005966B4"/>
    <w:rsid w:val="005A1D3B"/>
    <w:rsid w:val="005A4203"/>
    <w:rsid w:val="005A42F3"/>
    <w:rsid w:val="005A43B4"/>
    <w:rsid w:val="005A48F6"/>
    <w:rsid w:val="005A56B0"/>
    <w:rsid w:val="005A59A3"/>
    <w:rsid w:val="005A6DB8"/>
    <w:rsid w:val="005A6E94"/>
    <w:rsid w:val="005A7D1F"/>
    <w:rsid w:val="005B0F9A"/>
    <w:rsid w:val="005B2402"/>
    <w:rsid w:val="005B434D"/>
    <w:rsid w:val="005B43A1"/>
    <w:rsid w:val="005B472A"/>
    <w:rsid w:val="005B475A"/>
    <w:rsid w:val="005B6022"/>
    <w:rsid w:val="005B63D2"/>
    <w:rsid w:val="005B78A7"/>
    <w:rsid w:val="005C0759"/>
    <w:rsid w:val="005C0949"/>
    <w:rsid w:val="005C1441"/>
    <w:rsid w:val="005C1B08"/>
    <w:rsid w:val="005C2F12"/>
    <w:rsid w:val="005C43C1"/>
    <w:rsid w:val="005C58D3"/>
    <w:rsid w:val="005C5B3F"/>
    <w:rsid w:val="005C5CB4"/>
    <w:rsid w:val="005C6067"/>
    <w:rsid w:val="005C734C"/>
    <w:rsid w:val="005D01D9"/>
    <w:rsid w:val="005D0729"/>
    <w:rsid w:val="005D1165"/>
    <w:rsid w:val="005D3112"/>
    <w:rsid w:val="005D4C54"/>
    <w:rsid w:val="005D6072"/>
    <w:rsid w:val="005D7574"/>
    <w:rsid w:val="005D7878"/>
    <w:rsid w:val="005E5AD4"/>
    <w:rsid w:val="005E60A9"/>
    <w:rsid w:val="005F0FA9"/>
    <w:rsid w:val="005F1448"/>
    <w:rsid w:val="005F33A6"/>
    <w:rsid w:val="005F352B"/>
    <w:rsid w:val="005F40E1"/>
    <w:rsid w:val="005F4874"/>
    <w:rsid w:val="005F4B99"/>
    <w:rsid w:val="005F6CCC"/>
    <w:rsid w:val="00600C56"/>
    <w:rsid w:val="00600D3D"/>
    <w:rsid w:val="006034AC"/>
    <w:rsid w:val="0060573C"/>
    <w:rsid w:val="006155DE"/>
    <w:rsid w:val="00616380"/>
    <w:rsid w:val="0061723B"/>
    <w:rsid w:val="00617B3A"/>
    <w:rsid w:val="0062051E"/>
    <w:rsid w:val="00621EC6"/>
    <w:rsid w:val="00622B80"/>
    <w:rsid w:val="00623473"/>
    <w:rsid w:val="00630619"/>
    <w:rsid w:val="0063288E"/>
    <w:rsid w:val="00632D4E"/>
    <w:rsid w:val="00633BE7"/>
    <w:rsid w:val="00635370"/>
    <w:rsid w:val="006353C2"/>
    <w:rsid w:val="00635DB4"/>
    <w:rsid w:val="0063686C"/>
    <w:rsid w:val="00636BE1"/>
    <w:rsid w:val="00642062"/>
    <w:rsid w:val="006431A0"/>
    <w:rsid w:val="00647EC6"/>
    <w:rsid w:val="00650427"/>
    <w:rsid w:val="006507B5"/>
    <w:rsid w:val="00651AA6"/>
    <w:rsid w:val="00652FE2"/>
    <w:rsid w:val="00653E30"/>
    <w:rsid w:val="006547E7"/>
    <w:rsid w:val="00654E6F"/>
    <w:rsid w:val="006550D0"/>
    <w:rsid w:val="00655844"/>
    <w:rsid w:val="00657061"/>
    <w:rsid w:val="00660D4E"/>
    <w:rsid w:val="0066303B"/>
    <w:rsid w:val="006637BD"/>
    <w:rsid w:val="00665099"/>
    <w:rsid w:val="0066528C"/>
    <w:rsid w:val="00671028"/>
    <w:rsid w:val="00673E3E"/>
    <w:rsid w:val="00674253"/>
    <w:rsid w:val="00674448"/>
    <w:rsid w:val="00674B0C"/>
    <w:rsid w:val="00677C4D"/>
    <w:rsid w:val="00680119"/>
    <w:rsid w:val="0068077E"/>
    <w:rsid w:val="00682685"/>
    <w:rsid w:val="00682B27"/>
    <w:rsid w:val="00682D14"/>
    <w:rsid w:val="00685D47"/>
    <w:rsid w:val="00686480"/>
    <w:rsid w:val="00687569"/>
    <w:rsid w:val="006908E3"/>
    <w:rsid w:val="00690F5F"/>
    <w:rsid w:val="0069103F"/>
    <w:rsid w:val="00695D67"/>
    <w:rsid w:val="00695D88"/>
    <w:rsid w:val="006A1766"/>
    <w:rsid w:val="006A1EE0"/>
    <w:rsid w:val="006A2313"/>
    <w:rsid w:val="006A43CB"/>
    <w:rsid w:val="006A4B8F"/>
    <w:rsid w:val="006A5F83"/>
    <w:rsid w:val="006A5FBE"/>
    <w:rsid w:val="006A6E51"/>
    <w:rsid w:val="006B1195"/>
    <w:rsid w:val="006B1B47"/>
    <w:rsid w:val="006B2F40"/>
    <w:rsid w:val="006B49F1"/>
    <w:rsid w:val="006B5637"/>
    <w:rsid w:val="006B5F35"/>
    <w:rsid w:val="006B72E8"/>
    <w:rsid w:val="006C0028"/>
    <w:rsid w:val="006C0958"/>
    <w:rsid w:val="006C1438"/>
    <w:rsid w:val="006C1EC1"/>
    <w:rsid w:val="006C1EC7"/>
    <w:rsid w:val="006C27D6"/>
    <w:rsid w:val="006C33FA"/>
    <w:rsid w:val="006C4B6F"/>
    <w:rsid w:val="006C4EF7"/>
    <w:rsid w:val="006C5AA4"/>
    <w:rsid w:val="006C64BD"/>
    <w:rsid w:val="006C78B2"/>
    <w:rsid w:val="006D099C"/>
    <w:rsid w:val="006D15C9"/>
    <w:rsid w:val="006D36AA"/>
    <w:rsid w:val="006D410E"/>
    <w:rsid w:val="006D6053"/>
    <w:rsid w:val="006D6910"/>
    <w:rsid w:val="006E46DF"/>
    <w:rsid w:val="006E50E2"/>
    <w:rsid w:val="006E50E9"/>
    <w:rsid w:val="006E62B5"/>
    <w:rsid w:val="006E6C4A"/>
    <w:rsid w:val="006E6E6E"/>
    <w:rsid w:val="006E6F6A"/>
    <w:rsid w:val="006E7385"/>
    <w:rsid w:val="006E74EF"/>
    <w:rsid w:val="006E75C8"/>
    <w:rsid w:val="006F32B3"/>
    <w:rsid w:val="006F5770"/>
    <w:rsid w:val="006F5C94"/>
    <w:rsid w:val="00702970"/>
    <w:rsid w:val="00702A11"/>
    <w:rsid w:val="00703780"/>
    <w:rsid w:val="0071351B"/>
    <w:rsid w:val="0071372F"/>
    <w:rsid w:val="00713765"/>
    <w:rsid w:val="00717372"/>
    <w:rsid w:val="00717EAD"/>
    <w:rsid w:val="00720BDC"/>
    <w:rsid w:val="007215E4"/>
    <w:rsid w:val="00722F33"/>
    <w:rsid w:val="0072324A"/>
    <w:rsid w:val="00727118"/>
    <w:rsid w:val="007309C5"/>
    <w:rsid w:val="00730E8A"/>
    <w:rsid w:val="007324CD"/>
    <w:rsid w:val="00734B8C"/>
    <w:rsid w:val="00736E36"/>
    <w:rsid w:val="00741BB7"/>
    <w:rsid w:val="00744654"/>
    <w:rsid w:val="007456AE"/>
    <w:rsid w:val="00753DB9"/>
    <w:rsid w:val="00754964"/>
    <w:rsid w:val="00754A1D"/>
    <w:rsid w:val="00755552"/>
    <w:rsid w:val="00756352"/>
    <w:rsid w:val="007602EC"/>
    <w:rsid w:val="007606E4"/>
    <w:rsid w:val="007617FD"/>
    <w:rsid w:val="00763C2F"/>
    <w:rsid w:val="007640C1"/>
    <w:rsid w:val="00764B67"/>
    <w:rsid w:val="00764D55"/>
    <w:rsid w:val="00767948"/>
    <w:rsid w:val="0077254C"/>
    <w:rsid w:val="007760C0"/>
    <w:rsid w:val="007766A4"/>
    <w:rsid w:val="007800DD"/>
    <w:rsid w:val="00781D80"/>
    <w:rsid w:val="007838F2"/>
    <w:rsid w:val="00784D7A"/>
    <w:rsid w:val="007865E5"/>
    <w:rsid w:val="00786748"/>
    <w:rsid w:val="007871F0"/>
    <w:rsid w:val="00787546"/>
    <w:rsid w:val="007900E5"/>
    <w:rsid w:val="007917BA"/>
    <w:rsid w:val="007924DF"/>
    <w:rsid w:val="00792E24"/>
    <w:rsid w:val="00794059"/>
    <w:rsid w:val="007941C3"/>
    <w:rsid w:val="00796FEB"/>
    <w:rsid w:val="00797157"/>
    <w:rsid w:val="007A0713"/>
    <w:rsid w:val="007A0FC1"/>
    <w:rsid w:val="007A1637"/>
    <w:rsid w:val="007A2268"/>
    <w:rsid w:val="007A282A"/>
    <w:rsid w:val="007A48F0"/>
    <w:rsid w:val="007A4EB4"/>
    <w:rsid w:val="007B08F8"/>
    <w:rsid w:val="007B0DEC"/>
    <w:rsid w:val="007B12A1"/>
    <w:rsid w:val="007B23F2"/>
    <w:rsid w:val="007B4B0B"/>
    <w:rsid w:val="007B4BBC"/>
    <w:rsid w:val="007B5875"/>
    <w:rsid w:val="007B6569"/>
    <w:rsid w:val="007B6F2D"/>
    <w:rsid w:val="007B705A"/>
    <w:rsid w:val="007C340D"/>
    <w:rsid w:val="007C3F01"/>
    <w:rsid w:val="007C43F1"/>
    <w:rsid w:val="007C5EB5"/>
    <w:rsid w:val="007C6771"/>
    <w:rsid w:val="007C6D6B"/>
    <w:rsid w:val="007D1106"/>
    <w:rsid w:val="007D2FA3"/>
    <w:rsid w:val="007D4137"/>
    <w:rsid w:val="007D52D2"/>
    <w:rsid w:val="007D5780"/>
    <w:rsid w:val="007D657F"/>
    <w:rsid w:val="007D75AE"/>
    <w:rsid w:val="007E1DAE"/>
    <w:rsid w:val="007E2A6D"/>
    <w:rsid w:val="007E2C98"/>
    <w:rsid w:val="007E32BD"/>
    <w:rsid w:val="007E42D7"/>
    <w:rsid w:val="007E4374"/>
    <w:rsid w:val="007E5B3F"/>
    <w:rsid w:val="007E6743"/>
    <w:rsid w:val="007E7039"/>
    <w:rsid w:val="007F18E4"/>
    <w:rsid w:val="007F1DB4"/>
    <w:rsid w:val="007F2C75"/>
    <w:rsid w:val="007F3377"/>
    <w:rsid w:val="007F4055"/>
    <w:rsid w:val="007F4C8B"/>
    <w:rsid w:val="007F5B43"/>
    <w:rsid w:val="007F5E69"/>
    <w:rsid w:val="007F6B14"/>
    <w:rsid w:val="007F6C00"/>
    <w:rsid w:val="00800C47"/>
    <w:rsid w:val="00801E98"/>
    <w:rsid w:val="008024A3"/>
    <w:rsid w:val="00803737"/>
    <w:rsid w:val="00803F4D"/>
    <w:rsid w:val="008048CD"/>
    <w:rsid w:val="00807161"/>
    <w:rsid w:val="0080721B"/>
    <w:rsid w:val="00811495"/>
    <w:rsid w:val="00812E3D"/>
    <w:rsid w:val="00814353"/>
    <w:rsid w:val="0081632F"/>
    <w:rsid w:val="008166E7"/>
    <w:rsid w:val="00821EA6"/>
    <w:rsid w:val="00823A95"/>
    <w:rsid w:val="00824529"/>
    <w:rsid w:val="008263A7"/>
    <w:rsid w:val="008263E5"/>
    <w:rsid w:val="00826B0E"/>
    <w:rsid w:val="00827053"/>
    <w:rsid w:val="0082728F"/>
    <w:rsid w:val="00827FB7"/>
    <w:rsid w:val="008306A0"/>
    <w:rsid w:val="00830D4A"/>
    <w:rsid w:val="008321EB"/>
    <w:rsid w:val="00832AF1"/>
    <w:rsid w:val="00833116"/>
    <w:rsid w:val="00833161"/>
    <w:rsid w:val="008344F8"/>
    <w:rsid w:val="008358B7"/>
    <w:rsid w:val="0083636C"/>
    <w:rsid w:val="00837AF3"/>
    <w:rsid w:val="00840050"/>
    <w:rsid w:val="00841B61"/>
    <w:rsid w:val="00842F19"/>
    <w:rsid w:val="00843036"/>
    <w:rsid w:val="00843416"/>
    <w:rsid w:val="0084469A"/>
    <w:rsid w:val="008451CE"/>
    <w:rsid w:val="008479F0"/>
    <w:rsid w:val="00847F8E"/>
    <w:rsid w:val="0085086F"/>
    <w:rsid w:val="00851704"/>
    <w:rsid w:val="00853809"/>
    <w:rsid w:val="0085388E"/>
    <w:rsid w:val="008550FE"/>
    <w:rsid w:val="00855497"/>
    <w:rsid w:val="00855C47"/>
    <w:rsid w:val="0085642E"/>
    <w:rsid w:val="00857473"/>
    <w:rsid w:val="0085756B"/>
    <w:rsid w:val="00857B8A"/>
    <w:rsid w:val="00857BBF"/>
    <w:rsid w:val="00857CFA"/>
    <w:rsid w:val="00860F7C"/>
    <w:rsid w:val="0086156D"/>
    <w:rsid w:val="00863972"/>
    <w:rsid w:val="00863BCD"/>
    <w:rsid w:val="0086435B"/>
    <w:rsid w:val="00864442"/>
    <w:rsid w:val="008646F2"/>
    <w:rsid w:val="0086472B"/>
    <w:rsid w:val="008648B6"/>
    <w:rsid w:val="00864F88"/>
    <w:rsid w:val="008650EB"/>
    <w:rsid w:val="008715A1"/>
    <w:rsid w:val="00871E3F"/>
    <w:rsid w:val="008729A5"/>
    <w:rsid w:val="00872B71"/>
    <w:rsid w:val="00873DBA"/>
    <w:rsid w:val="00874A03"/>
    <w:rsid w:val="008760F9"/>
    <w:rsid w:val="00876B50"/>
    <w:rsid w:val="00876DB9"/>
    <w:rsid w:val="008800FB"/>
    <w:rsid w:val="008828BC"/>
    <w:rsid w:val="008830FE"/>
    <w:rsid w:val="008836ED"/>
    <w:rsid w:val="008848A2"/>
    <w:rsid w:val="008854F4"/>
    <w:rsid w:val="00885542"/>
    <w:rsid w:val="00887599"/>
    <w:rsid w:val="0089018D"/>
    <w:rsid w:val="0089094E"/>
    <w:rsid w:val="00891D71"/>
    <w:rsid w:val="00891F47"/>
    <w:rsid w:val="00892A7E"/>
    <w:rsid w:val="0089365E"/>
    <w:rsid w:val="00893AB8"/>
    <w:rsid w:val="008956C5"/>
    <w:rsid w:val="00896102"/>
    <w:rsid w:val="008A2CE0"/>
    <w:rsid w:val="008A3074"/>
    <w:rsid w:val="008A446C"/>
    <w:rsid w:val="008A483F"/>
    <w:rsid w:val="008A5A2D"/>
    <w:rsid w:val="008A6325"/>
    <w:rsid w:val="008A63C0"/>
    <w:rsid w:val="008A7928"/>
    <w:rsid w:val="008B0778"/>
    <w:rsid w:val="008B0780"/>
    <w:rsid w:val="008B2C4D"/>
    <w:rsid w:val="008B3AEA"/>
    <w:rsid w:val="008B4985"/>
    <w:rsid w:val="008B4AA9"/>
    <w:rsid w:val="008B53C3"/>
    <w:rsid w:val="008B5746"/>
    <w:rsid w:val="008B6324"/>
    <w:rsid w:val="008B7B9D"/>
    <w:rsid w:val="008B7C44"/>
    <w:rsid w:val="008C0344"/>
    <w:rsid w:val="008C04BB"/>
    <w:rsid w:val="008C0A4B"/>
    <w:rsid w:val="008C10DD"/>
    <w:rsid w:val="008C119D"/>
    <w:rsid w:val="008C141C"/>
    <w:rsid w:val="008C4488"/>
    <w:rsid w:val="008C48A0"/>
    <w:rsid w:val="008C497B"/>
    <w:rsid w:val="008C5528"/>
    <w:rsid w:val="008C5A57"/>
    <w:rsid w:val="008C5C4A"/>
    <w:rsid w:val="008C64D6"/>
    <w:rsid w:val="008C708E"/>
    <w:rsid w:val="008C725F"/>
    <w:rsid w:val="008C7402"/>
    <w:rsid w:val="008C77CE"/>
    <w:rsid w:val="008D1593"/>
    <w:rsid w:val="008D1ABE"/>
    <w:rsid w:val="008D250F"/>
    <w:rsid w:val="008D3A3A"/>
    <w:rsid w:val="008D5062"/>
    <w:rsid w:val="008D519D"/>
    <w:rsid w:val="008D5534"/>
    <w:rsid w:val="008D7F26"/>
    <w:rsid w:val="008E2C05"/>
    <w:rsid w:val="008E2D84"/>
    <w:rsid w:val="008E38D6"/>
    <w:rsid w:val="008E5BF9"/>
    <w:rsid w:val="008F0440"/>
    <w:rsid w:val="008F083B"/>
    <w:rsid w:val="008F5136"/>
    <w:rsid w:val="008F52AE"/>
    <w:rsid w:val="008F54CF"/>
    <w:rsid w:val="008F6906"/>
    <w:rsid w:val="00900CB1"/>
    <w:rsid w:val="00900D7F"/>
    <w:rsid w:val="00901250"/>
    <w:rsid w:val="00901822"/>
    <w:rsid w:val="00904995"/>
    <w:rsid w:val="00904EC4"/>
    <w:rsid w:val="00905316"/>
    <w:rsid w:val="009078CF"/>
    <w:rsid w:val="00907A67"/>
    <w:rsid w:val="009121E0"/>
    <w:rsid w:val="009122FB"/>
    <w:rsid w:val="0091259D"/>
    <w:rsid w:val="00912A0C"/>
    <w:rsid w:val="00913F45"/>
    <w:rsid w:val="009151F3"/>
    <w:rsid w:val="00916365"/>
    <w:rsid w:val="00916845"/>
    <w:rsid w:val="009206F0"/>
    <w:rsid w:val="00921EBF"/>
    <w:rsid w:val="00923775"/>
    <w:rsid w:val="00923DB8"/>
    <w:rsid w:val="00925AFC"/>
    <w:rsid w:val="009267BF"/>
    <w:rsid w:val="00931B75"/>
    <w:rsid w:val="00932D33"/>
    <w:rsid w:val="00933B49"/>
    <w:rsid w:val="00935170"/>
    <w:rsid w:val="009359CE"/>
    <w:rsid w:val="00935DB1"/>
    <w:rsid w:val="00935F35"/>
    <w:rsid w:val="00936B5C"/>
    <w:rsid w:val="00936B7A"/>
    <w:rsid w:val="00940FD5"/>
    <w:rsid w:val="009424B8"/>
    <w:rsid w:val="00943210"/>
    <w:rsid w:val="00943247"/>
    <w:rsid w:val="0094461A"/>
    <w:rsid w:val="00944ACB"/>
    <w:rsid w:val="009455D5"/>
    <w:rsid w:val="00951733"/>
    <w:rsid w:val="009521CE"/>
    <w:rsid w:val="00952750"/>
    <w:rsid w:val="009533A4"/>
    <w:rsid w:val="0095404A"/>
    <w:rsid w:val="009605E8"/>
    <w:rsid w:val="0096070E"/>
    <w:rsid w:val="0096130B"/>
    <w:rsid w:val="00961E0D"/>
    <w:rsid w:val="00962690"/>
    <w:rsid w:val="009649D4"/>
    <w:rsid w:val="009669EA"/>
    <w:rsid w:val="009678F1"/>
    <w:rsid w:val="009678F2"/>
    <w:rsid w:val="009700DE"/>
    <w:rsid w:val="00970929"/>
    <w:rsid w:val="009720EB"/>
    <w:rsid w:val="00972F32"/>
    <w:rsid w:val="00975E99"/>
    <w:rsid w:val="00976703"/>
    <w:rsid w:val="0098217B"/>
    <w:rsid w:val="0098434A"/>
    <w:rsid w:val="009864BD"/>
    <w:rsid w:val="00987DE5"/>
    <w:rsid w:val="00991C02"/>
    <w:rsid w:val="0099265F"/>
    <w:rsid w:val="0099429B"/>
    <w:rsid w:val="009A0707"/>
    <w:rsid w:val="009A12DB"/>
    <w:rsid w:val="009A3947"/>
    <w:rsid w:val="009A43DD"/>
    <w:rsid w:val="009A4B2E"/>
    <w:rsid w:val="009A4E01"/>
    <w:rsid w:val="009A5C8C"/>
    <w:rsid w:val="009A6C34"/>
    <w:rsid w:val="009A79BB"/>
    <w:rsid w:val="009A7C8E"/>
    <w:rsid w:val="009B0119"/>
    <w:rsid w:val="009B0B22"/>
    <w:rsid w:val="009B1678"/>
    <w:rsid w:val="009B3884"/>
    <w:rsid w:val="009B38BE"/>
    <w:rsid w:val="009B46DE"/>
    <w:rsid w:val="009B6123"/>
    <w:rsid w:val="009B6F23"/>
    <w:rsid w:val="009C794F"/>
    <w:rsid w:val="009C7AE0"/>
    <w:rsid w:val="009D0372"/>
    <w:rsid w:val="009D085C"/>
    <w:rsid w:val="009D0A96"/>
    <w:rsid w:val="009D1104"/>
    <w:rsid w:val="009D1D91"/>
    <w:rsid w:val="009D3FAE"/>
    <w:rsid w:val="009D7BBC"/>
    <w:rsid w:val="009E086E"/>
    <w:rsid w:val="009E0EB1"/>
    <w:rsid w:val="009E1614"/>
    <w:rsid w:val="009E22F3"/>
    <w:rsid w:val="009E2AB1"/>
    <w:rsid w:val="009E3685"/>
    <w:rsid w:val="009E6C7C"/>
    <w:rsid w:val="009E7033"/>
    <w:rsid w:val="009E7CC6"/>
    <w:rsid w:val="009E7FE0"/>
    <w:rsid w:val="009F1117"/>
    <w:rsid w:val="009F1775"/>
    <w:rsid w:val="009F2B5E"/>
    <w:rsid w:val="009F4830"/>
    <w:rsid w:val="009F49EC"/>
    <w:rsid w:val="009F50B4"/>
    <w:rsid w:val="009F5288"/>
    <w:rsid w:val="009F550B"/>
    <w:rsid w:val="009F663D"/>
    <w:rsid w:val="009F6B4E"/>
    <w:rsid w:val="00A00866"/>
    <w:rsid w:val="00A01437"/>
    <w:rsid w:val="00A02549"/>
    <w:rsid w:val="00A027CB"/>
    <w:rsid w:val="00A03CF9"/>
    <w:rsid w:val="00A0658C"/>
    <w:rsid w:val="00A0783C"/>
    <w:rsid w:val="00A108F8"/>
    <w:rsid w:val="00A1134D"/>
    <w:rsid w:val="00A11775"/>
    <w:rsid w:val="00A12257"/>
    <w:rsid w:val="00A13698"/>
    <w:rsid w:val="00A151A4"/>
    <w:rsid w:val="00A15ED1"/>
    <w:rsid w:val="00A2013D"/>
    <w:rsid w:val="00A22C01"/>
    <w:rsid w:val="00A22DC9"/>
    <w:rsid w:val="00A306A4"/>
    <w:rsid w:val="00A338A4"/>
    <w:rsid w:val="00A364F8"/>
    <w:rsid w:val="00A37E5A"/>
    <w:rsid w:val="00A4058C"/>
    <w:rsid w:val="00A43F5B"/>
    <w:rsid w:val="00A44830"/>
    <w:rsid w:val="00A46B5A"/>
    <w:rsid w:val="00A503BD"/>
    <w:rsid w:val="00A507C9"/>
    <w:rsid w:val="00A52544"/>
    <w:rsid w:val="00A5478D"/>
    <w:rsid w:val="00A57E92"/>
    <w:rsid w:val="00A60087"/>
    <w:rsid w:val="00A601FB"/>
    <w:rsid w:val="00A609D2"/>
    <w:rsid w:val="00A60B58"/>
    <w:rsid w:val="00A60DF7"/>
    <w:rsid w:val="00A61780"/>
    <w:rsid w:val="00A67141"/>
    <w:rsid w:val="00A7149B"/>
    <w:rsid w:val="00A724EB"/>
    <w:rsid w:val="00A72728"/>
    <w:rsid w:val="00A73E2E"/>
    <w:rsid w:val="00A75318"/>
    <w:rsid w:val="00A7581F"/>
    <w:rsid w:val="00A77D8A"/>
    <w:rsid w:val="00A83F49"/>
    <w:rsid w:val="00A86D27"/>
    <w:rsid w:val="00A926FF"/>
    <w:rsid w:val="00A92BB7"/>
    <w:rsid w:val="00A93B85"/>
    <w:rsid w:val="00A9484F"/>
    <w:rsid w:val="00AA0A85"/>
    <w:rsid w:val="00AA2B9B"/>
    <w:rsid w:val="00AA3782"/>
    <w:rsid w:val="00AA3CF9"/>
    <w:rsid w:val="00AA4196"/>
    <w:rsid w:val="00AA647B"/>
    <w:rsid w:val="00AA65E9"/>
    <w:rsid w:val="00AA7A38"/>
    <w:rsid w:val="00AB078A"/>
    <w:rsid w:val="00AB34B6"/>
    <w:rsid w:val="00AB4A04"/>
    <w:rsid w:val="00AB5C9B"/>
    <w:rsid w:val="00AB6B49"/>
    <w:rsid w:val="00AB7B87"/>
    <w:rsid w:val="00AC0859"/>
    <w:rsid w:val="00AC27EF"/>
    <w:rsid w:val="00AC2BFC"/>
    <w:rsid w:val="00AC4FAC"/>
    <w:rsid w:val="00AC5208"/>
    <w:rsid w:val="00AD0081"/>
    <w:rsid w:val="00AD0D9D"/>
    <w:rsid w:val="00AD19FD"/>
    <w:rsid w:val="00AD1A6A"/>
    <w:rsid w:val="00AD402C"/>
    <w:rsid w:val="00AE19A1"/>
    <w:rsid w:val="00AE1A7B"/>
    <w:rsid w:val="00AE1F85"/>
    <w:rsid w:val="00AE2DC3"/>
    <w:rsid w:val="00AE687A"/>
    <w:rsid w:val="00AE693A"/>
    <w:rsid w:val="00AE7508"/>
    <w:rsid w:val="00AE7A0E"/>
    <w:rsid w:val="00AF09BA"/>
    <w:rsid w:val="00AF0BA2"/>
    <w:rsid w:val="00AF3D96"/>
    <w:rsid w:val="00B01F43"/>
    <w:rsid w:val="00B02A47"/>
    <w:rsid w:val="00B02CDF"/>
    <w:rsid w:val="00B056B3"/>
    <w:rsid w:val="00B05D34"/>
    <w:rsid w:val="00B0696A"/>
    <w:rsid w:val="00B0777B"/>
    <w:rsid w:val="00B07CE7"/>
    <w:rsid w:val="00B12031"/>
    <w:rsid w:val="00B1250B"/>
    <w:rsid w:val="00B12A56"/>
    <w:rsid w:val="00B14747"/>
    <w:rsid w:val="00B1559E"/>
    <w:rsid w:val="00B16BDB"/>
    <w:rsid w:val="00B16C9A"/>
    <w:rsid w:val="00B16CB4"/>
    <w:rsid w:val="00B16E5A"/>
    <w:rsid w:val="00B17225"/>
    <w:rsid w:val="00B17578"/>
    <w:rsid w:val="00B2048C"/>
    <w:rsid w:val="00B26A24"/>
    <w:rsid w:val="00B26B2C"/>
    <w:rsid w:val="00B271E4"/>
    <w:rsid w:val="00B30566"/>
    <w:rsid w:val="00B30704"/>
    <w:rsid w:val="00B30A9C"/>
    <w:rsid w:val="00B315B5"/>
    <w:rsid w:val="00B31C09"/>
    <w:rsid w:val="00B32135"/>
    <w:rsid w:val="00B34437"/>
    <w:rsid w:val="00B40F76"/>
    <w:rsid w:val="00B41478"/>
    <w:rsid w:val="00B415C9"/>
    <w:rsid w:val="00B424EF"/>
    <w:rsid w:val="00B42D80"/>
    <w:rsid w:val="00B463CC"/>
    <w:rsid w:val="00B47448"/>
    <w:rsid w:val="00B50112"/>
    <w:rsid w:val="00B50D9E"/>
    <w:rsid w:val="00B5366C"/>
    <w:rsid w:val="00B54CFD"/>
    <w:rsid w:val="00B54EFB"/>
    <w:rsid w:val="00B54FE1"/>
    <w:rsid w:val="00B55F63"/>
    <w:rsid w:val="00B57DA2"/>
    <w:rsid w:val="00B57ED4"/>
    <w:rsid w:val="00B605CF"/>
    <w:rsid w:val="00B63A74"/>
    <w:rsid w:val="00B70B02"/>
    <w:rsid w:val="00B72223"/>
    <w:rsid w:val="00B73A1E"/>
    <w:rsid w:val="00B743D1"/>
    <w:rsid w:val="00B74F34"/>
    <w:rsid w:val="00B769C0"/>
    <w:rsid w:val="00B76E30"/>
    <w:rsid w:val="00B8115B"/>
    <w:rsid w:val="00B81936"/>
    <w:rsid w:val="00B81DC2"/>
    <w:rsid w:val="00B83D25"/>
    <w:rsid w:val="00B84B3B"/>
    <w:rsid w:val="00B856C4"/>
    <w:rsid w:val="00B8756B"/>
    <w:rsid w:val="00B9195C"/>
    <w:rsid w:val="00B94524"/>
    <w:rsid w:val="00B94E2E"/>
    <w:rsid w:val="00B957AA"/>
    <w:rsid w:val="00B95AB2"/>
    <w:rsid w:val="00BA07A0"/>
    <w:rsid w:val="00BA07E5"/>
    <w:rsid w:val="00BA0E51"/>
    <w:rsid w:val="00BA2EAA"/>
    <w:rsid w:val="00BA3CB8"/>
    <w:rsid w:val="00BA6BFF"/>
    <w:rsid w:val="00BA7BA4"/>
    <w:rsid w:val="00BB1B64"/>
    <w:rsid w:val="00BB2ABF"/>
    <w:rsid w:val="00BB479E"/>
    <w:rsid w:val="00BB526D"/>
    <w:rsid w:val="00BB58BD"/>
    <w:rsid w:val="00BB5D5F"/>
    <w:rsid w:val="00BB7931"/>
    <w:rsid w:val="00BC1A2A"/>
    <w:rsid w:val="00BC1AC1"/>
    <w:rsid w:val="00BC351B"/>
    <w:rsid w:val="00BC4F06"/>
    <w:rsid w:val="00BC7A5A"/>
    <w:rsid w:val="00BD0419"/>
    <w:rsid w:val="00BD2A9A"/>
    <w:rsid w:val="00BD2AC3"/>
    <w:rsid w:val="00BD5972"/>
    <w:rsid w:val="00BD6386"/>
    <w:rsid w:val="00BE0F61"/>
    <w:rsid w:val="00BE192A"/>
    <w:rsid w:val="00BE33C1"/>
    <w:rsid w:val="00BE4423"/>
    <w:rsid w:val="00BE7374"/>
    <w:rsid w:val="00BE7955"/>
    <w:rsid w:val="00BF034E"/>
    <w:rsid w:val="00BF1E5C"/>
    <w:rsid w:val="00BF2007"/>
    <w:rsid w:val="00BF4575"/>
    <w:rsid w:val="00BF4A1B"/>
    <w:rsid w:val="00BF5640"/>
    <w:rsid w:val="00BF5BF0"/>
    <w:rsid w:val="00BF6F2D"/>
    <w:rsid w:val="00BF6F77"/>
    <w:rsid w:val="00C009CE"/>
    <w:rsid w:val="00C01118"/>
    <w:rsid w:val="00C024AD"/>
    <w:rsid w:val="00C0514D"/>
    <w:rsid w:val="00C11715"/>
    <w:rsid w:val="00C1710C"/>
    <w:rsid w:val="00C20520"/>
    <w:rsid w:val="00C2067B"/>
    <w:rsid w:val="00C20E0E"/>
    <w:rsid w:val="00C21505"/>
    <w:rsid w:val="00C23DAE"/>
    <w:rsid w:val="00C26931"/>
    <w:rsid w:val="00C27473"/>
    <w:rsid w:val="00C27B8C"/>
    <w:rsid w:val="00C27FAA"/>
    <w:rsid w:val="00C32697"/>
    <w:rsid w:val="00C32945"/>
    <w:rsid w:val="00C331BB"/>
    <w:rsid w:val="00C332CB"/>
    <w:rsid w:val="00C337F1"/>
    <w:rsid w:val="00C362E9"/>
    <w:rsid w:val="00C3631D"/>
    <w:rsid w:val="00C3638A"/>
    <w:rsid w:val="00C36C90"/>
    <w:rsid w:val="00C36DE2"/>
    <w:rsid w:val="00C36F28"/>
    <w:rsid w:val="00C375CB"/>
    <w:rsid w:val="00C40124"/>
    <w:rsid w:val="00C43A78"/>
    <w:rsid w:val="00C45784"/>
    <w:rsid w:val="00C45B11"/>
    <w:rsid w:val="00C469EB"/>
    <w:rsid w:val="00C477BE"/>
    <w:rsid w:val="00C5565A"/>
    <w:rsid w:val="00C55C30"/>
    <w:rsid w:val="00C57668"/>
    <w:rsid w:val="00C61F31"/>
    <w:rsid w:val="00C620FC"/>
    <w:rsid w:val="00C65657"/>
    <w:rsid w:val="00C67140"/>
    <w:rsid w:val="00C678E6"/>
    <w:rsid w:val="00C702A8"/>
    <w:rsid w:val="00C7115D"/>
    <w:rsid w:val="00C71D47"/>
    <w:rsid w:val="00C72A4D"/>
    <w:rsid w:val="00C72F4D"/>
    <w:rsid w:val="00C730F2"/>
    <w:rsid w:val="00C738F0"/>
    <w:rsid w:val="00C75F83"/>
    <w:rsid w:val="00C77944"/>
    <w:rsid w:val="00C77F40"/>
    <w:rsid w:val="00C80762"/>
    <w:rsid w:val="00C813BB"/>
    <w:rsid w:val="00C83760"/>
    <w:rsid w:val="00C84140"/>
    <w:rsid w:val="00C84515"/>
    <w:rsid w:val="00C8537C"/>
    <w:rsid w:val="00C86BBB"/>
    <w:rsid w:val="00C8711A"/>
    <w:rsid w:val="00C87AF2"/>
    <w:rsid w:val="00C91865"/>
    <w:rsid w:val="00C935A7"/>
    <w:rsid w:val="00C939BE"/>
    <w:rsid w:val="00C95FCA"/>
    <w:rsid w:val="00C96050"/>
    <w:rsid w:val="00C96BA8"/>
    <w:rsid w:val="00CA0E8F"/>
    <w:rsid w:val="00CA2287"/>
    <w:rsid w:val="00CA2AEA"/>
    <w:rsid w:val="00CA3E5A"/>
    <w:rsid w:val="00CA5C5C"/>
    <w:rsid w:val="00CA6BF1"/>
    <w:rsid w:val="00CA7EDB"/>
    <w:rsid w:val="00CB0699"/>
    <w:rsid w:val="00CB290C"/>
    <w:rsid w:val="00CB2D96"/>
    <w:rsid w:val="00CB31A3"/>
    <w:rsid w:val="00CC0ABF"/>
    <w:rsid w:val="00CC0FFF"/>
    <w:rsid w:val="00CC12EB"/>
    <w:rsid w:val="00CC38E2"/>
    <w:rsid w:val="00CC67AB"/>
    <w:rsid w:val="00CC6BBC"/>
    <w:rsid w:val="00CD202D"/>
    <w:rsid w:val="00CD2664"/>
    <w:rsid w:val="00CD3242"/>
    <w:rsid w:val="00CD42C8"/>
    <w:rsid w:val="00CD4A6C"/>
    <w:rsid w:val="00CD4DC7"/>
    <w:rsid w:val="00CD729D"/>
    <w:rsid w:val="00CE0F49"/>
    <w:rsid w:val="00CE25D6"/>
    <w:rsid w:val="00CE3562"/>
    <w:rsid w:val="00CE38D1"/>
    <w:rsid w:val="00CE3C22"/>
    <w:rsid w:val="00CE3FF9"/>
    <w:rsid w:val="00CE595A"/>
    <w:rsid w:val="00CE705F"/>
    <w:rsid w:val="00CE7431"/>
    <w:rsid w:val="00CE7699"/>
    <w:rsid w:val="00CE7832"/>
    <w:rsid w:val="00CF02C5"/>
    <w:rsid w:val="00CF052C"/>
    <w:rsid w:val="00CF1B6D"/>
    <w:rsid w:val="00CF2CD9"/>
    <w:rsid w:val="00CF74B2"/>
    <w:rsid w:val="00D00CE9"/>
    <w:rsid w:val="00D02146"/>
    <w:rsid w:val="00D02856"/>
    <w:rsid w:val="00D045F8"/>
    <w:rsid w:val="00D10219"/>
    <w:rsid w:val="00D109FC"/>
    <w:rsid w:val="00D10D8D"/>
    <w:rsid w:val="00D12856"/>
    <w:rsid w:val="00D20539"/>
    <w:rsid w:val="00D206E3"/>
    <w:rsid w:val="00D20A40"/>
    <w:rsid w:val="00D2287C"/>
    <w:rsid w:val="00D24547"/>
    <w:rsid w:val="00D30F63"/>
    <w:rsid w:val="00D31117"/>
    <w:rsid w:val="00D313F8"/>
    <w:rsid w:val="00D32C29"/>
    <w:rsid w:val="00D331E1"/>
    <w:rsid w:val="00D35D7C"/>
    <w:rsid w:val="00D36355"/>
    <w:rsid w:val="00D36808"/>
    <w:rsid w:val="00D36ABA"/>
    <w:rsid w:val="00D375ED"/>
    <w:rsid w:val="00D376FB"/>
    <w:rsid w:val="00D405EC"/>
    <w:rsid w:val="00D407E3"/>
    <w:rsid w:val="00D41028"/>
    <w:rsid w:val="00D41DCD"/>
    <w:rsid w:val="00D46149"/>
    <w:rsid w:val="00D5012A"/>
    <w:rsid w:val="00D51069"/>
    <w:rsid w:val="00D52ED0"/>
    <w:rsid w:val="00D560FB"/>
    <w:rsid w:val="00D5642E"/>
    <w:rsid w:val="00D5715F"/>
    <w:rsid w:val="00D5770D"/>
    <w:rsid w:val="00D61570"/>
    <w:rsid w:val="00D61A19"/>
    <w:rsid w:val="00D6231D"/>
    <w:rsid w:val="00D6336D"/>
    <w:rsid w:val="00D63A0D"/>
    <w:rsid w:val="00D64790"/>
    <w:rsid w:val="00D656E6"/>
    <w:rsid w:val="00D65B43"/>
    <w:rsid w:val="00D65BD6"/>
    <w:rsid w:val="00D6698C"/>
    <w:rsid w:val="00D669C9"/>
    <w:rsid w:val="00D70000"/>
    <w:rsid w:val="00D714BA"/>
    <w:rsid w:val="00D72370"/>
    <w:rsid w:val="00D73479"/>
    <w:rsid w:val="00D73C70"/>
    <w:rsid w:val="00D73D99"/>
    <w:rsid w:val="00D745F6"/>
    <w:rsid w:val="00D770F6"/>
    <w:rsid w:val="00D77167"/>
    <w:rsid w:val="00D815AF"/>
    <w:rsid w:val="00D842BE"/>
    <w:rsid w:val="00D84D4B"/>
    <w:rsid w:val="00D86400"/>
    <w:rsid w:val="00D86BA0"/>
    <w:rsid w:val="00D86CB3"/>
    <w:rsid w:val="00D91120"/>
    <w:rsid w:val="00D91601"/>
    <w:rsid w:val="00D93F0C"/>
    <w:rsid w:val="00D961D0"/>
    <w:rsid w:val="00D9717B"/>
    <w:rsid w:val="00D9798B"/>
    <w:rsid w:val="00DA0C89"/>
    <w:rsid w:val="00DA276F"/>
    <w:rsid w:val="00DA428B"/>
    <w:rsid w:val="00DA437E"/>
    <w:rsid w:val="00DA57E8"/>
    <w:rsid w:val="00DA5F30"/>
    <w:rsid w:val="00DA6490"/>
    <w:rsid w:val="00DA6C22"/>
    <w:rsid w:val="00DA7503"/>
    <w:rsid w:val="00DA7F83"/>
    <w:rsid w:val="00DB0595"/>
    <w:rsid w:val="00DB08AA"/>
    <w:rsid w:val="00DB3B1C"/>
    <w:rsid w:val="00DB4FA0"/>
    <w:rsid w:val="00DC0AC8"/>
    <w:rsid w:val="00DC0C30"/>
    <w:rsid w:val="00DC13C4"/>
    <w:rsid w:val="00DC3953"/>
    <w:rsid w:val="00DC5AE6"/>
    <w:rsid w:val="00DC5EB1"/>
    <w:rsid w:val="00DD075B"/>
    <w:rsid w:val="00DD2421"/>
    <w:rsid w:val="00DD2660"/>
    <w:rsid w:val="00DD62AD"/>
    <w:rsid w:val="00DD6889"/>
    <w:rsid w:val="00DD707C"/>
    <w:rsid w:val="00DD7CB1"/>
    <w:rsid w:val="00DE0B26"/>
    <w:rsid w:val="00DE1CE6"/>
    <w:rsid w:val="00DE1E67"/>
    <w:rsid w:val="00DE705F"/>
    <w:rsid w:val="00DE7321"/>
    <w:rsid w:val="00DF13D9"/>
    <w:rsid w:val="00DF2F79"/>
    <w:rsid w:val="00DF4923"/>
    <w:rsid w:val="00DF6ACE"/>
    <w:rsid w:val="00DF6BEC"/>
    <w:rsid w:val="00DF71A8"/>
    <w:rsid w:val="00DF7877"/>
    <w:rsid w:val="00DF7A06"/>
    <w:rsid w:val="00DF7AA8"/>
    <w:rsid w:val="00E000B6"/>
    <w:rsid w:val="00E00173"/>
    <w:rsid w:val="00E0132D"/>
    <w:rsid w:val="00E0159F"/>
    <w:rsid w:val="00E038EE"/>
    <w:rsid w:val="00E04160"/>
    <w:rsid w:val="00E041E8"/>
    <w:rsid w:val="00E050CE"/>
    <w:rsid w:val="00E06066"/>
    <w:rsid w:val="00E11E9E"/>
    <w:rsid w:val="00E11F10"/>
    <w:rsid w:val="00E141E1"/>
    <w:rsid w:val="00E14E16"/>
    <w:rsid w:val="00E151CF"/>
    <w:rsid w:val="00E151D5"/>
    <w:rsid w:val="00E165AD"/>
    <w:rsid w:val="00E16D7A"/>
    <w:rsid w:val="00E179CB"/>
    <w:rsid w:val="00E235D8"/>
    <w:rsid w:val="00E23951"/>
    <w:rsid w:val="00E2398C"/>
    <w:rsid w:val="00E255CA"/>
    <w:rsid w:val="00E25E8A"/>
    <w:rsid w:val="00E26BE8"/>
    <w:rsid w:val="00E30542"/>
    <w:rsid w:val="00E3197C"/>
    <w:rsid w:val="00E33228"/>
    <w:rsid w:val="00E33245"/>
    <w:rsid w:val="00E34E2A"/>
    <w:rsid w:val="00E34F2D"/>
    <w:rsid w:val="00E35EE8"/>
    <w:rsid w:val="00E3692C"/>
    <w:rsid w:val="00E36D40"/>
    <w:rsid w:val="00E373B5"/>
    <w:rsid w:val="00E37E9A"/>
    <w:rsid w:val="00E400C7"/>
    <w:rsid w:val="00E404B7"/>
    <w:rsid w:val="00E411C2"/>
    <w:rsid w:val="00E4210B"/>
    <w:rsid w:val="00E43140"/>
    <w:rsid w:val="00E431D1"/>
    <w:rsid w:val="00E4367C"/>
    <w:rsid w:val="00E446A8"/>
    <w:rsid w:val="00E45886"/>
    <w:rsid w:val="00E46096"/>
    <w:rsid w:val="00E468FB"/>
    <w:rsid w:val="00E47F31"/>
    <w:rsid w:val="00E50DBF"/>
    <w:rsid w:val="00E50F26"/>
    <w:rsid w:val="00E512B5"/>
    <w:rsid w:val="00E54DA6"/>
    <w:rsid w:val="00E56060"/>
    <w:rsid w:val="00E56556"/>
    <w:rsid w:val="00E575A5"/>
    <w:rsid w:val="00E57BA0"/>
    <w:rsid w:val="00E61852"/>
    <w:rsid w:val="00E620CA"/>
    <w:rsid w:val="00E64035"/>
    <w:rsid w:val="00E641EC"/>
    <w:rsid w:val="00E65EFB"/>
    <w:rsid w:val="00E66228"/>
    <w:rsid w:val="00E66B7D"/>
    <w:rsid w:val="00E71783"/>
    <w:rsid w:val="00E72990"/>
    <w:rsid w:val="00E73F0F"/>
    <w:rsid w:val="00E7565C"/>
    <w:rsid w:val="00E7651F"/>
    <w:rsid w:val="00E76CBC"/>
    <w:rsid w:val="00E80E46"/>
    <w:rsid w:val="00E81B14"/>
    <w:rsid w:val="00E83A58"/>
    <w:rsid w:val="00E83C2B"/>
    <w:rsid w:val="00E84A66"/>
    <w:rsid w:val="00E85387"/>
    <w:rsid w:val="00E85B23"/>
    <w:rsid w:val="00E86131"/>
    <w:rsid w:val="00E86A37"/>
    <w:rsid w:val="00E90C26"/>
    <w:rsid w:val="00E91838"/>
    <w:rsid w:val="00E9325E"/>
    <w:rsid w:val="00E93BA5"/>
    <w:rsid w:val="00EA2451"/>
    <w:rsid w:val="00EA5572"/>
    <w:rsid w:val="00EA73C3"/>
    <w:rsid w:val="00EB077F"/>
    <w:rsid w:val="00EB2FF8"/>
    <w:rsid w:val="00EB31C2"/>
    <w:rsid w:val="00EB4BFB"/>
    <w:rsid w:val="00EB5243"/>
    <w:rsid w:val="00EC0079"/>
    <w:rsid w:val="00EC03F1"/>
    <w:rsid w:val="00EC0E2D"/>
    <w:rsid w:val="00EC176C"/>
    <w:rsid w:val="00EC2BFA"/>
    <w:rsid w:val="00EC3911"/>
    <w:rsid w:val="00EC5486"/>
    <w:rsid w:val="00EC56DE"/>
    <w:rsid w:val="00EC72E1"/>
    <w:rsid w:val="00ED3367"/>
    <w:rsid w:val="00ED3769"/>
    <w:rsid w:val="00ED54FB"/>
    <w:rsid w:val="00ED5B4C"/>
    <w:rsid w:val="00ED5C07"/>
    <w:rsid w:val="00ED6429"/>
    <w:rsid w:val="00ED6909"/>
    <w:rsid w:val="00ED6A62"/>
    <w:rsid w:val="00ED70E3"/>
    <w:rsid w:val="00EE1064"/>
    <w:rsid w:val="00EE1DD1"/>
    <w:rsid w:val="00EE41E6"/>
    <w:rsid w:val="00EE51CE"/>
    <w:rsid w:val="00EE5BDB"/>
    <w:rsid w:val="00EE5D5E"/>
    <w:rsid w:val="00EE751E"/>
    <w:rsid w:val="00EF02CC"/>
    <w:rsid w:val="00EF0392"/>
    <w:rsid w:val="00EF0C62"/>
    <w:rsid w:val="00EF28D2"/>
    <w:rsid w:val="00EF2A9D"/>
    <w:rsid w:val="00EF369B"/>
    <w:rsid w:val="00EF36C1"/>
    <w:rsid w:val="00EF371C"/>
    <w:rsid w:val="00EF399B"/>
    <w:rsid w:val="00EF7949"/>
    <w:rsid w:val="00F03790"/>
    <w:rsid w:val="00F060F0"/>
    <w:rsid w:val="00F06F61"/>
    <w:rsid w:val="00F11C72"/>
    <w:rsid w:val="00F11E56"/>
    <w:rsid w:val="00F129FD"/>
    <w:rsid w:val="00F15507"/>
    <w:rsid w:val="00F16A35"/>
    <w:rsid w:val="00F208A5"/>
    <w:rsid w:val="00F2239C"/>
    <w:rsid w:val="00F22B5B"/>
    <w:rsid w:val="00F23259"/>
    <w:rsid w:val="00F24410"/>
    <w:rsid w:val="00F24A16"/>
    <w:rsid w:val="00F24E4A"/>
    <w:rsid w:val="00F25086"/>
    <w:rsid w:val="00F25BD7"/>
    <w:rsid w:val="00F27433"/>
    <w:rsid w:val="00F3015A"/>
    <w:rsid w:val="00F33018"/>
    <w:rsid w:val="00F33453"/>
    <w:rsid w:val="00F35562"/>
    <w:rsid w:val="00F35791"/>
    <w:rsid w:val="00F372E2"/>
    <w:rsid w:val="00F413A3"/>
    <w:rsid w:val="00F429ED"/>
    <w:rsid w:val="00F45684"/>
    <w:rsid w:val="00F46587"/>
    <w:rsid w:val="00F47A27"/>
    <w:rsid w:val="00F50459"/>
    <w:rsid w:val="00F5317F"/>
    <w:rsid w:val="00F53857"/>
    <w:rsid w:val="00F552AE"/>
    <w:rsid w:val="00F55B50"/>
    <w:rsid w:val="00F56702"/>
    <w:rsid w:val="00F5762D"/>
    <w:rsid w:val="00F57786"/>
    <w:rsid w:val="00F611B8"/>
    <w:rsid w:val="00F613AC"/>
    <w:rsid w:val="00F6258E"/>
    <w:rsid w:val="00F62D62"/>
    <w:rsid w:val="00F62E7F"/>
    <w:rsid w:val="00F63935"/>
    <w:rsid w:val="00F6402C"/>
    <w:rsid w:val="00F646FA"/>
    <w:rsid w:val="00F647BF"/>
    <w:rsid w:val="00F664C1"/>
    <w:rsid w:val="00F66B75"/>
    <w:rsid w:val="00F70500"/>
    <w:rsid w:val="00F70A2D"/>
    <w:rsid w:val="00F71313"/>
    <w:rsid w:val="00F71D5E"/>
    <w:rsid w:val="00F7283E"/>
    <w:rsid w:val="00F736B4"/>
    <w:rsid w:val="00F744F6"/>
    <w:rsid w:val="00F74B47"/>
    <w:rsid w:val="00F74E70"/>
    <w:rsid w:val="00F81AF0"/>
    <w:rsid w:val="00F82062"/>
    <w:rsid w:val="00F84786"/>
    <w:rsid w:val="00F85B77"/>
    <w:rsid w:val="00F86945"/>
    <w:rsid w:val="00F86ECA"/>
    <w:rsid w:val="00F877DE"/>
    <w:rsid w:val="00F87A4C"/>
    <w:rsid w:val="00F87B1B"/>
    <w:rsid w:val="00F9100A"/>
    <w:rsid w:val="00F915D7"/>
    <w:rsid w:val="00F923CF"/>
    <w:rsid w:val="00F93DAE"/>
    <w:rsid w:val="00F942CF"/>
    <w:rsid w:val="00F964FE"/>
    <w:rsid w:val="00F96B8F"/>
    <w:rsid w:val="00F97FD4"/>
    <w:rsid w:val="00FA0AB2"/>
    <w:rsid w:val="00FA0F68"/>
    <w:rsid w:val="00FA1F17"/>
    <w:rsid w:val="00FA2389"/>
    <w:rsid w:val="00FA4EAA"/>
    <w:rsid w:val="00FA4EB7"/>
    <w:rsid w:val="00FA6644"/>
    <w:rsid w:val="00FA7602"/>
    <w:rsid w:val="00FA7E35"/>
    <w:rsid w:val="00FB1608"/>
    <w:rsid w:val="00FB1952"/>
    <w:rsid w:val="00FB206B"/>
    <w:rsid w:val="00FB21CA"/>
    <w:rsid w:val="00FB33F5"/>
    <w:rsid w:val="00FB3828"/>
    <w:rsid w:val="00FB42F5"/>
    <w:rsid w:val="00FB4533"/>
    <w:rsid w:val="00FB590A"/>
    <w:rsid w:val="00FB5D36"/>
    <w:rsid w:val="00FC122F"/>
    <w:rsid w:val="00FC1A58"/>
    <w:rsid w:val="00FC2C82"/>
    <w:rsid w:val="00FC4999"/>
    <w:rsid w:val="00FC4F43"/>
    <w:rsid w:val="00FC74F7"/>
    <w:rsid w:val="00FC75BB"/>
    <w:rsid w:val="00FC7754"/>
    <w:rsid w:val="00FD08EE"/>
    <w:rsid w:val="00FD4310"/>
    <w:rsid w:val="00FD55A7"/>
    <w:rsid w:val="00FD560F"/>
    <w:rsid w:val="00FD6DB9"/>
    <w:rsid w:val="00FE069C"/>
    <w:rsid w:val="00FE1C46"/>
    <w:rsid w:val="00FE339B"/>
    <w:rsid w:val="00FE44B4"/>
    <w:rsid w:val="00FE4D80"/>
    <w:rsid w:val="00FE5018"/>
    <w:rsid w:val="00FE6185"/>
    <w:rsid w:val="00FE66C3"/>
    <w:rsid w:val="00FE6A25"/>
    <w:rsid w:val="00FF0421"/>
    <w:rsid w:val="00FF1B92"/>
    <w:rsid w:val="00FF2868"/>
    <w:rsid w:val="00FF3059"/>
    <w:rsid w:val="00FF31B6"/>
    <w:rsid w:val="00FF5E52"/>
    <w:rsid w:val="00FF5EE4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CCDCBE1"/>
  <w15:chartTrackingRefBased/>
  <w15:docId w15:val="{3B6F2DF0-1FEA-4D15-A7FA-2C5F52A4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link w:val="Normal10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69103F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styleId="a8">
    <w:name w:val="Plain Text"/>
    <w:basedOn w:val="a"/>
    <w:link w:val="a9"/>
    <w:rsid w:val="00410404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9">
    <w:name w:val="Текст Знак"/>
    <w:link w:val="a8"/>
    <w:rsid w:val="00410404"/>
    <w:rPr>
      <w:rFonts w:ascii="Courier New" w:hAnsi="Courier New"/>
      <w:lang w:val="ru-RU" w:eastAsia="ru-RU" w:bidi="ar-SA"/>
    </w:rPr>
  </w:style>
  <w:style w:type="paragraph" w:styleId="aa">
    <w:name w:val="Body Text"/>
    <w:basedOn w:val="a"/>
    <w:link w:val="ab"/>
    <w:rsid w:val="002C7301"/>
    <w:pPr>
      <w:widowControl/>
      <w:autoSpaceDE/>
      <w:autoSpaceDN/>
      <w:adjustRightInd/>
      <w:ind w:right="-36"/>
    </w:pPr>
    <w:rPr>
      <w:rFonts w:cs="Times New Roman"/>
      <w:sz w:val="22"/>
    </w:rPr>
  </w:style>
  <w:style w:type="table" w:styleId="ac">
    <w:name w:val="Table Grid"/>
    <w:basedOn w:val="a1"/>
    <w:rsid w:val="004340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D20A40"/>
    <w:pPr>
      <w:widowControl/>
      <w:autoSpaceDE/>
      <w:autoSpaceDN/>
      <w:adjustRightInd/>
      <w:spacing w:line="480" w:lineRule="auto"/>
      <w:ind w:left="2977" w:right="-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rsid w:val="00FE069C"/>
    <w:rPr>
      <w:rFonts w:ascii="Arial" w:hAnsi="Arial"/>
      <w:sz w:val="22"/>
      <w:lang w:val="ru-RU" w:eastAsia="ru-RU" w:bidi="ar-SA"/>
    </w:rPr>
  </w:style>
  <w:style w:type="character" w:customStyle="1" w:styleId="6pt">
    <w:name w:val="Основной текст + 6 pt"/>
    <w:aliases w:val="Интервал 0 pt,Оглавление (5) + 12 pt,Курсив3,Основной текст + Полужирный1,Интервал 0 pt6,Основной текст + 9,5 pt2,Интервал 0 pt20,Основной текст (6) + Не курсив1,Основной текст (7) + 61,Основной текст + Полужирный6,111"/>
    <w:rsid w:val="00FE069C"/>
    <w:rPr>
      <w:rFonts w:ascii="Arial" w:hAnsi="Arial"/>
      <w:spacing w:val="10"/>
      <w:sz w:val="12"/>
      <w:szCs w:val="12"/>
      <w:lang w:val="ru-RU" w:eastAsia="ru-RU" w:bidi="ar-SA"/>
    </w:rPr>
  </w:style>
  <w:style w:type="character" w:customStyle="1" w:styleId="ae">
    <w:name w:val="Основной текст + Курсив"/>
    <w:aliases w:val="Интервал 0 pt1,Интервал 0 pt33,Основной текст + 13"/>
    <w:rsid w:val="007602EC"/>
    <w:rPr>
      <w:rFonts w:ascii="Times New Roman" w:hAnsi="Times New Roman" w:cs="Times New Roman"/>
      <w:i/>
      <w:iCs/>
      <w:sz w:val="22"/>
      <w:szCs w:val="22"/>
      <w:u w:val="none"/>
      <w:lang w:val="ru-RU" w:eastAsia="ru-RU" w:bidi="ar-SA"/>
    </w:rPr>
  </w:style>
  <w:style w:type="character" w:customStyle="1" w:styleId="Candara">
    <w:name w:val="Основной текст + Candara"/>
    <w:aliases w:val="8,5 pt,Малые прописные,Основной текст (6) + 9,Интервал 0 pt5,9,Основной текст (6) + Candara,10 pt,Оглавление + Полужирный,Основной текст (7) + 6,Полужирный2,8 pt,Основной текст (4) + Не курсив,Основной текст + 4"/>
    <w:rsid w:val="007602EC"/>
    <w:rPr>
      <w:rFonts w:ascii="Candara" w:hAnsi="Candara" w:cs="Candara"/>
      <w:smallCaps/>
      <w:sz w:val="17"/>
      <w:szCs w:val="17"/>
      <w:u w:val="single"/>
      <w:lang w:val="ru-RU" w:eastAsia="ru-RU" w:bidi="ar-SA"/>
    </w:rPr>
  </w:style>
  <w:style w:type="character" w:customStyle="1" w:styleId="8">
    <w:name w:val="Основной текст (8)_"/>
    <w:link w:val="80"/>
    <w:rsid w:val="00B16E5A"/>
    <w:rPr>
      <w:i/>
      <w:iCs/>
      <w:noProof/>
      <w:lang w:bidi="ar-SA"/>
    </w:rPr>
  </w:style>
  <w:style w:type="paragraph" w:customStyle="1" w:styleId="80">
    <w:name w:val="Основной текст (8)"/>
    <w:basedOn w:val="a"/>
    <w:link w:val="8"/>
    <w:rsid w:val="00B16E5A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i/>
      <w:iCs/>
      <w:noProof/>
    </w:rPr>
  </w:style>
  <w:style w:type="character" w:customStyle="1" w:styleId="2pt">
    <w:name w:val="Основной текст + Интервал 2 pt"/>
    <w:rsid w:val="009F2B5E"/>
    <w:rPr>
      <w:rFonts w:ascii="Times New Roman" w:hAnsi="Times New Roman" w:cs="Times New Roman"/>
      <w:spacing w:val="40"/>
      <w:sz w:val="22"/>
      <w:szCs w:val="22"/>
      <w:u w:val="none"/>
      <w:lang w:val="ru-RU" w:eastAsia="ru-RU" w:bidi="ar-SA"/>
    </w:rPr>
  </w:style>
  <w:style w:type="character" w:customStyle="1" w:styleId="af">
    <w:name w:val="Основной текст + Полужирный"/>
    <w:aliases w:val="Интервал 0 pt36,Интервал 0 pt15,Основной текст (6) + Не курсив2"/>
    <w:rsid w:val="0047376F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2">
    <w:name w:val="Основной текст + Полужирный2"/>
    <w:aliases w:val="Интервал 2 pt,Интервал 0 pt24,Основной текст + Курсив8"/>
    <w:rsid w:val="0047376F"/>
    <w:rPr>
      <w:rFonts w:ascii="Times New Roman" w:hAnsi="Times New Roman" w:cs="Times New Roman"/>
      <w:b/>
      <w:bCs/>
      <w:spacing w:val="40"/>
      <w:sz w:val="22"/>
      <w:szCs w:val="22"/>
      <w:u w:val="none"/>
      <w:lang w:val="ru-RU" w:eastAsia="ru-RU" w:bidi="ar-SA"/>
    </w:rPr>
  </w:style>
  <w:style w:type="character" w:customStyle="1" w:styleId="6pt2">
    <w:name w:val="Основной текст + 6 pt2"/>
    <w:aliases w:val="Интервал 0 pt2,Заголовок №3 + Курсив,Основной текст (5) + Не курсив2"/>
    <w:rsid w:val="0047376F"/>
    <w:rPr>
      <w:rFonts w:ascii="Times New Roman" w:hAnsi="Times New Roman" w:cs="Times New Roman"/>
      <w:spacing w:val="10"/>
      <w:sz w:val="12"/>
      <w:szCs w:val="12"/>
      <w:u w:val="none"/>
      <w:lang w:val="ru-RU" w:eastAsia="ru-RU" w:bidi="ar-SA"/>
    </w:rPr>
  </w:style>
  <w:style w:type="character" w:customStyle="1" w:styleId="20">
    <w:name w:val="Основной текст + Курсив2"/>
    <w:aliases w:val="Основной текст + Курсив5"/>
    <w:rsid w:val="005F1448"/>
    <w:rPr>
      <w:rFonts w:ascii="Times New Roman" w:hAnsi="Times New Roman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af0">
    <w:name w:val="Подпись к таблице_"/>
    <w:link w:val="af1"/>
    <w:locked/>
    <w:rsid w:val="004E0C9F"/>
    <w:rPr>
      <w:sz w:val="22"/>
      <w:szCs w:val="22"/>
      <w:lang w:bidi="ar-SA"/>
    </w:rPr>
  </w:style>
  <w:style w:type="paragraph" w:customStyle="1" w:styleId="af1">
    <w:name w:val="Подпись к таблице"/>
    <w:basedOn w:val="a"/>
    <w:link w:val="af0"/>
    <w:rsid w:val="004E0C9F"/>
    <w:pPr>
      <w:shd w:val="clear" w:color="auto" w:fill="FFFFFF"/>
      <w:autoSpaceDE/>
      <w:autoSpaceDN/>
      <w:adjustRightInd/>
      <w:spacing w:line="38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andara1">
    <w:name w:val="Основной текст + Candara1"/>
    <w:aliases w:val="81,5 pt1,Малые прописные1,Основной текст + 10,Основной текст + Corbel1,Оглавление + Не курсив,Основной текст + 6,Полужирный1,Курсив1,5 pt11,8 pt2,Основной текст + Arial Narrow,5,9 pt1,8 pt1,Интервал 2 pt1"/>
    <w:rsid w:val="001929EF"/>
    <w:rPr>
      <w:rFonts w:ascii="Candara" w:hAnsi="Candara" w:cs="Candara"/>
      <w:smallCaps/>
      <w:sz w:val="17"/>
      <w:szCs w:val="17"/>
      <w:u w:val="none"/>
      <w:lang w:val="ru-RU" w:eastAsia="ru-RU" w:bidi="ar-SA"/>
    </w:rPr>
  </w:style>
  <w:style w:type="character" w:customStyle="1" w:styleId="30">
    <w:name w:val="Основной текст (3)_"/>
    <w:link w:val="31"/>
    <w:locked/>
    <w:rsid w:val="00C96050"/>
    <w:rPr>
      <w:i/>
      <w:iCs/>
      <w:sz w:val="22"/>
      <w:szCs w:val="22"/>
      <w:lang w:bidi="ar-SA"/>
    </w:rPr>
  </w:style>
  <w:style w:type="character" w:customStyle="1" w:styleId="32">
    <w:name w:val="Основной текст (3) + Не курсив"/>
    <w:basedOn w:val="30"/>
    <w:rsid w:val="00C96050"/>
    <w:rPr>
      <w:i/>
      <w:iCs/>
      <w:sz w:val="22"/>
      <w:szCs w:val="22"/>
      <w:lang w:bidi="ar-SA"/>
    </w:rPr>
  </w:style>
  <w:style w:type="paragraph" w:customStyle="1" w:styleId="31">
    <w:name w:val="Основной текст (3)1"/>
    <w:basedOn w:val="a"/>
    <w:link w:val="30"/>
    <w:rsid w:val="00C96050"/>
    <w:pPr>
      <w:shd w:val="clear" w:color="auto" w:fill="FFFFFF"/>
      <w:autoSpaceDE/>
      <w:autoSpaceDN/>
      <w:adjustRightInd/>
      <w:spacing w:line="398" w:lineRule="exact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Arial12">
    <w:name w:val="ФС Arial 12"/>
    <w:basedOn w:val="a"/>
    <w:rsid w:val="003075D7"/>
    <w:pPr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character" w:customStyle="1" w:styleId="af2">
    <w:name w:val="Оглавление_"/>
    <w:link w:val="11"/>
    <w:rsid w:val="001E2B97"/>
    <w:rPr>
      <w:sz w:val="23"/>
      <w:szCs w:val="23"/>
      <w:lang w:bidi="ar-SA"/>
    </w:rPr>
  </w:style>
  <w:style w:type="character" w:customStyle="1" w:styleId="af3">
    <w:name w:val="Оглавление + Курсив"/>
    <w:rsid w:val="001E2B97"/>
    <w:rPr>
      <w:i/>
      <w:iCs/>
      <w:sz w:val="23"/>
      <w:szCs w:val="23"/>
      <w:lang w:bidi="ar-SA"/>
    </w:rPr>
  </w:style>
  <w:style w:type="character" w:customStyle="1" w:styleId="5">
    <w:name w:val="Основной текст (5)_"/>
    <w:link w:val="50"/>
    <w:rsid w:val="001E2B97"/>
    <w:rPr>
      <w:i/>
      <w:iCs/>
      <w:sz w:val="23"/>
      <w:szCs w:val="23"/>
      <w:lang w:bidi="ar-SA"/>
    </w:rPr>
  </w:style>
  <w:style w:type="character" w:customStyle="1" w:styleId="21">
    <w:name w:val="Оглавление (2)_"/>
    <w:link w:val="210"/>
    <w:rsid w:val="001E2B97"/>
    <w:rPr>
      <w:lang w:bidi="ar-SA"/>
    </w:rPr>
  </w:style>
  <w:style w:type="character" w:customStyle="1" w:styleId="22">
    <w:name w:val="Оглавление (2) + Курсив"/>
    <w:rsid w:val="001E2B97"/>
    <w:rPr>
      <w:i/>
      <w:iCs/>
      <w:lang w:bidi="ar-SA"/>
    </w:rPr>
  </w:style>
  <w:style w:type="character" w:customStyle="1" w:styleId="33">
    <w:name w:val="Оглавление (3)_"/>
    <w:link w:val="34"/>
    <w:rsid w:val="001E2B97"/>
    <w:rPr>
      <w:i/>
      <w:iCs/>
      <w:sz w:val="23"/>
      <w:szCs w:val="23"/>
      <w:lang w:bidi="ar-SA"/>
    </w:rPr>
  </w:style>
  <w:style w:type="character" w:customStyle="1" w:styleId="35">
    <w:name w:val="Оглавление (3) + Не курсив"/>
    <w:basedOn w:val="33"/>
    <w:rsid w:val="001E2B97"/>
    <w:rPr>
      <w:i/>
      <w:iCs/>
      <w:sz w:val="23"/>
      <w:szCs w:val="23"/>
      <w:lang w:bidi="ar-SA"/>
    </w:rPr>
  </w:style>
  <w:style w:type="character" w:customStyle="1" w:styleId="60">
    <w:name w:val="Основной текст (6)_"/>
    <w:link w:val="61"/>
    <w:rsid w:val="001E2B97"/>
    <w:rPr>
      <w:lang w:bidi="ar-SA"/>
    </w:rPr>
  </w:style>
  <w:style w:type="character" w:customStyle="1" w:styleId="62">
    <w:name w:val="Основной текст (6) + Курсив"/>
    <w:aliases w:val="Интервал 0 pt13"/>
    <w:rsid w:val="001E2B97"/>
    <w:rPr>
      <w:i/>
      <w:iCs/>
      <w:lang w:bidi="ar-SA"/>
    </w:rPr>
  </w:style>
  <w:style w:type="character" w:customStyle="1" w:styleId="71">
    <w:name w:val="Основной текст (7)_"/>
    <w:link w:val="710"/>
    <w:rsid w:val="001E2B97"/>
    <w:rPr>
      <w:lang w:bidi="ar-SA"/>
    </w:rPr>
  </w:style>
  <w:style w:type="character" w:customStyle="1" w:styleId="72">
    <w:name w:val="Основной текст (7) + Курсив"/>
    <w:rsid w:val="001E2B97"/>
    <w:rPr>
      <w:i/>
      <w:iCs/>
      <w:lang w:bidi="ar-SA"/>
    </w:rPr>
  </w:style>
  <w:style w:type="character" w:customStyle="1" w:styleId="4">
    <w:name w:val="Основной текст + Курсив4"/>
    <w:aliases w:val="Интервал 0 pt28,Оглавление + Не курсив1,Основной текст (7) + Не курсив2"/>
    <w:rsid w:val="001E2B97"/>
    <w:rPr>
      <w:rFonts w:ascii="Times New Roman" w:hAnsi="Times New Roman" w:cs="Times New Roman"/>
      <w:i/>
      <w:iCs/>
      <w:sz w:val="23"/>
      <w:szCs w:val="23"/>
      <w:u w:val="none"/>
      <w:lang w:val="ru-RU" w:eastAsia="ru-RU" w:bidi="ar-SA"/>
    </w:rPr>
  </w:style>
  <w:style w:type="paragraph" w:customStyle="1" w:styleId="11">
    <w:name w:val="Оглавление1"/>
    <w:basedOn w:val="a"/>
    <w:link w:val="af2"/>
    <w:rsid w:val="001E2B97"/>
    <w:pPr>
      <w:shd w:val="clear" w:color="auto" w:fill="FFFFFF"/>
      <w:autoSpaceDE/>
      <w:autoSpaceDN/>
      <w:adjustRightInd/>
      <w:spacing w:before="18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E2B97"/>
    <w:pPr>
      <w:shd w:val="clear" w:color="auto" w:fill="FFFFFF"/>
      <w:autoSpaceDE/>
      <w:autoSpaceDN/>
      <w:adjustRightInd/>
      <w:spacing w:before="60" w:line="302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10">
    <w:name w:val="Оглавление (2)1"/>
    <w:basedOn w:val="a"/>
    <w:link w:val="21"/>
    <w:rsid w:val="001E2B97"/>
    <w:pPr>
      <w:shd w:val="clear" w:color="auto" w:fill="FFFFFF"/>
      <w:autoSpaceDE/>
      <w:autoSpaceDN/>
      <w:adjustRightInd/>
      <w:spacing w:after="180" w:line="240" w:lineRule="atLeast"/>
      <w:jc w:val="both"/>
    </w:pPr>
    <w:rPr>
      <w:rFonts w:ascii="Times New Roman" w:hAnsi="Times New Roman" w:cs="Times New Roman"/>
    </w:rPr>
  </w:style>
  <w:style w:type="paragraph" w:customStyle="1" w:styleId="34">
    <w:name w:val="Оглавление (3)"/>
    <w:basedOn w:val="a"/>
    <w:link w:val="33"/>
    <w:rsid w:val="001E2B97"/>
    <w:pPr>
      <w:shd w:val="clear" w:color="auto" w:fill="FFFFFF"/>
      <w:autoSpaceDE/>
      <w:autoSpaceDN/>
      <w:adjustRightInd/>
      <w:spacing w:before="60" w:line="307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61">
    <w:name w:val="Основной текст (6)"/>
    <w:basedOn w:val="a"/>
    <w:link w:val="60"/>
    <w:rsid w:val="001E2B97"/>
    <w:pPr>
      <w:shd w:val="clear" w:color="auto" w:fill="FFFFFF"/>
      <w:autoSpaceDE/>
      <w:autoSpaceDN/>
      <w:adjustRightInd/>
      <w:spacing w:line="149" w:lineRule="exact"/>
      <w:ind w:firstLine="300"/>
      <w:jc w:val="both"/>
    </w:pPr>
    <w:rPr>
      <w:rFonts w:ascii="Times New Roman" w:hAnsi="Times New Roman" w:cs="Times New Roman"/>
    </w:rPr>
  </w:style>
  <w:style w:type="paragraph" w:customStyle="1" w:styleId="710">
    <w:name w:val="Основной текст (7)1"/>
    <w:basedOn w:val="a"/>
    <w:link w:val="71"/>
    <w:rsid w:val="001E2B97"/>
    <w:pPr>
      <w:shd w:val="clear" w:color="auto" w:fill="FFFFFF"/>
      <w:autoSpaceDE/>
      <w:autoSpaceDN/>
      <w:adjustRightInd/>
      <w:spacing w:after="180" w:line="149" w:lineRule="exact"/>
      <w:jc w:val="both"/>
    </w:pPr>
    <w:rPr>
      <w:rFonts w:ascii="Times New Roman" w:hAnsi="Times New Roman" w:cs="Times New Roman"/>
    </w:rPr>
  </w:style>
  <w:style w:type="character" w:customStyle="1" w:styleId="11pt">
    <w:name w:val="Основной текст + 11 pt"/>
    <w:aliases w:val="Полужирный"/>
    <w:rsid w:val="001E2B97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11pt1">
    <w:name w:val="Основной текст + 11 pt1"/>
    <w:aliases w:val="Курсив,Основной текст (8) + Impact,33 pt,Интервал 0 pt Exact"/>
    <w:rsid w:val="001E2B97"/>
    <w:rPr>
      <w:rFonts w:ascii="Times New Roman" w:hAnsi="Times New Roman" w:cs="Times New Roman"/>
      <w:i/>
      <w:iCs/>
      <w:sz w:val="22"/>
      <w:szCs w:val="22"/>
      <w:u w:val="none"/>
      <w:lang w:val="ru-RU" w:eastAsia="ru-RU" w:bidi="ar-SA"/>
    </w:rPr>
  </w:style>
  <w:style w:type="character" w:customStyle="1" w:styleId="40">
    <w:name w:val="Оглавление (4)_"/>
    <w:link w:val="41"/>
    <w:rsid w:val="001E2B97"/>
    <w:rPr>
      <w:b/>
      <w:bCs/>
      <w:sz w:val="22"/>
      <w:szCs w:val="22"/>
      <w:lang w:bidi="ar-SA"/>
    </w:rPr>
  </w:style>
  <w:style w:type="character" w:customStyle="1" w:styleId="42">
    <w:name w:val="Оглавление (4)"/>
    <w:rsid w:val="001E2B97"/>
    <w:rPr>
      <w:b/>
      <w:bCs/>
      <w:sz w:val="22"/>
      <w:szCs w:val="22"/>
      <w:u w:val="single"/>
      <w:lang w:bidi="ar-SA"/>
    </w:rPr>
  </w:style>
  <w:style w:type="character" w:customStyle="1" w:styleId="43">
    <w:name w:val="Оглавление (4) + Не полужирный"/>
    <w:aliases w:val="Курсив4"/>
    <w:rsid w:val="001E2B97"/>
    <w:rPr>
      <w:b/>
      <w:bCs/>
      <w:i/>
      <w:iCs/>
      <w:sz w:val="22"/>
      <w:szCs w:val="22"/>
      <w:lang w:bidi="ar-SA"/>
    </w:rPr>
  </w:style>
  <w:style w:type="character" w:customStyle="1" w:styleId="51">
    <w:name w:val="Оглавление (5)_"/>
    <w:link w:val="52"/>
    <w:rsid w:val="001E2B97"/>
    <w:rPr>
      <w:spacing w:val="10"/>
      <w:sz w:val="30"/>
      <w:szCs w:val="30"/>
      <w:lang w:val="en-US" w:eastAsia="en-US" w:bidi="ar-SA"/>
    </w:rPr>
  </w:style>
  <w:style w:type="character" w:customStyle="1" w:styleId="50pt">
    <w:name w:val="Оглавление (5) + Интервал 0 pt"/>
    <w:rsid w:val="001E2B97"/>
    <w:rPr>
      <w:noProof/>
      <w:spacing w:val="0"/>
      <w:sz w:val="30"/>
      <w:szCs w:val="30"/>
      <w:lang w:val="en-US" w:eastAsia="en-US" w:bidi="ar-SA"/>
    </w:rPr>
  </w:style>
  <w:style w:type="paragraph" w:customStyle="1" w:styleId="41">
    <w:name w:val="Оглавление (4)1"/>
    <w:basedOn w:val="a"/>
    <w:link w:val="40"/>
    <w:rsid w:val="001E2B97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52">
    <w:name w:val="Оглавление (5)"/>
    <w:basedOn w:val="a"/>
    <w:link w:val="51"/>
    <w:rsid w:val="001E2B97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 w:cs="Times New Roman"/>
      <w:spacing w:val="10"/>
      <w:sz w:val="30"/>
      <w:szCs w:val="30"/>
      <w:lang w:val="en-US" w:eastAsia="en-US"/>
    </w:rPr>
  </w:style>
  <w:style w:type="character" w:customStyle="1" w:styleId="4pt">
    <w:name w:val="Основной текст + 4 pt"/>
    <w:aliases w:val="Интервал 3 pt"/>
    <w:rsid w:val="00DF7A06"/>
    <w:rPr>
      <w:rFonts w:ascii="Times New Roman" w:hAnsi="Times New Roman" w:cs="Times New Roman"/>
      <w:spacing w:val="70"/>
      <w:sz w:val="8"/>
      <w:szCs w:val="8"/>
      <w:u w:val="none"/>
      <w:lang w:val="ru-RU" w:eastAsia="ru-RU" w:bidi="ar-SA"/>
    </w:rPr>
  </w:style>
  <w:style w:type="paragraph" w:customStyle="1" w:styleId="81">
    <w:name w:val="Основной текст (8)1"/>
    <w:basedOn w:val="a"/>
    <w:rsid w:val="00DF7A06"/>
    <w:pPr>
      <w:shd w:val="clear" w:color="auto" w:fill="FFFFFF"/>
      <w:autoSpaceDE/>
      <w:autoSpaceDN/>
      <w:adjustRightInd/>
      <w:spacing w:before="120" w:line="307" w:lineRule="exact"/>
    </w:pPr>
    <w:rPr>
      <w:rFonts w:ascii="Times New Roman" w:eastAsia="Courier New" w:hAnsi="Times New Roman" w:cs="Times New Roman"/>
      <w:i/>
      <w:iCs/>
      <w:sz w:val="23"/>
      <w:szCs w:val="23"/>
    </w:rPr>
  </w:style>
  <w:style w:type="character" w:customStyle="1" w:styleId="53">
    <w:name w:val="Сноска (5)_"/>
    <w:link w:val="54"/>
    <w:rsid w:val="00CA7EDB"/>
    <w:rPr>
      <w:b/>
      <w:bCs/>
      <w:sz w:val="22"/>
      <w:szCs w:val="22"/>
      <w:lang w:bidi="ar-SA"/>
    </w:rPr>
  </w:style>
  <w:style w:type="character" w:customStyle="1" w:styleId="36">
    <w:name w:val="Основной текст + Курсив3"/>
    <w:aliases w:val="Интервал 0 pt26,Основной текст (7) + Не курсив1"/>
    <w:rsid w:val="00CA7EDB"/>
    <w:rPr>
      <w:rFonts w:ascii="Times New Roman" w:hAnsi="Times New Roman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4pt2">
    <w:name w:val="Основной текст + 4 pt2"/>
    <w:aliases w:val="Интервал 3 pt4"/>
    <w:rsid w:val="00CA7EDB"/>
    <w:rPr>
      <w:rFonts w:ascii="Times New Roman" w:hAnsi="Times New Roman" w:cs="Times New Roman"/>
      <w:noProof/>
      <w:spacing w:val="70"/>
      <w:sz w:val="8"/>
      <w:szCs w:val="8"/>
      <w:u w:val="single"/>
      <w:lang w:val="ru-RU" w:eastAsia="ru-RU" w:bidi="ar-SA"/>
    </w:rPr>
  </w:style>
  <w:style w:type="paragraph" w:customStyle="1" w:styleId="54">
    <w:name w:val="Сноска (5)"/>
    <w:basedOn w:val="a"/>
    <w:link w:val="53"/>
    <w:rsid w:val="00CA7EDB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82">
    <w:name w:val="Основной текст (8) + Не курсив"/>
    <w:rsid w:val="00687569"/>
    <w:rPr>
      <w:rFonts w:ascii="Times New Roman" w:hAnsi="Times New Roman" w:cs="Times New Roman"/>
      <w:i/>
      <w:iCs/>
      <w:noProof/>
      <w:sz w:val="23"/>
      <w:szCs w:val="23"/>
      <w:u w:val="none"/>
      <w:lang w:bidi="ar-SA"/>
    </w:rPr>
  </w:style>
  <w:style w:type="character" w:customStyle="1" w:styleId="84pt">
    <w:name w:val="Основной текст (8) + 4 pt"/>
    <w:aliases w:val="Не курсив2,Интервал 3 pt3,Основной текст (6) + Полужирный1,Интервал 0 pt16,Основной текст (6) + Полужирный2"/>
    <w:rsid w:val="00687569"/>
    <w:rPr>
      <w:rFonts w:ascii="Times New Roman" w:hAnsi="Times New Roman" w:cs="Times New Roman"/>
      <w:i/>
      <w:iCs/>
      <w:noProof/>
      <w:spacing w:val="70"/>
      <w:sz w:val="8"/>
      <w:szCs w:val="8"/>
      <w:u w:val="none"/>
      <w:lang w:bidi="ar-SA"/>
    </w:rPr>
  </w:style>
  <w:style w:type="character" w:customStyle="1" w:styleId="100">
    <w:name w:val="Основной текст (10)_"/>
    <w:link w:val="101"/>
    <w:rsid w:val="00E468FB"/>
    <w:rPr>
      <w:i/>
      <w:iCs/>
      <w:lang w:val="en-US" w:eastAsia="en-US" w:bidi="ar-SA"/>
    </w:rPr>
  </w:style>
  <w:style w:type="character" w:customStyle="1" w:styleId="102">
    <w:name w:val="Основной текст (10) + Не курсив"/>
    <w:basedOn w:val="100"/>
    <w:rsid w:val="00E468FB"/>
    <w:rPr>
      <w:i/>
      <w:iCs/>
      <w:lang w:val="en-US" w:eastAsia="en-US" w:bidi="ar-SA"/>
    </w:rPr>
  </w:style>
  <w:style w:type="character" w:customStyle="1" w:styleId="10pt">
    <w:name w:val="Основной текст + 10 pt"/>
    <w:aliases w:val="Курсив2"/>
    <w:rsid w:val="00E468FB"/>
    <w:rPr>
      <w:rFonts w:ascii="Times New Roman" w:hAnsi="Times New Roman" w:cs="Times New Roman"/>
      <w:i/>
      <w:iCs/>
      <w:noProof/>
      <w:sz w:val="20"/>
      <w:szCs w:val="20"/>
      <w:u w:val="none"/>
      <w:lang w:val="ru-RU" w:eastAsia="ru-RU" w:bidi="ar-SA"/>
    </w:rPr>
  </w:style>
  <w:style w:type="paragraph" w:customStyle="1" w:styleId="101">
    <w:name w:val="Основной текст (10)"/>
    <w:basedOn w:val="a"/>
    <w:link w:val="100"/>
    <w:rsid w:val="00E468FB"/>
    <w:pPr>
      <w:shd w:val="clear" w:color="auto" w:fill="FFFFFF"/>
      <w:autoSpaceDE/>
      <w:autoSpaceDN/>
      <w:adjustRightInd/>
      <w:spacing w:after="240" w:line="240" w:lineRule="atLeast"/>
      <w:jc w:val="both"/>
    </w:pPr>
    <w:rPr>
      <w:rFonts w:ascii="Times New Roman" w:hAnsi="Times New Roman" w:cs="Times New Roman"/>
      <w:i/>
      <w:iCs/>
      <w:lang w:val="en-US" w:eastAsia="en-US"/>
    </w:rPr>
  </w:style>
  <w:style w:type="character" w:customStyle="1" w:styleId="73">
    <w:name w:val="Оглавление (7)_"/>
    <w:link w:val="74"/>
    <w:rsid w:val="007D4137"/>
    <w:rPr>
      <w:i/>
      <w:iCs/>
      <w:sz w:val="23"/>
      <w:szCs w:val="23"/>
      <w:lang w:bidi="ar-SA"/>
    </w:rPr>
  </w:style>
  <w:style w:type="character" w:customStyle="1" w:styleId="74pt">
    <w:name w:val="Оглавление (7) + 4 pt"/>
    <w:aliases w:val="Не курсив3,Интервал 3 pt5,Основной текст (9) + Не полужирный,Интервал 0 pt8"/>
    <w:rsid w:val="007D4137"/>
    <w:rPr>
      <w:i/>
      <w:iCs/>
      <w:spacing w:val="70"/>
      <w:sz w:val="8"/>
      <w:szCs w:val="8"/>
      <w:lang w:bidi="ar-SA"/>
    </w:rPr>
  </w:style>
  <w:style w:type="character" w:customStyle="1" w:styleId="23">
    <w:name w:val="Оглавление (2)"/>
    <w:rsid w:val="007D4137"/>
    <w:rPr>
      <w:rFonts w:ascii="Times New Roman" w:hAnsi="Times New Roman" w:cs="Times New Roman"/>
      <w:noProof/>
      <w:sz w:val="20"/>
      <w:szCs w:val="20"/>
      <w:u w:val="none"/>
      <w:lang w:bidi="ar-SA"/>
    </w:rPr>
  </w:style>
  <w:style w:type="character" w:customStyle="1" w:styleId="74pt1">
    <w:name w:val="Оглавление (7) + 4 pt1"/>
    <w:aliases w:val="Не курсив1,Интервал 3 pt2"/>
    <w:rsid w:val="007D4137"/>
    <w:rPr>
      <w:i/>
      <w:iCs/>
      <w:spacing w:val="70"/>
      <w:sz w:val="8"/>
      <w:szCs w:val="8"/>
      <w:lang w:bidi="ar-SA"/>
    </w:rPr>
  </w:style>
  <w:style w:type="character" w:customStyle="1" w:styleId="12">
    <w:name w:val="Оглавление + Курсив1"/>
    <w:aliases w:val="Интервал 38 pt"/>
    <w:rsid w:val="007D4137"/>
    <w:rPr>
      <w:rFonts w:ascii="Times New Roman" w:hAnsi="Times New Roman" w:cs="Times New Roman"/>
      <w:i/>
      <w:iCs/>
      <w:spacing w:val="770"/>
      <w:sz w:val="23"/>
      <w:szCs w:val="23"/>
      <w:u w:val="none"/>
      <w:lang w:val="en-US" w:eastAsia="en-US" w:bidi="ar-SA"/>
    </w:rPr>
  </w:style>
  <w:style w:type="character" w:customStyle="1" w:styleId="16pt">
    <w:name w:val="Оглавление + Интервал 16 pt"/>
    <w:rsid w:val="007D4137"/>
    <w:rPr>
      <w:rFonts w:ascii="Times New Roman" w:hAnsi="Times New Roman" w:cs="Times New Roman"/>
      <w:spacing w:val="330"/>
      <w:sz w:val="23"/>
      <w:szCs w:val="23"/>
      <w:u w:val="none"/>
      <w:lang w:bidi="ar-SA"/>
    </w:rPr>
  </w:style>
  <w:style w:type="character" w:customStyle="1" w:styleId="310">
    <w:name w:val="Оглавление (3) + Не курсив1"/>
    <w:aliases w:val="Интервал 16 pt"/>
    <w:rsid w:val="007D4137"/>
    <w:rPr>
      <w:rFonts w:ascii="Times New Roman" w:hAnsi="Times New Roman" w:cs="Times New Roman"/>
      <w:i/>
      <w:iCs/>
      <w:spacing w:val="330"/>
      <w:sz w:val="23"/>
      <w:szCs w:val="23"/>
      <w:u w:val="none"/>
      <w:lang w:bidi="ar-SA"/>
    </w:rPr>
  </w:style>
  <w:style w:type="character" w:customStyle="1" w:styleId="13">
    <w:name w:val="Основной текст + Курсив1"/>
    <w:aliases w:val="Интервал 17 pt,Интервал 0 pt12"/>
    <w:rsid w:val="007D4137"/>
    <w:rPr>
      <w:rFonts w:ascii="Times New Roman" w:hAnsi="Times New Roman" w:cs="Times New Roman"/>
      <w:i/>
      <w:iCs/>
      <w:spacing w:val="350"/>
      <w:sz w:val="23"/>
      <w:szCs w:val="23"/>
      <w:u w:val="none"/>
      <w:lang w:val="ru-RU" w:eastAsia="ru-RU" w:bidi="ar-SA"/>
    </w:rPr>
  </w:style>
  <w:style w:type="paragraph" w:customStyle="1" w:styleId="74">
    <w:name w:val="Оглавление (7)"/>
    <w:basedOn w:val="a"/>
    <w:link w:val="73"/>
    <w:rsid w:val="007D4137"/>
    <w:pPr>
      <w:shd w:val="clear" w:color="auto" w:fill="FFFFFF"/>
      <w:autoSpaceDE/>
      <w:autoSpaceDN/>
      <w:adjustRightInd/>
      <w:spacing w:line="302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f4">
    <w:name w:val="Основной текст + Малые прописные"/>
    <w:rsid w:val="00E7565C"/>
    <w:rPr>
      <w:rFonts w:ascii="Times New Roman" w:hAnsi="Times New Roman" w:cs="Times New Roman"/>
      <w:smallCaps/>
      <w:noProof/>
      <w:sz w:val="23"/>
      <w:szCs w:val="23"/>
      <w:u w:val="none"/>
      <w:lang w:val="ru-RU" w:eastAsia="ru-RU" w:bidi="ar-SA"/>
    </w:rPr>
  </w:style>
  <w:style w:type="character" w:customStyle="1" w:styleId="120">
    <w:name w:val="Основной текст (12)_"/>
    <w:link w:val="121"/>
    <w:rsid w:val="00E7565C"/>
    <w:rPr>
      <w:i/>
      <w:iCs/>
      <w:lang w:bidi="ar-SA"/>
    </w:rPr>
  </w:style>
  <w:style w:type="character" w:customStyle="1" w:styleId="55">
    <w:name w:val="Основной текст (5) + Не курсив"/>
    <w:aliases w:val="Интервал 0 pt29"/>
    <w:rsid w:val="00E7565C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14">
    <w:name w:val="Заголовок №1_"/>
    <w:link w:val="110"/>
    <w:rsid w:val="00E7565C"/>
    <w:rPr>
      <w:sz w:val="23"/>
      <w:szCs w:val="23"/>
      <w:lang w:bidi="ar-SA"/>
    </w:rPr>
  </w:style>
  <w:style w:type="character" w:customStyle="1" w:styleId="12pt">
    <w:name w:val="Заголовок №1 + Интервал 2 pt"/>
    <w:rsid w:val="00E7565C"/>
    <w:rPr>
      <w:spacing w:val="40"/>
      <w:sz w:val="23"/>
      <w:szCs w:val="23"/>
      <w:lang w:bidi="ar-SA"/>
    </w:rPr>
  </w:style>
  <w:style w:type="character" w:customStyle="1" w:styleId="15">
    <w:name w:val="Заголовок №1"/>
    <w:basedOn w:val="14"/>
    <w:rsid w:val="00E7565C"/>
    <w:rPr>
      <w:sz w:val="23"/>
      <w:szCs w:val="23"/>
      <w:lang w:bidi="ar-SA"/>
    </w:rPr>
  </w:style>
  <w:style w:type="character" w:customStyle="1" w:styleId="510">
    <w:name w:val="Основной текст (5) + Не курсив1"/>
    <w:rsid w:val="00E7565C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paragraph" w:customStyle="1" w:styleId="121">
    <w:name w:val="Основной текст (12)"/>
    <w:basedOn w:val="a"/>
    <w:link w:val="120"/>
    <w:rsid w:val="00E7565C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i/>
      <w:iCs/>
    </w:rPr>
  </w:style>
  <w:style w:type="paragraph" w:customStyle="1" w:styleId="110">
    <w:name w:val="Заголовок №11"/>
    <w:basedOn w:val="a"/>
    <w:link w:val="14"/>
    <w:rsid w:val="00E7565C"/>
    <w:pPr>
      <w:shd w:val="clear" w:color="auto" w:fill="FFFFFF"/>
      <w:autoSpaceDE/>
      <w:autoSpaceDN/>
      <w:adjustRightInd/>
      <w:spacing w:line="221" w:lineRule="exact"/>
      <w:jc w:val="both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24">
    <w:name w:val="Сноска (2)_"/>
    <w:link w:val="25"/>
    <w:locked/>
    <w:rsid w:val="000E7485"/>
    <w:rPr>
      <w:lang w:bidi="ar-SA"/>
    </w:rPr>
  </w:style>
  <w:style w:type="character" w:customStyle="1" w:styleId="26">
    <w:name w:val="Сноска (2) + Курсив"/>
    <w:aliases w:val="Интервал 1 pt"/>
    <w:rsid w:val="000E7485"/>
    <w:rPr>
      <w:i/>
      <w:iCs/>
      <w:spacing w:val="20"/>
      <w:lang w:val="en-US" w:eastAsia="en-US" w:bidi="ar-SA"/>
    </w:rPr>
  </w:style>
  <w:style w:type="character" w:customStyle="1" w:styleId="211">
    <w:name w:val="Сноска (2) + Курсив1"/>
    <w:rsid w:val="000E7485"/>
    <w:rPr>
      <w:i/>
      <w:iCs/>
      <w:noProof/>
      <w:lang w:bidi="ar-SA"/>
    </w:rPr>
  </w:style>
  <w:style w:type="character" w:customStyle="1" w:styleId="af5">
    <w:name w:val="Сноска_"/>
    <w:link w:val="af6"/>
    <w:locked/>
    <w:rsid w:val="000E7485"/>
    <w:rPr>
      <w:sz w:val="23"/>
      <w:szCs w:val="23"/>
      <w:lang w:bidi="ar-SA"/>
    </w:rPr>
  </w:style>
  <w:style w:type="character" w:customStyle="1" w:styleId="37">
    <w:name w:val="Сноска (3)_"/>
    <w:link w:val="38"/>
    <w:locked/>
    <w:rsid w:val="000E7485"/>
    <w:rPr>
      <w:sz w:val="8"/>
      <w:szCs w:val="8"/>
      <w:lang w:bidi="ar-SA"/>
    </w:rPr>
  </w:style>
  <w:style w:type="character" w:customStyle="1" w:styleId="39">
    <w:name w:val="Сноска (3) + Курсив"/>
    <w:rsid w:val="000E7485"/>
    <w:rPr>
      <w:i/>
      <w:iCs/>
      <w:sz w:val="8"/>
      <w:szCs w:val="8"/>
      <w:lang w:bidi="ar-SA"/>
    </w:rPr>
  </w:style>
  <w:style w:type="character" w:customStyle="1" w:styleId="af7">
    <w:name w:val="Сноска + Курсив"/>
    <w:rsid w:val="000E7485"/>
    <w:rPr>
      <w:i/>
      <w:iCs/>
      <w:sz w:val="23"/>
      <w:szCs w:val="23"/>
      <w:lang w:bidi="ar-SA"/>
    </w:rPr>
  </w:style>
  <w:style w:type="character" w:customStyle="1" w:styleId="42pt">
    <w:name w:val="Оглавление (4) + Интервал 2 pt"/>
    <w:rsid w:val="000E7485"/>
    <w:rPr>
      <w:rFonts w:ascii="Times New Roman" w:hAnsi="Times New Roman" w:cs="Times New Roman"/>
      <w:b w:val="0"/>
      <w:bCs w:val="0"/>
      <w:spacing w:val="50"/>
      <w:sz w:val="22"/>
      <w:szCs w:val="22"/>
      <w:u w:val="none"/>
      <w:lang w:bidi="ar-SA"/>
    </w:rPr>
  </w:style>
  <w:style w:type="character" w:customStyle="1" w:styleId="9">
    <w:name w:val="Оглавление (9)_"/>
    <w:link w:val="90"/>
    <w:locked/>
    <w:rsid w:val="000E7485"/>
    <w:rPr>
      <w:spacing w:val="110"/>
      <w:lang w:bidi="ar-SA"/>
    </w:rPr>
  </w:style>
  <w:style w:type="character" w:customStyle="1" w:styleId="27">
    <w:name w:val="Оглавление2"/>
    <w:rsid w:val="000E7485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4pt1">
    <w:name w:val="Основной текст + 4 pt1"/>
    <w:aliases w:val="Интервал 3 pt1"/>
    <w:rsid w:val="000E7485"/>
    <w:rPr>
      <w:rFonts w:ascii="Times New Roman" w:hAnsi="Times New Roman" w:cs="Times New Roman"/>
      <w:spacing w:val="70"/>
      <w:sz w:val="8"/>
      <w:szCs w:val="8"/>
      <w:u w:val="none"/>
      <w:lang w:val="ru-RU" w:eastAsia="ru-RU" w:bidi="ar-SA"/>
    </w:rPr>
  </w:style>
  <w:style w:type="paragraph" w:customStyle="1" w:styleId="25">
    <w:name w:val="Сноска (2)"/>
    <w:basedOn w:val="a"/>
    <w:link w:val="24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af6">
    <w:name w:val="Сноска"/>
    <w:basedOn w:val="a"/>
    <w:link w:val="af5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8">
    <w:name w:val="Сноска (3)"/>
    <w:basedOn w:val="a"/>
    <w:link w:val="37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z w:val="8"/>
      <w:szCs w:val="8"/>
    </w:rPr>
  </w:style>
  <w:style w:type="paragraph" w:customStyle="1" w:styleId="90">
    <w:name w:val="Оглавление (9)"/>
    <w:basedOn w:val="a"/>
    <w:link w:val="9"/>
    <w:rsid w:val="000E7485"/>
    <w:pPr>
      <w:shd w:val="clear" w:color="auto" w:fill="FFFFFF"/>
      <w:autoSpaceDE/>
      <w:autoSpaceDN/>
      <w:adjustRightInd/>
      <w:spacing w:line="240" w:lineRule="atLeast"/>
      <w:jc w:val="both"/>
    </w:pPr>
    <w:rPr>
      <w:rFonts w:ascii="Times New Roman" w:hAnsi="Times New Roman" w:cs="Times New Roman"/>
      <w:spacing w:val="110"/>
    </w:rPr>
  </w:style>
  <w:style w:type="character" w:customStyle="1" w:styleId="28">
    <w:name w:val="Основной текст (2)_"/>
    <w:link w:val="29"/>
    <w:rsid w:val="00E73F0F"/>
    <w:rPr>
      <w:b/>
      <w:bCs/>
      <w:i/>
      <w:iCs/>
      <w:sz w:val="21"/>
      <w:szCs w:val="21"/>
      <w:lang w:bidi="ar-SA"/>
    </w:rPr>
  </w:style>
  <w:style w:type="paragraph" w:customStyle="1" w:styleId="29">
    <w:name w:val="Основной текст (2)"/>
    <w:basedOn w:val="a"/>
    <w:link w:val="28"/>
    <w:rsid w:val="00E73F0F"/>
    <w:pPr>
      <w:shd w:val="clear" w:color="auto" w:fill="FFFFFF"/>
      <w:autoSpaceDE/>
      <w:autoSpaceDN/>
      <w:adjustRightInd/>
      <w:spacing w:line="302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91">
    <w:name w:val="Основной текст (9)_"/>
    <w:link w:val="92"/>
    <w:rsid w:val="00426D1F"/>
    <w:rPr>
      <w:b/>
      <w:bCs/>
      <w:i/>
      <w:iCs/>
      <w:spacing w:val="4"/>
      <w:sz w:val="19"/>
      <w:szCs w:val="19"/>
      <w:lang w:bidi="ar-SA"/>
    </w:rPr>
  </w:style>
  <w:style w:type="character" w:customStyle="1" w:styleId="CenturyGothic">
    <w:name w:val="Основной текст + Century Gothic"/>
    <w:aliases w:val="7,5 pt5,Интервал 0 pt11,Основной текст (7) + Не курсив6,Основной текст (8) + Не курсив2,Основной текст + Arial Narrow1,Основной текст (3) + 13"/>
    <w:rsid w:val="00426D1F"/>
    <w:rPr>
      <w:rFonts w:ascii="Century Gothic" w:hAnsi="Century Gothic" w:cs="Century Gothic"/>
      <w:noProof/>
      <w:spacing w:val="0"/>
      <w:sz w:val="15"/>
      <w:szCs w:val="15"/>
      <w:u w:val="none"/>
      <w:lang w:val="ru-RU" w:eastAsia="ru-RU" w:bidi="ar-SA"/>
    </w:rPr>
  </w:style>
  <w:style w:type="paragraph" w:customStyle="1" w:styleId="92">
    <w:name w:val="Основной текст (9)"/>
    <w:basedOn w:val="a"/>
    <w:link w:val="91"/>
    <w:rsid w:val="00426D1F"/>
    <w:pPr>
      <w:shd w:val="clear" w:color="auto" w:fill="FFFFFF"/>
      <w:autoSpaceDE/>
      <w:autoSpaceDN/>
      <w:adjustRightInd/>
      <w:spacing w:line="394" w:lineRule="exact"/>
      <w:ind w:hanging="340"/>
      <w:jc w:val="both"/>
    </w:pPr>
    <w:rPr>
      <w:rFonts w:ascii="Times New Roman" w:hAnsi="Times New Roman" w:cs="Times New Roman"/>
      <w:b/>
      <w:bCs/>
      <w:i/>
      <w:iCs/>
      <w:spacing w:val="4"/>
      <w:sz w:val="19"/>
      <w:szCs w:val="19"/>
    </w:rPr>
  </w:style>
  <w:style w:type="character" w:customStyle="1" w:styleId="2a">
    <w:name w:val="Заголовок №2_"/>
    <w:link w:val="2b"/>
    <w:rsid w:val="00426D1F"/>
    <w:rPr>
      <w:b/>
      <w:bCs/>
      <w:spacing w:val="8"/>
      <w:sz w:val="19"/>
      <w:szCs w:val="19"/>
      <w:lang w:bidi="ar-SA"/>
    </w:rPr>
  </w:style>
  <w:style w:type="paragraph" w:customStyle="1" w:styleId="2b">
    <w:name w:val="Заголовок №2"/>
    <w:basedOn w:val="a"/>
    <w:link w:val="2a"/>
    <w:rsid w:val="00426D1F"/>
    <w:pPr>
      <w:shd w:val="clear" w:color="auto" w:fill="FFFFFF"/>
      <w:autoSpaceDE/>
      <w:autoSpaceDN/>
      <w:adjustRightInd/>
      <w:spacing w:before="360" w:after="180" w:line="240" w:lineRule="atLeast"/>
      <w:jc w:val="both"/>
      <w:outlineLvl w:val="1"/>
    </w:pPr>
    <w:rPr>
      <w:rFonts w:ascii="Times New Roman" w:hAnsi="Times New Roman" w:cs="Times New Roman"/>
      <w:b/>
      <w:bCs/>
      <w:spacing w:val="8"/>
      <w:sz w:val="19"/>
      <w:szCs w:val="19"/>
    </w:rPr>
  </w:style>
  <w:style w:type="character" w:customStyle="1" w:styleId="75">
    <w:name w:val="Основной текст (7) + Не курсив"/>
    <w:aliases w:val="Интервал 0 pt10,Основной текст (5) + Не полужирный2,Основной текст (7) + Не курсив5,Основной текст (8) + Не курсив1"/>
    <w:rsid w:val="00682B27"/>
    <w:rPr>
      <w:rFonts w:ascii="Times New Roman" w:hAnsi="Times New Roman" w:cs="Times New Roman"/>
      <w:spacing w:val="7"/>
      <w:sz w:val="19"/>
      <w:szCs w:val="19"/>
      <w:u w:val="none"/>
      <w:lang w:bidi="ar-SA"/>
    </w:rPr>
  </w:style>
  <w:style w:type="character" w:customStyle="1" w:styleId="98">
    <w:name w:val="Основной текст (9) + 8"/>
    <w:aliases w:val="5 pt4,Не полужирный,Не курсив4,Интервал 0 pt9,Основной текст (7) + Не курсив4,Основной текст + 13 pt1,Полужирный4"/>
    <w:rsid w:val="00682B27"/>
    <w:rPr>
      <w:rFonts w:ascii="Times New Roman" w:hAnsi="Times New Roman" w:cs="Times New Roman"/>
      <w:b/>
      <w:bCs/>
      <w:i/>
      <w:iCs/>
      <w:spacing w:val="0"/>
      <w:sz w:val="17"/>
      <w:szCs w:val="17"/>
      <w:u w:val="none"/>
      <w:lang w:bidi="ar-SA"/>
    </w:rPr>
  </w:style>
  <w:style w:type="character" w:customStyle="1" w:styleId="83">
    <w:name w:val="Основной текст + 8"/>
    <w:aliases w:val="5 pt3,Интервал 0 pt7,Основной текст + Trebuchet MS1,112,Полужирный3,Интервал -1 pt2"/>
    <w:rsid w:val="00682B27"/>
    <w:rPr>
      <w:rFonts w:ascii="Times New Roman" w:hAnsi="Times New Roman" w:cs="Times New Roman"/>
      <w:spacing w:val="0"/>
      <w:sz w:val="17"/>
      <w:szCs w:val="17"/>
      <w:u w:val="none"/>
      <w:lang w:val="ru-RU" w:eastAsia="ru-RU" w:bidi="ar-SA"/>
    </w:rPr>
  </w:style>
  <w:style w:type="character" w:customStyle="1" w:styleId="76">
    <w:name w:val="Основной текст (7)"/>
    <w:rsid w:val="00F03790"/>
    <w:rPr>
      <w:rFonts w:ascii="Times New Roman" w:hAnsi="Times New Roman" w:cs="Times New Roman"/>
      <w:i/>
      <w:iCs/>
      <w:spacing w:val="4"/>
      <w:sz w:val="19"/>
      <w:szCs w:val="19"/>
      <w:u w:val="single"/>
      <w:lang w:bidi="ar-SA"/>
    </w:rPr>
  </w:style>
  <w:style w:type="character" w:customStyle="1" w:styleId="220">
    <w:name w:val="Заголовок №2 (2)_"/>
    <w:link w:val="221"/>
    <w:rsid w:val="00F03790"/>
    <w:rPr>
      <w:b/>
      <w:bCs/>
      <w:i/>
      <w:iCs/>
      <w:spacing w:val="4"/>
      <w:sz w:val="19"/>
      <w:szCs w:val="19"/>
      <w:lang w:bidi="ar-SA"/>
    </w:rPr>
  </w:style>
  <w:style w:type="paragraph" w:customStyle="1" w:styleId="221">
    <w:name w:val="Заголовок №2 (2)"/>
    <w:basedOn w:val="a"/>
    <w:link w:val="220"/>
    <w:rsid w:val="00F03790"/>
    <w:pPr>
      <w:shd w:val="clear" w:color="auto" w:fill="FFFFFF"/>
      <w:autoSpaceDE/>
      <w:autoSpaceDN/>
      <w:adjustRightInd/>
      <w:spacing w:before="360" w:line="389" w:lineRule="exact"/>
      <w:outlineLvl w:val="1"/>
    </w:pPr>
    <w:rPr>
      <w:rFonts w:ascii="Times New Roman" w:hAnsi="Times New Roman" w:cs="Times New Roman"/>
      <w:b/>
      <w:bCs/>
      <w:i/>
      <w:iCs/>
      <w:spacing w:val="4"/>
      <w:sz w:val="19"/>
      <w:szCs w:val="19"/>
    </w:rPr>
  </w:style>
  <w:style w:type="character" w:customStyle="1" w:styleId="44">
    <w:name w:val="Основной текст (4)_"/>
    <w:link w:val="45"/>
    <w:rsid w:val="002C78D1"/>
    <w:rPr>
      <w:b/>
      <w:bCs/>
      <w:i/>
      <w:iCs/>
      <w:spacing w:val="5"/>
      <w:sz w:val="19"/>
      <w:szCs w:val="19"/>
      <w:lang w:bidi="ar-SA"/>
    </w:rPr>
  </w:style>
  <w:style w:type="paragraph" w:customStyle="1" w:styleId="45">
    <w:name w:val="Основной текст (4)"/>
    <w:basedOn w:val="a"/>
    <w:link w:val="44"/>
    <w:rsid w:val="002C78D1"/>
    <w:pPr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hAnsi="Times New Roman" w:cs="Times New Roman"/>
      <w:b/>
      <w:bCs/>
      <w:i/>
      <w:iCs/>
      <w:spacing w:val="5"/>
      <w:sz w:val="19"/>
      <w:szCs w:val="19"/>
    </w:rPr>
  </w:style>
  <w:style w:type="paragraph" w:customStyle="1" w:styleId="3a">
    <w:name w:val="Основной текст (3)"/>
    <w:basedOn w:val="a"/>
    <w:rsid w:val="002C78D1"/>
    <w:pPr>
      <w:shd w:val="clear" w:color="auto" w:fill="FFFFFF"/>
      <w:autoSpaceDE/>
      <w:autoSpaceDN/>
      <w:adjustRightInd/>
      <w:spacing w:before="120" w:line="264" w:lineRule="exact"/>
      <w:jc w:val="both"/>
    </w:pPr>
    <w:rPr>
      <w:rFonts w:ascii="Times New Roman" w:eastAsia="Courier New" w:hAnsi="Times New Roman" w:cs="Times New Roman"/>
      <w:i/>
      <w:iCs/>
      <w:spacing w:val="5"/>
      <w:sz w:val="19"/>
      <w:szCs w:val="19"/>
    </w:rPr>
  </w:style>
  <w:style w:type="character" w:customStyle="1" w:styleId="0pt">
    <w:name w:val="Основной текст + Интервал 0 pt"/>
    <w:rsid w:val="0045451C"/>
    <w:rPr>
      <w:rFonts w:ascii="Times New Roman" w:hAnsi="Times New Roman" w:cs="Times New Roman"/>
      <w:noProof/>
      <w:spacing w:val="0"/>
      <w:sz w:val="19"/>
      <w:szCs w:val="19"/>
      <w:u w:val="none"/>
      <w:lang w:val="ru-RU" w:eastAsia="ru-RU" w:bidi="ar-SA"/>
    </w:rPr>
  </w:style>
  <w:style w:type="character" w:customStyle="1" w:styleId="63">
    <w:name w:val="Основной текст (6) + Малые прописные"/>
    <w:rsid w:val="0045451C"/>
    <w:rPr>
      <w:rFonts w:ascii="Times New Roman" w:hAnsi="Times New Roman" w:cs="Times New Roman"/>
      <w:b/>
      <w:bCs/>
      <w:smallCaps/>
      <w:spacing w:val="4"/>
      <w:sz w:val="18"/>
      <w:szCs w:val="18"/>
      <w:u w:val="single"/>
      <w:lang w:bidi="ar-SA"/>
    </w:rPr>
  </w:style>
  <w:style w:type="paragraph" w:customStyle="1" w:styleId="610">
    <w:name w:val="Основной текст (6)1"/>
    <w:basedOn w:val="a"/>
    <w:rsid w:val="0045451C"/>
    <w:pPr>
      <w:shd w:val="clear" w:color="auto" w:fill="FFFFFF"/>
      <w:autoSpaceDE/>
      <w:autoSpaceDN/>
      <w:adjustRightInd/>
      <w:spacing w:line="264" w:lineRule="exact"/>
      <w:jc w:val="both"/>
    </w:pPr>
    <w:rPr>
      <w:rFonts w:ascii="Times New Roman" w:eastAsia="Courier New" w:hAnsi="Times New Roman" w:cs="Times New Roman"/>
      <w:b/>
      <w:bCs/>
      <w:spacing w:val="4"/>
      <w:sz w:val="18"/>
      <w:szCs w:val="18"/>
    </w:rPr>
  </w:style>
  <w:style w:type="character" w:customStyle="1" w:styleId="2c">
    <w:name w:val="Основной текст (2) + Курсив"/>
    <w:aliases w:val="Интервал 0 pt4"/>
    <w:rsid w:val="009A3947"/>
    <w:rPr>
      <w:rFonts w:ascii="Times New Roman" w:hAnsi="Times New Roman" w:cs="Times New Roman"/>
      <w:b w:val="0"/>
      <w:bCs w:val="0"/>
      <w:i w:val="0"/>
      <w:iCs w:val="0"/>
      <w:spacing w:val="5"/>
      <w:sz w:val="19"/>
      <w:szCs w:val="19"/>
      <w:u w:val="none"/>
      <w:lang w:bidi="ar-SA"/>
    </w:rPr>
  </w:style>
  <w:style w:type="character" w:customStyle="1" w:styleId="Sylfaen">
    <w:name w:val="Основной текст + Sylfaen"/>
    <w:aliases w:val="9 pt,Интервал 0 pt3,Основной текст (5) + Не курсив3"/>
    <w:rsid w:val="00366B63"/>
    <w:rPr>
      <w:rFonts w:ascii="Sylfaen" w:hAnsi="Sylfaen" w:cs="Sylfaen"/>
      <w:noProof/>
      <w:spacing w:val="0"/>
      <w:sz w:val="18"/>
      <w:szCs w:val="18"/>
      <w:u w:val="none"/>
      <w:lang w:val="ru-RU" w:eastAsia="ru-RU" w:bidi="ar-SA"/>
    </w:rPr>
  </w:style>
  <w:style w:type="character" w:customStyle="1" w:styleId="3b">
    <w:name w:val="Заголовок №3_"/>
    <w:link w:val="3c"/>
    <w:rsid w:val="00F2239C"/>
    <w:rPr>
      <w:b/>
      <w:bCs/>
      <w:spacing w:val="7"/>
      <w:sz w:val="19"/>
      <w:szCs w:val="19"/>
      <w:lang w:bidi="ar-SA"/>
    </w:rPr>
  </w:style>
  <w:style w:type="paragraph" w:customStyle="1" w:styleId="3c">
    <w:name w:val="Заголовок №3"/>
    <w:basedOn w:val="a"/>
    <w:link w:val="3b"/>
    <w:rsid w:val="00F2239C"/>
    <w:pPr>
      <w:shd w:val="clear" w:color="auto" w:fill="FFFFFF"/>
      <w:autoSpaceDE/>
      <w:autoSpaceDN/>
      <w:adjustRightInd/>
      <w:spacing w:before="120" w:after="120" w:line="240" w:lineRule="atLeast"/>
      <w:jc w:val="both"/>
      <w:outlineLvl w:val="2"/>
    </w:pPr>
    <w:rPr>
      <w:rFonts w:ascii="Times New Roman" w:hAnsi="Times New Roman" w:cs="Times New Roman"/>
      <w:b/>
      <w:bCs/>
      <w:spacing w:val="7"/>
      <w:sz w:val="19"/>
      <w:szCs w:val="19"/>
    </w:rPr>
  </w:style>
  <w:style w:type="character" w:customStyle="1" w:styleId="320">
    <w:name w:val="Заголовок №3 (2)_"/>
    <w:link w:val="321"/>
    <w:rsid w:val="00F86ECA"/>
    <w:rPr>
      <w:b/>
      <w:bCs/>
      <w:i/>
      <w:iCs/>
      <w:spacing w:val="5"/>
      <w:sz w:val="19"/>
      <w:szCs w:val="19"/>
      <w:lang w:bidi="ar-SA"/>
    </w:rPr>
  </w:style>
  <w:style w:type="paragraph" w:customStyle="1" w:styleId="321">
    <w:name w:val="Заголовок №3 (2)"/>
    <w:basedOn w:val="a"/>
    <w:link w:val="320"/>
    <w:rsid w:val="00F86ECA"/>
    <w:pPr>
      <w:shd w:val="clear" w:color="auto" w:fill="FFFFFF"/>
      <w:autoSpaceDE/>
      <w:autoSpaceDN/>
      <w:adjustRightInd/>
      <w:spacing w:before="240" w:line="264" w:lineRule="exact"/>
      <w:jc w:val="both"/>
      <w:outlineLvl w:val="2"/>
    </w:pPr>
    <w:rPr>
      <w:rFonts w:ascii="Times New Roman" w:hAnsi="Times New Roman" w:cs="Times New Roman"/>
      <w:b/>
      <w:bCs/>
      <w:i/>
      <w:iCs/>
      <w:spacing w:val="5"/>
      <w:sz w:val="19"/>
      <w:szCs w:val="19"/>
    </w:rPr>
  </w:style>
  <w:style w:type="character" w:customStyle="1" w:styleId="77">
    <w:name w:val="Основной текст + Курсив7"/>
    <w:aliases w:val="Интервал 0 pt31"/>
    <w:rsid w:val="00203C17"/>
    <w:rPr>
      <w:rFonts w:ascii="Times New Roman" w:hAnsi="Times New Roman" w:cs="Times New Roman"/>
      <w:i/>
      <w:iCs/>
      <w:spacing w:val="-3"/>
      <w:sz w:val="19"/>
      <w:szCs w:val="19"/>
      <w:u w:val="none"/>
      <w:lang w:val="ru-RU" w:eastAsia="ru-RU" w:bidi="ar-SA"/>
    </w:rPr>
  </w:style>
  <w:style w:type="character" w:customStyle="1" w:styleId="64">
    <w:name w:val="Основной текст + Курсив6"/>
    <w:aliases w:val="Интервал 0 pt30,Интервал 0 pt21,Основной текст + Курсив10"/>
    <w:rsid w:val="00203C17"/>
    <w:rPr>
      <w:rFonts w:ascii="Times New Roman" w:hAnsi="Times New Roman" w:cs="Times New Roman"/>
      <w:i/>
      <w:iCs/>
      <w:spacing w:val="7"/>
      <w:sz w:val="19"/>
      <w:szCs w:val="19"/>
      <w:u w:val="none"/>
      <w:lang w:val="ru-RU" w:eastAsia="ru-RU" w:bidi="ar-SA"/>
    </w:rPr>
  </w:style>
  <w:style w:type="character" w:customStyle="1" w:styleId="640">
    <w:name w:val="Основной текст (6)4"/>
    <w:rsid w:val="00203C17"/>
    <w:rPr>
      <w:i/>
      <w:iCs/>
      <w:sz w:val="19"/>
      <w:szCs w:val="19"/>
      <w:lang w:bidi="ar-SA"/>
    </w:rPr>
  </w:style>
  <w:style w:type="character" w:customStyle="1" w:styleId="630">
    <w:name w:val="Основной текст (6)3"/>
    <w:rsid w:val="00203C17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65">
    <w:name w:val="Основной текст (6) + Полужирный"/>
    <w:aliases w:val="Не курсив,Интервал 0 pt27,Основной текст (6) + Не курсив,Интервал 0 pt19"/>
    <w:rsid w:val="00203C17"/>
    <w:rPr>
      <w:rFonts w:ascii="Times New Roman" w:hAnsi="Times New Roman" w:cs="Times New Roman"/>
      <w:b/>
      <w:bCs/>
      <w:i/>
      <w:iCs/>
      <w:spacing w:val="5"/>
      <w:sz w:val="19"/>
      <w:szCs w:val="19"/>
      <w:u w:val="none"/>
      <w:lang w:bidi="ar-SA"/>
    </w:rPr>
  </w:style>
  <w:style w:type="character" w:customStyle="1" w:styleId="58">
    <w:name w:val="Основной текст (5)8"/>
    <w:rsid w:val="00203C17"/>
    <w:rPr>
      <w:b/>
      <w:bCs/>
      <w:i/>
      <w:iCs/>
      <w:spacing w:val="5"/>
      <w:sz w:val="19"/>
      <w:szCs w:val="19"/>
      <w:lang w:bidi="ar-SA"/>
    </w:rPr>
  </w:style>
  <w:style w:type="paragraph" w:customStyle="1" w:styleId="511">
    <w:name w:val="Основной текст (5)1"/>
    <w:basedOn w:val="a"/>
    <w:rsid w:val="00203C17"/>
    <w:pPr>
      <w:shd w:val="clear" w:color="auto" w:fill="FFFFFF"/>
      <w:autoSpaceDE/>
      <w:autoSpaceDN/>
      <w:adjustRightInd/>
      <w:spacing w:line="384" w:lineRule="exact"/>
      <w:ind w:hanging="320"/>
      <w:jc w:val="both"/>
    </w:pPr>
    <w:rPr>
      <w:rFonts w:ascii="Times New Roman" w:hAnsi="Times New Roman" w:cs="Times New Roman"/>
      <w:b/>
      <w:bCs/>
      <w:spacing w:val="5"/>
      <w:sz w:val="19"/>
      <w:szCs w:val="19"/>
    </w:rPr>
  </w:style>
  <w:style w:type="character" w:customStyle="1" w:styleId="46">
    <w:name w:val="Основной текст + Полужирный4"/>
    <w:aliases w:val="Интервал 0 pt34"/>
    <w:rsid w:val="00203C17"/>
    <w:rPr>
      <w:rFonts w:ascii="Times New Roman" w:hAnsi="Times New Roman" w:cs="Times New Roman"/>
      <w:b/>
      <w:bCs/>
      <w:spacing w:val="5"/>
      <w:sz w:val="19"/>
      <w:szCs w:val="19"/>
      <w:u w:val="none"/>
      <w:lang w:val="ru-RU" w:eastAsia="ru-RU" w:bidi="ar-SA"/>
    </w:rPr>
  </w:style>
  <w:style w:type="paragraph" w:customStyle="1" w:styleId="410">
    <w:name w:val="Основной текст (4)1"/>
    <w:basedOn w:val="a"/>
    <w:rsid w:val="00AB4A04"/>
    <w:pPr>
      <w:shd w:val="clear" w:color="auto" w:fill="FFFFFF"/>
      <w:autoSpaceDE/>
      <w:autoSpaceDN/>
      <w:adjustRightInd/>
      <w:spacing w:line="403" w:lineRule="exact"/>
    </w:pPr>
    <w:rPr>
      <w:rFonts w:ascii="Times New Roman" w:hAnsi="Times New Roman" w:cs="Times New Roman"/>
      <w:i/>
      <w:iCs/>
      <w:spacing w:val="1"/>
    </w:rPr>
  </w:style>
  <w:style w:type="character" w:customStyle="1" w:styleId="3d">
    <w:name w:val="Основной текст + Полужирный3"/>
    <w:aliases w:val="Интервал 0 pt25,Основной текст + Курсив9"/>
    <w:rsid w:val="0009470B"/>
    <w:rPr>
      <w:rFonts w:ascii="Times New Roman" w:hAnsi="Times New Roman" w:cs="Times New Roman"/>
      <w:b/>
      <w:bCs/>
      <w:spacing w:val="5"/>
      <w:sz w:val="19"/>
      <w:szCs w:val="19"/>
      <w:u w:val="none"/>
      <w:lang w:val="en-US" w:eastAsia="en-US" w:bidi="ar-SA"/>
    </w:rPr>
  </w:style>
  <w:style w:type="character" w:customStyle="1" w:styleId="56">
    <w:name w:val="Основной текст (5) + Не полужирный"/>
    <w:aliases w:val="Интервал 0 pt23"/>
    <w:rsid w:val="0009470B"/>
    <w:rPr>
      <w:rFonts w:ascii="Times New Roman" w:hAnsi="Times New Roman" w:cs="Times New Roman"/>
      <w:b/>
      <w:bCs/>
      <w:i/>
      <w:iCs/>
      <w:spacing w:val="7"/>
      <w:sz w:val="19"/>
      <w:szCs w:val="19"/>
      <w:u w:val="none"/>
      <w:lang w:bidi="ar-SA"/>
    </w:rPr>
  </w:style>
  <w:style w:type="character" w:customStyle="1" w:styleId="560">
    <w:name w:val="Основной текст (5) + Не полужирный6"/>
    <w:aliases w:val="Интервал 0 pt22,Основной текст + Курсив11"/>
    <w:rsid w:val="0009470B"/>
    <w:rPr>
      <w:rFonts w:ascii="Times New Roman" w:hAnsi="Times New Roman" w:cs="Times New Roman"/>
      <w:b/>
      <w:bCs/>
      <w:i/>
      <w:iCs/>
      <w:spacing w:val="7"/>
      <w:sz w:val="19"/>
      <w:szCs w:val="19"/>
      <w:u w:val="none"/>
      <w:lang w:bidi="ar-SA"/>
    </w:rPr>
  </w:style>
  <w:style w:type="character" w:customStyle="1" w:styleId="57">
    <w:name w:val="Основной текст (5)7"/>
    <w:rsid w:val="00B30566"/>
    <w:rPr>
      <w:rFonts w:ascii="Times New Roman" w:hAnsi="Times New Roman" w:cs="Times New Roman"/>
      <w:b/>
      <w:bCs/>
      <w:i/>
      <w:iCs/>
      <w:spacing w:val="5"/>
      <w:sz w:val="19"/>
      <w:szCs w:val="19"/>
      <w:u w:val="none"/>
      <w:lang w:bidi="ar-SA"/>
    </w:rPr>
  </w:style>
  <w:style w:type="character" w:customStyle="1" w:styleId="620">
    <w:name w:val="Основной текст (6)2"/>
    <w:rsid w:val="006B1195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550">
    <w:name w:val="Основной текст (5)5"/>
    <w:rsid w:val="00C2067B"/>
    <w:rPr>
      <w:rFonts w:ascii="Times New Roman" w:hAnsi="Times New Roman" w:cs="Times New Roman"/>
      <w:b/>
      <w:bCs/>
      <w:i/>
      <w:iCs/>
      <w:spacing w:val="5"/>
      <w:sz w:val="19"/>
      <w:szCs w:val="19"/>
      <w:u w:val="single"/>
      <w:lang w:bidi="ar-SA"/>
    </w:rPr>
  </w:style>
  <w:style w:type="character" w:customStyle="1" w:styleId="Normal10">
    <w:name w:val="Normal1 Знак"/>
    <w:link w:val="Normal1"/>
    <w:rsid w:val="0061723B"/>
    <w:rPr>
      <w:sz w:val="22"/>
      <w:szCs w:val="22"/>
      <w:lang w:val="ru-RU" w:eastAsia="ru-RU" w:bidi="ar-SA"/>
    </w:rPr>
  </w:style>
  <w:style w:type="character" w:customStyle="1" w:styleId="47">
    <w:name w:val="Заголовок №4_"/>
    <w:link w:val="411"/>
    <w:locked/>
    <w:rsid w:val="00B54CFD"/>
    <w:rPr>
      <w:b/>
      <w:bCs/>
      <w:spacing w:val="5"/>
      <w:sz w:val="19"/>
      <w:szCs w:val="19"/>
      <w:lang w:bidi="ar-SA"/>
    </w:rPr>
  </w:style>
  <w:style w:type="character" w:customStyle="1" w:styleId="48">
    <w:name w:val="Заголовок №4"/>
    <w:basedOn w:val="47"/>
    <w:rsid w:val="00B54CFD"/>
    <w:rPr>
      <w:b/>
      <w:bCs/>
      <w:spacing w:val="5"/>
      <w:sz w:val="19"/>
      <w:szCs w:val="19"/>
      <w:lang w:bidi="ar-SA"/>
    </w:rPr>
  </w:style>
  <w:style w:type="paragraph" w:customStyle="1" w:styleId="411">
    <w:name w:val="Заголовок №41"/>
    <w:basedOn w:val="a"/>
    <w:link w:val="47"/>
    <w:rsid w:val="00B54CFD"/>
    <w:pPr>
      <w:shd w:val="clear" w:color="auto" w:fill="FFFFFF"/>
      <w:autoSpaceDE/>
      <w:autoSpaceDN/>
      <w:adjustRightInd/>
      <w:spacing w:line="384" w:lineRule="exact"/>
      <w:jc w:val="both"/>
      <w:outlineLvl w:val="3"/>
    </w:pPr>
    <w:rPr>
      <w:rFonts w:ascii="Times New Roman" w:hAnsi="Times New Roman" w:cs="Times New Roman"/>
      <w:b/>
      <w:bCs/>
      <w:spacing w:val="5"/>
      <w:sz w:val="19"/>
      <w:szCs w:val="19"/>
    </w:rPr>
  </w:style>
  <w:style w:type="character" w:customStyle="1" w:styleId="3e">
    <w:name w:val="Основной текст (3) + Полужирный"/>
    <w:aliases w:val="Интервал 0 pt14"/>
    <w:rsid w:val="00904995"/>
    <w:rPr>
      <w:b/>
      <w:bCs/>
      <w:i/>
      <w:iCs/>
      <w:spacing w:val="-15"/>
      <w:sz w:val="19"/>
      <w:szCs w:val="19"/>
      <w:lang w:bidi="ar-SA"/>
    </w:rPr>
  </w:style>
  <w:style w:type="character" w:customStyle="1" w:styleId="16">
    <w:name w:val="Основной текст + Малые прописные1"/>
    <w:rsid w:val="00904995"/>
    <w:rPr>
      <w:rFonts w:ascii="Times New Roman" w:hAnsi="Times New Roman" w:cs="Times New Roman"/>
      <w:smallCaps/>
      <w:spacing w:val="-2"/>
      <w:sz w:val="20"/>
      <w:szCs w:val="20"/>
      <w:u w:val="none"/>
      <w:lang w:val="ru-RU" w:eastAsia="ru-RU" w:bidi="ar-SA"/>
    </w:rPr>
  </w:style>
  <w:style w:type="character" w:customStyle="1" w:styleId="49">
    <w:name w:val="Основной текст (4) + Не полужирный"/>
    <w:aliases w:val="Интервал 0 pt17,Основной текст (6) + Не курсив3"/>
    <w:rsid w:val="00482CE4"/>
    <w:rPr>
      <w:b/>
      <w:bCs/>
      <w:i/>
      <w:iCs/>
      <w:spacing w:val="-2"/>
      <w:sz w:val="19"/>
      <w:szCs w:val="19"/>
      <w:lang w:bidi="ar-SA"/>
    </w:rPr>
  </w:style>
  <w:style w:type="character" w:customStyle="1" w:styleId="720">
    <w:name w:val="Основной текст (7)2"/>
    <w:rsid w:val="00F24A16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character" w:customStyle="1" w:styleId="330">
    <w:name w:val="Основной текст (3)3"/>
    <w:rsid w:val="00E66B7D"/>
    <w:rPr>
      <w:rFonts w:ascii="Times New Roman" w:hAnsi="Times New Roman" w:cs="Times New Roman"/>
      <w:i w:val="0"/>
      <w:iCs w:val="0"/>
      <w:spacing w:val="-5"/>
      <w:sz w:val="19"/>
      <w:szCs w:val="19"/>
      <w:u w:val="none"/>
      <w:lang w:bidi="ar-SA"/>
    </w:rPr>
  </w:style>
  <w:style w:type="character" w:customStyle="1" w:styleId="641">
    <w:name w:val="Основной текст (6) + Не курсив4"/>
    <w:aliases w:val="Интервал 0 pt18"/>
    <w:rsid w:val="00FC7754"/>
    <w:rPr>
      <w:rFonts w:ascii="Times New Roman" w:hAnsi="Times New Roman" w:cs="Times New Roman"/>
      <w:i/>
      <w:iCs/>
      <w:spacing w:val="7"/>
      <w:sz w:val="20"/>
      <w:szCs w:val="20"/>
      <w:u w:val="none"/>
      <w:lang w:bidi="ar-SA"/>
    </w:rPr>
  </w:style>
  <w:style w:type="character" w:customStyle="1" w:styleId="af8">
    <w:name w:val="Оглавление"/>
    <w:rsid w:val="00FC7754"/>
    <w:rPr>
      <w:i/>
      <w:iCs/>
      <w:spacing w:val="2"/>
      <w:sz w:val="23"/>
      <w:szCs w:val="23"/>
      <w:lang w:bidi="ar-SA"/>
    </w:rPr>
  </w:style>
  <w:style w:type="paragraph" w:customStyle="1" w:styleId="212">
    <w:name w:val="Основной текст (2)1"/>
    <w:basedOn w:val="a"/>
    <w:rsid w:val="00CC67AB"/>
    <w:pPr>
      <w:shd w:val="clear" w:color="auto" w:fill="FFFFFF"/>
      <w:autoSpaceDE/>
      <w:autoSpaceDN/>
      <w:adjustRightInd/>
      <w:spacing w:before="600" w:line="403" w:lineRule="exact"/>
      <w:jc w:val="both"/>
    </w:pPr>
    <w:rPr>
      <w:rFonts w:ascii="Times New Roman" w:hAnsi="Times New Roman" w:cs="Times New Roman"/>
      <w:i/>
      <w:iCs/>
      <w:spacing w:val="2"/>
    </w:rPr>
  </w:style>
  <w:style w:type="character" w:customStyle="1" w:styleId="222">
    <w:name w:val="Основной текст (2)2"/>
    <w:rsid w:val="00CC67AB"/>
    <w:rPr>
      <w:rFonts w:ascii="Times New Roman" w:hAnsi="Times New Roman" w:cs="Times New Roman"/>
      <w:b/>
      <w:bCs/>
      <w:i w:val="0"/>
      <w:iCs w:val="0"/>
      <w:spacing w:val="2"/>
      <w:sz w:val="20"/>
      <w:szCs w:val="20"/>
      <w:u w:val="none"/>
      <w:lang w:bidi="ar-SA"/>
    </w:rPr>
  </w:style>
  <w:style w:type="character" w:customStyle="1" w:styleId="730">
    <w:name w:val="Основной текст (7)3"/>
    <w:rsid w:val="005A4203"/>
    <w:rPr>
      <w:rFonts w:ascii="Times New Roman" w:hAnsi="Times New Roman" w:cs="Times New Roman"/>
      <w:i/>
      <w:iCs/>
      <w:sz w:val="20"/>
      <w:szCs w:val="20"/>
      <w:u w:val="none"/>
      <w:lang w:bidi="ar-SA"/>
    </w:rPr>
  </w:style>
  <w:style w:type="character" w:customStyle="1" w:styleId="731">
    <w:name w:val="Основной текст (7) + Не курсив3"/>
    <w:rsid w:val="005A4203"/>
    <w:rPr>
      <w:rFonts w:ascii="Times New Roman" w:hAnsi="Times New Roman" w:cs="Times New Roman"/>
      <w:noProof/>
      <w:sz w:val="20"/>
      <w:szCs w:val="20"/>
      <w:u w:val="none"/>
      <w:lang w:bidi="ar-SA"/>
    </w:rPr>
  </w:style>
  <w:style w:type="character" w:customStyle="1" w:styleId="530">
    <w:name w:val="Основной текст (5)3"/>
    <w:rsid w:val="005A4203"/>
    <w:rPr>
      <w:rFonts w:ascii="Times New Roman" w:hAnsi="Times New Roman" w:cs="Times New Roman"/>
      <w:i w:val="0"/>
      <w:iCs w:val="0"/>
      <w:sz w:val="20"/>
      <w:szCs w:val="20"/>
      <w:u w:val="none"/>
      <w:lang w:bidi="ar-SA"/>
    </w:rPr>
  </w:style>
  <w:style w:type="character" w:customStyle="1" w:styleId="520">
    <w:name w:val="Основной текст (5)2"/>
    <w:rsid w:val="005A4203"/>
    <w:rPr>
      <w:rFonts w:ascii="Times New Roman" w:hAnsi="Times New Roman" w:cs="Times New Roman"/>
      <w:i w:val="0"/>
      <w:iCs w:val="0"/>
      <w:sz w:val="20"/>
      <w:szCs w:val="20"/>
      <w:u w:val="none"/>
      <w:lang w:bidi="ar-SA"/>
    </w:rPr>
  </w:style>
  <w:style w:type="character" w:customStyle="1" w:styleId="820">
    <w:name w:val="Основной текст (8)2"/>
    <w:rsid w:val="001F501D"/>
    <w:rPr>
      <w:rFonts w:ascii="Times New Roman" w:hAnsi="Times New Roman" w:cs="Times New Roman"/>
      <w:i w:val="0"/>
      <w:iCs w:val="0"/>
      <w:noProof/>
      <w:spacing w:val="3"/>
      <w:sz w:val="19"/>
      <w:szCs w:val="19"/>
      <w:u w:val="none"/>
      <w:lang w:bidi="ar-SA"/>
    </w:rPr>
  </w:style>
  <w:style w:type="paragraph" w:customStyle="1" w:styleId="213">
    <w:name w:val="Заголовок №21"/>
    <w:basedOn w:val="a"/>
    <w:rsid w:val="00D206E3"/>
    <w:pPr>
      <w:shd w:val="clear" w:color="auto" w:fill="FFFFFF"/>
      <w:autoSpaceDE/>
      <w:autoSpaceDN/>
      <w:adjustRightInd/>
      <w:spacing w:line="206" w:lineRule="exact"/>
      <w:jc w:val="both"/>
      <w:outlineLvl w:val="1"/>
    </w:pPr>
    <w:rPr>
      <w:rFonts w:ascii="Sylfaen" w:eastAsia="Courier New" w:hAnsi="Sylfaen" w:cs="Sylfaen"/>
    </w:rPr>
  </w:style>
  <w:style w:type="character" w:customStyle="1" w:styleId="1010">
    <w:name w:val="Основной текст (10) + Малые прописные1"/>
    <w:rsid w:val="008C5A57"/>
    <w:rPr>
      <w:rFonts w:ascii="Times New Roman" w:hAnsi="Times New Roman" w:cs="Times New Roman"/>
      <w:b/>
      <w:bCs/>
      <w:i/>
      <w:iCs/>
      <w:smallCaps/>
      <w:spacing w:val="7"/>
      <w:sz w:val="17"/>
      <w:szCs w:val="17"/>
      <w:u w:val="none"/>
      <w:lang w:val="en-US" w:eastAsia="en-US" w:bidi="ar-SA"/>
    </w:rPr>
  </w:style>
  <w:style w:type="character" w:customStyle="1" w:styleId="104">
    <w:name w:val="Основной текст (10)4"/>
    <w:rsid w:val="008C5A57"/>
    <w:rPr>
      <w:rFonts w:ascii="Times New Roman" w:hAnsi="Times New Roman" w:cs="Times New Roman"/>
      <w:b/>
      <w:bCs/>
      <w:i/>
      <w:iCs/>
      <w:spacing w:val="7"/>
      <w:sz w:val="17"/>
      <w:szCs w:val="17"/>
      <w:u w:val="none"/>
      <w:lang w:val="en-US" w:eastAsia="en-US" w:bidi="ar-SA"/>
    </w:rPr>
  </w:style>
  <w:style w:type="character" w:customStyle="1" w:styleId="109">
    <w:name w:val="Основной текст (10) + 9"/>
    <w:aliases w:val="5 pt8,Не полужирный4"/>
    <w:rsid w:val="008C5A57"/>
    <w:rPr>
      <w:rFonts w:ascii="Times New Roman" w:hAnsi="Times New Roman" w:cs="Times New Roman"/>
      <w:i/>
      <w:iCs/>
      <w:spacing w:val="7"/>
      <w:sz w:val="19"/>
      <w:szCs w:val="19"/>
      <w:u w:val="none"/>
      <w:lang w:val="en-US" w:eastAsia="en-US" w:bidi="ar-SA"/>
    </w:rPr>
  </w:style>
  <w:style w:type="character" w:customStyle="1" w:styleId="1091">
    <w:name w:val="Основной текст (10) + 91"/>
    <w:aliases w:val="5 pt7,Не полужирный3"/>
    <w:rsid w:val="008C5A57"/>
    <w:rPr>
      <w:rFonts w:ascii="Times New Roman" w:hAnsi="Times New Roman" w:cs="Times New Roman"/>
      <w:i/>
      <w:iCs/>
      <w:spacing w:val="7"/>
      <w:sz w:val="19"/>
      <w:szCs w:val="19"/>
      <w:u w:val="none"/>
      <w:lang w:val="en-US" w:eastAsia="en-US" w:bidi="ar-SA"/>
    </w:rPr>
  </w:style>
  <w:style w:type="paragraph" w:customStyle="1" w:styleId="1011">
    <w:name w:val="Основной текст (10)1"/>
    <w:basedOn w:val="a"/>
    <w:rsid w:val="008C5A57"/>
    <w:pPr>
      <w:shd w:val="clear" w:color="auto" w:fill="FFFFFF"/>
      <w:autoSpaceDE/>
      <w:autoSpaceDN/>
      <w:adjustRightInd/>
      <w:spacing w:line="408" w:lineRule="exact"/>
    </w:pPr>
    <w:rPr>
      <w:rFonts w:ascii="Times New Roman" w:eastAsia="Courier New" w:hAnsi="Times New Roman" w:cs="Times New Roman"/>
      <w:b/>
      <w:bCs/>
      <w:spacing w:val="7"/>
      <w:sz w:val="17"/>
      <w:szCs w:val="17"/>
    </w:rPr>
  </w:style>
  <w:style w:type="paragraph" w:customStyle="1" w:styleId="910">
    <w:name w:val="Основной текст (9)1"/>
    <w:basedOn w:val="a"/>
    <w:rsid w:val="001B7C96"/>
    <w:pPr>
      <w:shd w:val="clear" w:color="auto" w:fill="FFFFFF"/>
      <w:autoSpaceDE/>
      <w:autoSpaceDN/>
      <w:adjustRightInd/>
      <w:spacing w:line="240" w:lineRule="atLeast"/>
    </w:pPr>
    <w:rPr>
      <w:rFonts w:ascii="Consolas" w:eastAsia="Courier New" w:hAnsi="Consolas" w:cs="Consolas"/>
      <w:spacing w:val="2"/>
      <w:sz w:val="8"/>
      <w:szCs w:val="8"/>
      <w:lang w:val="en-US" w:eastAsia="en-US"/>
    </w:rPr>
  </w:style>
  <w:style w:type="character" w:customStyle="1" w:styleId="af9">
    <w:name w:val="Основной текст_"/>
    <w:link w:val="150"/>
    <w:rsid w:val="002F7634"/>
    <w:rPr>
      <w:sz w:val="25"/>
      <w:szCs w:val="25"/>
      <w:lang w:bidi="ar-SA"/>
    </w:rPr>
  </w:style>
  <w:style w:type="character" w:customStyle="1" w:styleId="66">
    <w:name w:val="Оглавление (6)"/>
    <w:rsid w:val="0000254D"/>
    <w:rPr>
      <w:i/>
      <w:iCs/>
      <w:spacing w:val="-4"/>
      <w:sz w:val="27"/>
      <w:szCs w:val="27"/>
      <w:lang w:bidi="ar-SA"/>
    </w:rPr>
  </w:style>
  <w:style w:type="character" w:customStyle="1" w:styleId="350">
    <w:name w:val="Основной текст (3)5"/>
    <w:rsid w:val="003D7B28"/>
    <w:rPr>
      <w:i/>
      <w:iCs/>
      <w:sz w:val="25"/>
      <w:szCs w:val="25"/>
      <w:lang w:bidi="ar-SA"/>
    </w:rPr>
  </w:style>
  <w:style w:type="character" w:customStyle="1" w:styleId="35pt1">
    <w:name w:val="Основной текст (3) + Интервал 5 pt1"/>
    <w:rsid w:val="003D7B28"/>
    <w:rPr>
      <w:rFonts w:ascii="Times New Roman" w:hAnsi="Times New Roman" w:cs="Times New Roman"/>
      <w:i/>
      <w:iCs/>
      <w:spacing w:val="101"/>
      <w:sz w:val="25"/>
      <w:szCs w:val="25"/>
      <w:u w:val="none"/>
      <w:lang w:bidi="ar-SA"/>
    </w:rPr>
  </w:style>
  <w:style w:type="character" w:customStyle="1" w:styleId="440">
    <w:name w:val="Основной текст (4)4"/>
    <w:rsid w:val="00E90C26"/>
    <w:rPr>
      <w:rFonts w:ascii="Times New Roman" w:hAnsi="Times New Roman" w:cs="Times New Roman"/>
      <w:b/>
      <w:bCs/>
      <w:i w:val="0"/>
      <w:iCs w:val="0"/>
      <w:spacing w:val="1"/>
      <w:sz w:val="19"/>
      <w:szCs w:val="19"/>
      <w:u w:val="none"/>
      <w:lang w:bidi="ar-SA"/>
    </w:rPr>
  </w:style>
  <w:style w:type="character" w:customStyle="1" w:styleId="3f">
    <w:name w:val="Колонтитул (3)_"/>
    <w:link w:val="311"/>
    <w:rsid w:val="00384DF9"/>
    <w:rPr>
      <w:spacing w:val="3"/>
      <w:sz w:val="19"/>
      <w:szCs w:val="19"/>
      <w:lang w:bidi="ar-SA"/>
    </w:rPr>
  </w:style>
  <w:style w:type="character" w:customStyle="1" w:styleId="360">
    <w:name w:val="Колонтитул (3)6"/>
    <w:basedOn w:val="3f"/>
    <w:rsid w:val="00384DF9"/>
    <w:rPr>
      <w:spacing w:val="3"/>
      <w:sz w:val="19"/>
      <w:szCs w:val="19"/>
      <w:lang w:bidi="ar-SA"/>
    </w:rPr>
  </w:style>
  <w:style w:type="character" w:customStyle="1" w:styleId="351">
    <w:name w:val="Колонтитул (3)5"/>
    <w:basedOn w:val="3f"/>
    <w:rsid w:val="00384DF9"/>
    <w:rPr>
      <w:spacing w:val="3"/>
      <w:sz w:val="19"/>
      <w:szCs w:val="19"/>
      <w:lang w:bidi="ar-SA"/>
    </w:rPr>
  </w:style>
  <w:style w:type="paragraph" w:customStyle="1" w:styleId="311">
    <w:name w:val="Колонтитул (3)1"/>
    <w:basedOn w:val="a"/>
    <w:link w:val="3f"/>
    <w:rsid w:val="00384DF9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430">
    <w:name w:val="Основной текст (4)3"/>
    <w:rsid w:val="00860F7C"/>
    <w:rPr>
      <w:rFonts w:ascii="Times New Roman" w:hAnsi="Times New Roman" w:cs="Times New Roman"/>
      <w:b/>
      <w:bCs/>
      <w:i w:val="0"/>
      <w:iCs w:val="0"/>
      <w:spacing w:val="1"/>
      <w:sz w:val="19"/>
      <w:szCs w:val="19"/>
      <w:u w:val="single"/>
      <w:lang w:bidi="ar-SA"/>
    </w:rPr>
  </w:style>
  <w:style w:type="character" w:customStyle="1" w:styleId="420">
    <w:name w:val="Основной текст (4)2"/>
    <w:rsid w:val="008024A3"/>
    <w:rPr>
      <w:rFonts w:ascii="Times New Roman" w:hAnsi="Times New Roman" w:cs="Times New Roman"/>
      <w:b/>
      <w:bCs/>
      <w:i w:val="0"/>
      <w:iCs w:val="0"/>
      <w:spacing w:val="1"/>
      <w:sz w:val="19"/>
      <w:szCs w:val="19"/>
      <w:u w:val="none"/>
      <w:lang w:bidi="ar-SA"/>
    </w:rPr>
  </w:style>
  <w:style w:type="character" w:customStyle="1" w:styleId="4a">
    <w:name w:val="Основной текст4"/>
    <w:rsid w:val="006D691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67">
    <w:name w:val="Основной текст6"/>
    <w:rsid w:val="006D691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d">
    <w:name w:val="Основной текст2"/>
    <w:rsid w:val="006D691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150">
    <w:name w:val="Основной текст15"/>
    <w:basedOn w:val="a"/>
    <w:link w:val="af9"/>
    <w:rsid w:val="006D6910"/>
    <w:pPr>
      <w:shd w:val="clear" w:color="auto" w:fill="FFFFFF"/>
      <w:autoSpaceDE/>
      <w:autoSpaceDN/>
      <w:adjustRightInd/>
      <w:spacing w:after="660" w:line="240" w:lineRule="atLeas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84">
    <w:name w:val="Основной текст8"/>
    <w:rsid w:val="006D691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pt">
    <w:name w:val="Основной текст + Интервал 3 pt"/>
    <w:rsid w:val="006D6910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17">
    <w:name w:val="Основной текст1"/>
    <w:rsid w:val="006D691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78">
    <w:name w:val="Основной текст7"/>
    <w:rsid w:val="006D691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93">
    <w:name w:val="Основной текст9"/>
    <w:rsid w:val="006D691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f0">
    <w:name w:val="Основной текст3"/>
    <w:rsid w:val="00AB34B6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9">
    <w:name w:val="Основной текст5"/>
    <w:rsid w:val="00AB34B6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111">
    <w:name w:val="Основной текст11"/>
    <w:rsid w:val="00F87B1B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103">
    <w:name w:val="Основной текст10"/>
    <w:rsid w:val="003A51C5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140">
    <w:name w:val="Основной текст14"/>
    <w:rsid w:val="008C0344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5a">
    <w:name w:val="Основной текст + Полужирный5"/>
    <w:rsid w:val="00D745F6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4b">
    <w:name w:val="Колонтитул4"/>
    <w:rsid w:val="0071737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en-US" w:eastAsia="en-US"/>
    </w:rPr>
  </w:style>
  <w:style w:type="character" w:customStyle="1" w:styleId="1012">
    <w:name w:val="Основной текст (10) + Не курсив1"/>
    <w:rsid w:val="00ED5B4C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030">
    <w:name w:val="Основной текст (10)3"/>
    <w:rsid w:val="00ED5B4C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12">
    <w:name w:val="Основной текст (11)_"/>
    <w:link w:val="1110"/>
    <w:locked/>
    <w:rsid w:val="00410320"/>
    <w:rPr>
      <w:b/>
      <w:bCs/>
      <w:i/>
      <w:iCs/>
      <w:sz w:val="21"/>
      <w:szCs w:val="21"/>
      <w:lang w:bidi="ar-SA"/>
    </w:rPr>
  </w:style>
  <w:style w:type="character" w:customStyle="1" w:styleId="113">
    <w:name w:val="Основной текст (11)"/>
    <w:rsid w:val="00410320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1110">
    <w:name w:val="Основной текст (11)1"/>
    <w:basedOn w:val="a"/>
    <w:link w:val="112"/>
    <w:rsid w:val="00410320"/>
    <w:pPr>
      <w:shd w:val="clear" w:color="auto" w:fill="FFFFFF"/>
      <w:autoSpaceDE/>
      <w:autoSpaceDN/>
      <w:adjustRightInd/>
      <w:spacing w:line="408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afa">
    <w:name w:val="Колонтитул_"/>
    <w:link w:val="18"/>
    <w:locked/>
    <w:rsid w:val="00410320"/>
    <w:rPr>
      <w:rFonts w:ascii="Lucida Sans Unicode" w:hAnsi="Lucida Sans Unicode"/>
      <w:sz w:val="17"/>
      <w:szCs w:val="17"/>
      <w:lang w:bidi="ar-SA"/>
    </w:rPr>
  </w:style>
  <w:style w:type="paragraph" w:customStyle="1" w:styleId="18">
    <w:name w:val="Колонтитул1"/>
    <w:basedOn w:val="a"/>
    <w:link w:val="afa"/>
    <w:rsid w:val="00410320"/>
    <w:pPr>
      <w:shd w:val="clear" w:color="auto" w:fill="FFFFFF"/>
      <w:autoSpaceDE/>
      <w:autoSpaceDN/>
      <w:adjustRightInd/>
      <w:spacing w:line="240" w:lineRule="atLeast"/>
    </w:pPr>
    <w:rPr>
      <w:rFonts w:ascii="Lucida Sans Unicode" w:hAnsi="Lucida Sans Unicode" w:cs="Times New Roman"/>
      <w:sz w:val="17"/>
      <w:szCs w:val="17"/>
    </w:rPr>
  </w:style>
  <w:style w:type="character" w:customStyle="1" w:styleId="1020">
    <w:name w:val="Основной текст (10)2"/>
    <w:rsid w:val="009267BF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70">
    <w:name w:val="Заголовок 7 Знак"/>
    <w:link w:val="7"/>
    <w:rsid w:val="00936B7A"/>
    <w:rPr>
      <w:sz w:val="24"/>
      <w:szCs w:val="24"/>
    </w:rPr>
  </w:style>
  <w:style w:type="paragraph" w:styleId="afb">
    <w:name w:val="Balloon Text"/>
    <w:basedOn w:val="a"/>
    <w:link w:val="afc"/>
    <w:rsid w:val="002C19C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sid w:val="002C19C4"/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rsid w:val="00AE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2676</Words>
  <Characters>19264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Назарова Мария Витальевна</cp:lastModifiedBy>
  <cp:revision>6</cp:revision>
  <cp:lastPrinted>2019-07-17T08:58:00Z</cp:lastPrinted>
  <dcterms:created xsi:type="dcterms:W3CDTF">2020-09-08T07:20:00Z</dcterms:created>
  <dcterms:modified xsi:type="dcterms:W3CDTF">2020-09-23T09:27:00Z</dcterms:modified>
</cp:coreProperties>
</file>